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1A68A660" w:rsidP="162E036B" w:rsidRDefault="1A68A660" w14:paraId="79FCA012" w14:textId="1411CE71">
      <w:pPr>
        <w:spacing w:before="281" w:after="281" w:line="360" w:lineRule="auto"/>
        <w:jc w:val="center"/>
      </w:pPr>
      <w:r w:rsidRPr="162E036B" w:rsidR="1A68A660">
        <w:rPr>
          <w:rFonts w:ascii="Aptos" w:hAnsi="Aptos" w:eastAsia="Aptos" w:cs="Aptos"/>
          <w:b w:val="1"/>
          <w:bCs w:val="1"/>
          <w:sz w:val="28"/>
          <w:szCs w:val="28"/>
        </w:rPr>
        <w:t>Das receitas das avós à era digital: Universidade de Coimbra convida famílias a preservar as suas memórias culinárias</w:t>
      </w:r>
    </w:p>
    <w:p w:rsidR="162E036B" w:rsidP="162E036B" w:rsidRDefault="162E036B" w14:paraId="3543483C" w14:textId="600F2C13">
      <w:pPr>
        <w:spacing w:before="240" w:after="240" w:line="360" w:lineRule="auto"/>
        <w:jc w:val="center"/>
        <w:rPr>
          <w:rFonts w:ascii="Aptos" w:hAnsi="Aptos" w:eastAsia="Aptos" w:cs="Aptos"/>
          <w:i w:val="1"/>
          <w:iCs w:val="1"/>
        </w:rPr>
      </w:pPr>
    </w:p>
    <w:p w:rsidR="490C4473" w:rsidP="162E036B" w:rsidRDefault="490C4473" w14:paraId="3E403B76" w14:textId="6C29ACE2">
      <w:pPr>
        <w:spacing w:before="240" w:after="240" w:line="360" w:lineRule="auto"/>
        <w:jc w:val="center"/>
      </w:pPr>
      <w:r w:rsidRPr="162E036B" w:rsidR="490C4473">
        <w:rPr>
          <w:rFonts w:ascii="Aptos" w:hAnsi="Aptos" w:eastAsia="Aptos" w:cs="Aptos"/>
          <w:i w:val="1"/>
          <w:iCs w:val="1"/>
        </w:rPr>
        <w:t>Centro de Estudos Clássicos e Humanísticos promove visitas guiadas gratuitas à exposição «Cadernos de Receitas de Família» e apresenta uma aplicação que permite guardar e partilhar receitas, histórias e tradições familiares</w:t>
      </w:r>
    </w:p>
    <w:p w:rsidR="162E036B" w:rsidP="162E036B" w:rsidRDefault="162E036B" w14:paraId="0089C431" w14:textId="470E9DFE">
      <w:pPr>
        <w:pStyle w:val="Normal"/>
        <w:suppressLineNumbers w:val="0"/>
        <w:bidi w:val="0"/>
        <w:spacing w:before="240" w:beforeAutospacing="off" w:after="240" w:afterAutospacing="off" w:line="360" w:lineRule="auto"/>
        <w:ind w:left="0" w:right="0"/>
        <w:jc w:val="both"/>
        <w:rPr>
          <w:rFonts w:ascii="Aptos" w:hAnsi="Aptos" w:eastAsia="Aptos" w:cs="Aptos"/>
          <w:b w:val="1"/>
          <w:bCs w:val="1"/>
        </w:rPr>
      </w:pPr>
    </w:p>
    <w:p w:rsidRPr="008E421A" w:rsidR="00403985" w:rsidP="162E036B" w:rsidRDefault="00403985" w14:paraId="325B8C6B" w14:textId="1CE97E02">
      <w:pPr>
        <w:pStyle w:val="Normal"/>
        <w:suppressLineNumbers w:val="0"/>
        <w:spacing w:before="240" w:beforeAutospacing="off" w:after="240" w:afterAutospacing="off" w:line="360" w:lineRule="auto"/>
        <w:ind w:left="0" w:right="0"/>
        <w:jc w:val="both"/>
      </w:pPr>
      <w:r w:rsidRPr="162E036B" w:rsidR="05138FD2">
        <w:rPr>
          <w:rFonts w:ascii="Aptos" w:hAnsi="Aptos" w:eastAsia="Aptos" w:cs="Aptos"/>
          <w:b w:val="1"/>
          <w:bCs w:val="1"/>
        </w:rPr>
        <w:t xml:space="preserve">Coimbra, </w:t>
      </w:r>
      <w:r w:rsidRPr="162E036B" w:rsidR="2D0E3F67">
        <w:rPr>
          <w:rFonts w:ascii="Aptos" w:hAnsi="Aptos" w:eastAsia="Aptos" w:cs="Aptos"/>
          <w:b w:val="1"/>
          <w:bCs w:val="1"/>
        </w:rPr>
        <w:t>0</w:t>
      </w:r>
      <w:r w:rsidRPr="162E036B" w:rsidR="1BF9E843">
        <w:rPr>
          <w:rFonts w:ascii="Aptos" w:hAnsi="Aptos" w:eastAsia="Aptos" w:cs="Aptos"/>
          <w:b w:val="1"/>
          <w:bCs w:val="1"/>
        </w:rPr>
        <w:t>2</w:t>
      </w:r>
      <w:r w:rsidRPr="162E036B" w:rsidR="2D0E3F67">
        <w:rPr>
          <w:rFonts w:ascii="Aptos" w:hAnsi="Aptos" w:eastAsia="Aptos" w:cs="Aptos"/>
          <w:b w:val="1"/>
          <w:bCs w:val="1"/>
        </w:rPr>
        <w:t xml:space="preserve"> </w:t>
      </w:r>
      <w:r w:rsidRPr="162E036B" w:rsidR="05138FD2">
        <w:rPr>
          <w:rFonts w:ascii="Aptos" w:hAnsi="Aptos" w:eastAsia="Aptos" w:cs="Aptos"/>
          <w:b w:val="1"/>
          <w:bCs w:val="1"/>
        </w:rPr>
        <w:t xml:space="preserve">de </w:t>
      </w:r>
      <w:r w:rsidRPr="162E036B" w:rsidR="3B252139">
        <w:rPr>
          <w:rFonts w:ascii="Aptos" w:hAnsi="Aptos" w:eastAsia="Aptos" w:cs="Aptos"/>
          <w:b w:val="1"/>
          <w:bCs w:val="1"/>
        </w:rPr>
        <w:t>novembro</w:t>
      </w:r>
      <w:r w:rsidRPr="162E036B" w:rsidR="05138FD2">
        <w:rPr>
          <w:rFonts w:ascii="Aptos" w:hAnsi="Aptos" w:eastAsia="Aptos" w:cs="Aptos"/>
          <w:b w:val="1"/>
          <w:bCs w:val="1"/>
        </w:rPr>
        <w:t xml:space="preserve"> de 2026 –</w:t>
      </w:r>
      <w:r w:rsidRPr="162E036B" w:rsidR="05138FD2">
        <w:rPr>
          <w:rFonts w:ascii="Aptos" w:hAnsi="Aptos" w:eastAsia="Aptos" w:cs="Aptos"/>
        </w:rPr>
        <w:t xml:space="preserve"> </w:t>
      </w:r>
      <w:r w:rsidRPr="162E036B" w:rsidR="1C95A852">
        <w:rPr>
          <w:rFonts w:ascii="Aptos" w:hAnsi="Aptos" w:eastAsia="Aptos" w:cs="Aptos"/>
        </w:rPr>
        <w:t xml:space="preserve">Quantas receitas de família passam de geração em geração sem nunca serem registadas? E quantas histórias se escondem nas páginas de um antigo caderno de receitas? Para ajudar a preservar este património, o Centro de Estudos Clássicos e Humanísticos (CECH) da Universidade de Coimbra promove, nos dias </w:t>
      </w:r>
      <w:r w:rsidRPr="162E036B" w:rsidR="1C95A852">
        <w:rPr>
          <w:rFonts w:ascii="Aptos" w:hAnsi="Aptos" w:eastAsia="Aptos" w:cs="Aptos"/>
          <w:b w:val="1"/>
          <w:bCs w:val="1"/>
        </w:rPr>
        <w:t>6 e 16 de novembro, três sessões gratuitas que juntam visitas guiadas à exposição «Cadernos de Receitas de Família — Grandes Obras da Literatura Culinária» à apresentação de uma aplicação digital dedicada à memória alimentar das famílias</w:t>
      </w:r>
      <w:r w:rsidRPr="162E036B" w:rsidR="1C95A852">
        <w:rPr>
          <w:rFonts w:ascii="Aptos" w:hAnsi="Aptos" w:eastAsia="Aptos" w:cs="Aptos"/>
        </w:rPr>
        <w:t>.</w:t>
      </w:r>
    </w:p>
    <w:p w:rsidRPr="008E421A" w:rsidR="00403985" w:rsidP="162E036B" w:rsidRDefault="00403985" w14:paraId="68F16B14" w14:textId="01DE371B">
      <w:pPr>
        <w:pStyle w:val="Normal"/>
        <w:suppressLineNumbers w:val="0"/>
        <w:bidi w:val="0"/>
        <w:spacing w:before="240" w:beforeAutospacing="off" w:after="240" w:afterAutospacing="off" w:line="360" w:lineRule="auto"/>
        <w:ind w:left="0" w:right="0"/>
        <w:jc w:val="both"/>
      </w:pPr>
      <w:r w:rsidRPr="162E036B" w:rsidR="1C95A852">
        <w:rPr>
          <w:rFonts w:ascii="Aptos" w:hAnsi="Aptos" w:eastAsia="Aptos" w:cs="Aptos"/>
        </w:rPr>
        <w:t>Patente na Biblioteca Geral da Universidade de Coimbra, a exposição dá a conhecer cadernos de receitas que atravessaram gerações e que, mais do que instruções culinárias, guardam histórias, afetos e tradições. As visitas guiadas serão uma oportunidade para descobrir este património e refletir sobre a importância da sua preservação.</w:t>
      </w:r>
    </w:p>
    <w:p w:rsidRPr="008E421A" w:rsidR="00403985" w:rsidP="162E036B" w:rsidRDefault="00403985" w14:paraId="5B769B40" w14:textId="171FC068">
      <w:pPr>
        <w:pStyle w:val="Normal"/>
        <w:bidi w:val="0"/>
        <w:spacing w:before="240" w:beforeAutospacing="off" w:after="240" w:afterAutospacing="off" w:line="360" w:lineRule="auto"/>
        <w:ind w:left="0" w:right="0"/>
        <w:jc w:val="both"/>
      </w:pPr>
      <w:r w:rsidRPr="162E036B" w:rsidR="1C95A852">
        <w:rPr>
          <w:rFonts w:ascii="Aptos" w:hAnsi="Aptos" w:eastAsia="Aptos" w:cs="Aptos"/>
        </w:rPr>
        <w:t xml:space="preserve">No final de cada visita, os participantes serão convidados a conhecer e explorar a </w:t>
      </w:r>
      <w:r w:rsidRPr="162E036B" w:rsidR="1C95A852">
        <w:rPr>
          <w:rFonts w:ascii="Aptos" w:hAnsi="Aptos" w:eastAsia="Aptos" w:cs="Aptos"/>
          <w:b w:val="1"/>
          <w:bCs w:val="1"/>
        </w:rPr>
        <w:t>Family Food Heritage</w:t>
      </w:r>
      <w:r w:rsidRPr="162E036B" w:rsidR="1C95A852">
        <w:rPr>
          <w:rFonts w:ascii="Aptos" w:hAnsi="Aptos" w:eastAsia="Aptos" w:cs="Aptos"/>
        </w:rPr>
        <w:t>, uma aplicação desenvolvida no âmbito do projeto europeu CONVIVIUM, que permite registar e partilhar receitas de família, acompanhadas de fotografias, histórias e memórias. Uma forma de transportar para o mundo digital os saberes culinários que tradicionalmente passam de pais para filhos e de avós para netos, contribuindo para que não se percam com o tempo.</w:t>
      </w:r>
    </w:p>
    <w:p w:rsidRPr="008E421A" w:rsidR="00403985" w:rsidP="162E036B" w:rsidRDefault="00403985" w14:paraId="1584D411" w14:textId="11727FD3">
      <w:pPr>
        <w:pStyle w:val="Normal"/>
        <w:bidi w:val="0"/>
        <w:spacing w:before="240" w:beforeAutospacing="off" w:after="240" w:afterAutospacing="off" w:line="360" w:lineRule="auto"/>
        <w:ind w:left="0" w:right="0"/>
        <w:jc w:val="both"/>
        <w:rPr>
          <w:rFonts w:ascii="Aptos" w:hAnsi="Aptos" w:eastAsia="Aptos" w:cs="Aptos"/>
        </w:rPr>
      </w:pPr>
      <w:r w:rsidRPr="162E036B" w:rsidR="1C95A852">
        <w:rPr>
          <w:rFonts w:ascii="Aptos" w:hAnsi="Aptos" w:eastAsia="Aptos" w:cs="Aptos"/>
        </w:rPr>
        <w:t>«</w:t>
      </w:r>
      <w:r w:rsidRPr="162E036B" w:rsidR="1C95A852">
        <w:rPr>
          <w:rFonts w:ascii="Aptos" w:hAnsi="Aptos" w:eastAsia="Aptos" w:cs="Aptos"/>
          <w:i w:val="1"/>
          <w:iCs w:val="1"/>
        </w:rPr>
        <w:t>Quando guardamos uma receita de família, não estamos apenas a preservar ingredientes ou modos de preparação. Estamos também a guardar histórias, gestos, afetos e memórias de quem a preparou e partilhou connosco. Com esta iniciativa, queremos mostrar que este património pertence a todos e que as ferramentas digitais podem ajudar-nos a transmiti-lo às próximas gerações</w:t>
      </w:r>
      <w:r w:rsidRPr="162E036B" w:rsidR="1C95A852">
        <w:rPr>
          <w:rFonts w:ascii="Aptos" w:hAnsi="Aptos" w:eastAsia="Aptos" w:cs="Aptos"/>
        </w:rPr>
        <w:t xml:space="preserve">», afirma </w:t>
      </w:r>
      <w:r w:rsidRPr="162E036B" w:rsidR="1C95A852">
        <w:rPr>
          <w:rFonts w:ascii="Aptos" w:hAnsi="Aptos" w:eastAsia="Aptos" w:cs="Aptos"/>
          <w:b w:val="1"/>
          <w:bCs w:val="1"/>
          <w:color w:val="000000" w:themeColor="text1" w:themeTint="FF" w:themeShade="FF"/>
        </w:rPr>
        <w:t>Carmen Soares, Investigadora e Coordenadora Científica do Centro de Estudos Clássicos e Humanísticos da Faculdade de Letras da Universidade de Coimbra</w:t>
      </w:r>
      <w:r w:rsidRPr="162E036B" w:rsidR="1C95A852">
        <w:rPr>
          <w:rFonts w:ascii="Aptos" w:hAnsi="Aptos" w:eastAsia="Aptos" w:cs="Aptos"/>
          <w:color w:val="000000" w:themeColor="text1" w:themeTint="FF" w:themeShade="FF"/>
        </w:rPr>
        <w:t>.</w:t>
      </w:r>
    </w:p>
    <w:p w:rsidRPr="008E421A" w:rsidR="00403985" w:rsidP="162E036B" w:rsidRDefault="00403985" w14:paraId="47BF488F" w14:textId="0BDAC975">
      <w:pPr>
        <w:pStyle w:val="Normal"/>
        <w:suppressLineNumbers w:val="0"/>
        <w:bidi w:val="0"/>
        <w:spacing w:before="240" w:beforeAutospacing="off" w:after="240" w:afterAutospacing="off" w:line="360" w:lineRule="auto"/>
        <w:ind w:left="0" w:right="0"/>
        <w:jc w:val="both"/>
      </w:pPr>
      <w:r w:rsidRPr="162E036B" w:rsidR="1C95A852">
        <w:rPr>
          <w:rFonts w:ascii="Aptos" w:hAnsi="Aptos" w:eastAsia="Aptos" w:cs="Aptos"/>
          <w:b w:val="1"/>
          <w:bCs w:val="1"/>
        </w:rPr>
        <w:t>As sessões decorrem no dia 6 de novembro, às 10h30, e no dia 16 de novembro, às 11h00 e às 17h00</w:t>
      </w:r>
      <w:r w:rsidRPr="162E036B" w:rsidR="1C95A852">
        <w:rPr>
          <w:rFonts w:ascii="Aptos" w:hAnsi="Aptos" w:eastAsia="Aptos" w:cs="Aptos"/>
        </w:rPr>
        <w:t xml:space="preserve">. A participação é </w:t>
      </w:r>
      <w:r w:rsidRPr="162E036B" w:rsidR="1C95A852">
        <w:rPr>
          <w:rFonts w:ascii="Aptos" w:hAnsi="Aptos" w:eastAsia="Aptos" w:cs="Aptos"/>
          <w:b w:val="1"/>
          <w:bCs w:val="1"/>
        </w:rPr>
        <w:t>gratuita</w:t>
      </w:r>
      <w:r w:rsidRPr="162E036B" w:rsidR="1C95A852">
        <w:rPr>
          <w:rFonts w:ascii="Aptos" w:hAnsi="Aptos" w:eastAsia="Aptos" w:cs="Aptos"/>
        </w:rPr>
        <w:t>, mediante inscrição prévia, estando a realização de cada sessão sujeita a um mínimo de 15 participantes inscritos.</w:t>
      </w:r>
    </w:p>
    <w:p w:rsidRPr="008E421A" w:rsidR="00403985" w:rsidP="162E036B" w:rsidRDefault="00403985" w14:paraId="510C421B" w14:textId="272D9501">
      <w:pPr>
        <w:pStyle w:val="Normal"/>
        <w:bidi w:val="0"/>
        <w:spacing w:before="240" w:beforeAutospacing="off" w:after="240" w:afterAutospacing="off" w:line="360" w:lineRule="auto"/>
        <w:ind w:left="0" w:right="0"/>
        <w:jc w:val="both"/>
      </w:pPr>
      <w:r w:rsidRPr="162E036B" w:rsidR="1C95A852">
        <w:rPr>
          <w:rFonts w:ascii="Aptos" w:hAnsi="Aptos" w:eastAsia="Aptos" w:cs="Aptos"/>
        </w:rPr>
        <w:t xml:space="preserve">As inscrições podem ser efetuadas através do formulário: </w:t>
      </w:r>
      <w:hyperlink r:id="R88f8f2b8f11b444a">
        <w:r w:rsidRPr="162E036B" w:rsidR="1C95A852">
          <w:rPr>
            <w:rStyle w:val="Hiperligao"/>
          </w:rPr>
          <w:t>https://forms.gle/j3fzZ4PecLvKqVUj8</w:t>
        </w:r>
      </w:hyperlink>
    </w:p>
    <w:p w:rsidRPr="008E421A" w:rsidR="00403985" w:rsidP="162E036B" w:rsidRDefault="00403985" w14:paraId="2F4FB0CF" w14:textId="3C019E6F">
      <w:pPr>
        <w:bidi w:val="0"/>
        <w:spacing w:before="240" w:beforeAutospacing="off" w:after="240" w:afterAutospacing="off" w:line="360" w:lineRule="auto"/>
        <w:jc w:val="both"/>
      </w:pPr>
      <w:r w:rsidRPr="162E036B" w:rsidR="1C95A852">
        <w:rPr>
          <w:rFonts w:ascii="Aptos" w:hAnsi="Aptos" w:eastAsia="Aptos" w:cs="Aptos"/>
          <w:noProof w:val="0"/>
          <w:sz w:val="24"/>
          <w:szCs w:val="24"/>
          <w:lang w:val="pt-PT"/>
        </w:rPr>
        <w:t xml:space="preserve">Mais informações sobre a aplicação em </w:t>
      </w:r>
      <w:hyperlink r:id="R2a753a891a974b86">
        <w:r w:rsidRPr="162E036B" w:rsidR="1C95A852">
          <w:rPr>
            <w:rStyle w:val="Hiperligao"/>
            <w:noProof w:val="0"/>
            <w:lang w:val="pt-PT"/>
          </w:rPr>
          <w:t>https://familyfoodheritage.eu/</w:t>
        </w:r>
      </w:hyperlink>
      <w:r w:rsidRPr="162E036B" w:rsidR="1C95A852">
        <w:rPr>
          <w:rFonts w:ascii="Aptos" w:hAnsi="Aptos" w:eastAsia="Aptos" w:cs="Aptos"/>
          <w:noProof w:val="0"/>
          <w:sz w:val="24"/>
          <w:szCs w:val="24"/>
          <w:lang w:val="pt-PT"/>
        </w:rPr>
        <w:t>.</w:t>
      </w:r>
    </w:p>
    <w:p w:rsidRPr="008E421A" w:rsidR="00403985" w:rsidP="162E036B" w:rsidRDefault="00403985" w14:paraId="163307AA" w14:textId="3A159A2A">
      <w:pPr>
        <w:pStyle w:val="Normal"/>
        <w:suppressLineNumbers w:val="0"/>
        <w:bidi w:val="0"/>
        <w:spacing w:before="240" w:beforeAutospacing="off" w:after="240" w:afterAutospacing="off" w:line="360" w:lineRule="auto"/>
        <w:ind w:left="0" w:right="0"/>
        <w:jc w:val="both"/>
        <w:rPr>
          <w:rFonts w:ascii="Aptos" w:hAnsi="Aptos" w:eastAsia="Aptos" w:cs="Aptos"/>
        </w:rPr>
      </w:pPr>
    </w:p>
    <w:p w:rsidRPr="008E421A" w:rsidR="00403985" w:rsidP="162E036B" w:rsidRDefault="00403985" w14:paraId="0807C71C" w14:textId="7D1691DA">
      <w:pPr>
        <w:pStyle w:val="Normal"/>
        <w:suppressLineNumbers w:val="0"/>
        <w:bidi w:val="0"/>
        <w:spacing w:before="240" w:beforeAutospacing="off" w:after="240" w:afterAutospacing="off" w:line="360" w:lineRule="auto"/>
        <w:ind w:left="0" w:right="0"/>
        <w:jc w:val="both"/>
        <w:rPr>
          <w:rFonts w:ascii="Aptos" w:hAnsi="Aptos" w:eastAsia="Aptos" w:cs="Aptos"/>
        </w:rPr>
      </w:pPr>
    </w:p>
    <w:p w:rsidRPr="008E421A" w:rsidR="00403985" w:rsidP="162E036B" w:rsidRDefault="00403985" w14:paraId="35372E2B" w14:textId="01086BFC">
      <w:pPr>
        <w:pStyle w:val="Normal"/>
        <w:suppressLineNumbers w:val="0"/>
        <w:bidi w:val="0"/>
        <w:spacing w:before="240" w:beforeAutospacing="off" w:after="240" w:afterAutospacing="off" w:line="360" w:lineRule="auto"/>
        <w:ind w:left="0" w:right="0"/>
        <w:jc w:val="both"/>
        <w:rPr>
          <w:rFonts w:ascii="Aptos" w:hAnsi="Aptos" w:eastAsia="Aptos" w:cs="Aptos"/>
        </w:rPr>
      </w:pPr>
    </w:p>
    <w:sectPr w:rsidRPr="008E421A" w:rsidR="00403985">
      <w:headerReference w:type="default" r:id="rId9"/>
      <w:footerReference w:type="default" r:id="rId10"/>
      <w:pgSz w:w="11906" w:h="16838" w:orient="portrait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B4B6D" w:rsidRDefault="006B4B6D" w14:paraId="20F9E158" w14:textId="77777777">
      <w:r>
        <w:separator/>
      </w:r>
    </w:p>
  </w:endnote>
  <w:endnote w:type="continuationSeparator" w:id="0">
    <w:p w:rsidR="006B4B6D" w:rsidRDefault="006B4B6D" w14:paraId="0BE1ABE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5FA8042C-FD61-4695-A130-328A8468D29E}" r:id="rId1"/>
    <w:embedBold w:fontKey="{51245FF5-05BA-4D72-B91E-615A529BD27D}" r:id="rId2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38C4BAAB-696A-41CF-BB81-8CF465590C6E}" r:id="rId3"/>
  </w:font>
  <w:font w:name="Aptos">
    <w:charset w:val="00"/>
    <w:family w:val="swiss"/>
    <w:pitch w:val="variable"/>
    <w:sig w:usb0="20000287" w:usb1="00000003" w:usb2="00000000" w:usb3="00000000" w:csb0="0000019F" w:csb1="00000000"/>
    <w:embedRegular w:fontKey="{7A4191DD-3833-4311-A76B-CD79E9815B6B}" r:id="rId4"/>
    <w:embedBold w:fontKey="{F8B82A4D-6A1A-40B4-80C7-E1D3DD287BF3}" r:id="rId5"/>
    <w:embedItalic w:fontKey="{0725F11B-8C5F-44D7-BD4F-04E393C6DC20}" r:id="rId6"/>
    <w:embedBoldItalic w:fontKey="{F24B6D89-4444-4BDC-9880-0FF9B1601EA5}" r:id="rId7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A102D210-5276-46C2-B164-295159F97996}" r:id="rId8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792C76" w:rsidRDefault="00EC7D4E" w14:paraId="229D6CF0" w14:textId="7777777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60B512EF" wp14:editId="1DA43D5B">
          <wp:simplePos x="0" y="0"/>
          <wp:positionH relativeFrom="column">
            <wp:posOffset>1484371</wp:posOffset>
          </wp:positionH>
          <wp:positionV relativeFrom="paragraph">
            <wp:posOffset>-201294</wp:posOffset>
          </wp:positionV>
          <wp:extent cx="2431298" cy="723900"/>
          <wp:effectExtent l="0" t="0" r="0" b="0"/>
          <wp:wrapNone/>
          <wp:docPr id="154886263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31298" cy="723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B4B6D" w:rsidRDefault="006B4B6D" w14:paraId="494B0487" w14:textId="77777777">
      <w:r>
        <w:separator/>
      </w:r>
    </w:p>
  </w:footnote>
  <w:footnote w:type="continuationSeparator" w:id="0">
    <w:p w:rsidR="006B4B6D" w:rsidRDefault="006B4B6D" w14:paraId="498951D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p w:rsidR="00064E01" w:rsidP="00064E01" w:rsidRDefault="00064E01" w14:paraId="17612E91" w14:textId="267430C4">
    <w:pPr>
      <w:pStyle w:val="Cabealho"/>
      <w:jc w:val="right"/>
    </w:pPr>
    <w:r>
      <w:rPr>
        <w:noProof/>
      </w:rPr>
      <w:drawing>
        <wp:inline distT="0" distB="0" distL="0" distR="0" wp14:anchorId="527FA1C7" wp14:editId="0BB3606F">
          <wp:extent cx="2729332" cy="1388850"/>
          <wp:effectExtent l="0" t="0" r="0" b="0"/>
          <wp:docPr id="2024706533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4706533" name="Gráfico 202470653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028" cy="14634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92C76" w:rsidRDefault="00792C76" w14:paraId="3D20C2EF" w14:textId="5B30A6C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61414"/>
    <w:multiLevelType w:val="multilevel"/>
    <w:tmpl w:val="CC36E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251F432F"/>
    <w:multiLevelType w:val="hybridMultilevel"/>
    <w:tmpl w:val="37D8D66C"/>
    <w:lvl w:ilvl="0" w:tplc="08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FE2D3D8"/>
    <w:multiLevelType w:val="hybridMultilevel"/>
    <w:tmpl w:val="F1921F2A"/>
    <w:lvl w:ilvl="0" w:tplc="005C309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5ECFB1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82EC82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00209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C360E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7E65B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BB66A7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612F2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932D2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43450D7"/>
    <w:multiLevelType w:val="hybridMultilevel"/>
    <w:tmpl w:val="392846D0"/>
    <w:lvl w:ilvl="0" w:tplc="08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74398506">
    <w:abstractNumId w:val="2"/>
  </w:num>
  <w:num w:numId="2" w16cid:durableId="1762604072">
    <w:abstractNumId w:val="0"/>
  </w:num>
  <w:num w:numId="3" w16cid:durableId="1119563963">
    <w:abstractNumId w:val="1"/>
  </w:num>
  <w:num w:numId="4" w16cid:durableId="15157324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C76"/>
    <w:rsid w:val="000241A4"/>
    <w:rsid w:val="00064E01"/>
    <w:rsid w:val="00091F0B"/>
    <w:rsid w:val="000E5BF2"/>
    <w:rsid w:val="000E69F3"/>
    <w:rsid w:val="001269FA"/>
    <w:rsid w:val="00152598"/>
    <w:rsid w:val="0015311A"/>
    <w:rsid w:val="00165206"/>
    <w:rsid w:val="00262141"/>
    <w:rsid w:val="00267831"/>
    <w:rsid w:val="0028281A"/>
    <w:rsid w:val="002932C0"/>
    <w:rsid w:val="002A5E97"/>
    <w:rsid w:val="002C5600"/>
    <w:rsid w:val="002D1553"/>
    <w:rsid w:val="002F7781"/>
    <w:rsid w:val="0030390C"/>
    <w:rsid w:val="00403985"/>
    <w:rsid w:val="004050E3"/>
    <w:rsid w:val="004468E0"/>
    <w:rsid w:val="00497942"/>
    <w:rsid w:val="004B1B55"/>
    <w:rsid w:val="004C2E09"/>
    <w:rsid w:val="004D0058"/>
    <w:rsid w:val="004F3132"/>
    <w:rsid w:val="004F5B3A"/>
    <w:rsid w:val="00516CAE"/>
    <w:rsid w:val="005B488E"/>
    <w:rsid w:val="006221D5"/>
    <w:rsid w:val="00643D97"/>
    <w:rsid w:val="006442F9"/>
    <w:rsid w:val="006A5D4B"/>
    <w:rsid w:val="006B0D20"/>
    <w:rsid w:val="006B4B6D"/>
    <w:rsid w:val="00760A17"/>
    <w:rsid w:val="007714C3"/>
    <w:rsid w:val="00792C76"/>
    <w:rsid w:val="007B2028"/>
    <w:rsid w:val="00865471"/>
    <w:rsid w:val="008676A7"/>
    <w:rsid w:val="008E421A"/>
    <w:rsid w:val="009005D3"/>
    <w:rsid w:val="00906283"/>
    <w:rsid w:val="009378DB"/>
    <w:rsid w:val="00971686"/>
    <w:rsid w:val="009E0AC4"/>
    <w:rsid w:val="00A23B97"/>
    <w:rsid w:val="00A30C7B"/>
    <w:rsid w:val="00AC0F80"/>
    <w:rsid w:val="00AC7328"/>
    <w:rsid w:val="00AE24D0"/>
    <w:rsid w:val="00AF0F89"/>
    <w:rsid w:val="00B07EE9"/>
    <w:rsid w:val="00B47ABC"/>
    <w:rsid w:val="00B56A93"/>
    <w:rsid w:val="00B92D50"/>
    <w:rsid w:val="00B95937"/>
    <w:rsid w:val="00C10ADA"/>
    <w:rsid w:val="00C43410"/>
    <w:rsid w:val="00CB1833"/>
    <w:rsid w:val="00CD2226"/>
    <w:rsid w:val="00D020F7"/>
    <w:rsid w:val="00D33F3E"/>
    <w:rsid w:val="00D36DCB"/>
    <w:rsid w:val="00D36F43"/>
    <w:rsid w:val="00D63946"/>
    <w:rsid w:val="00D80829"/>
    <w:rsid w:val="00D8786E"/>
    <w:rsid w:val="00E128C8"/>
    <w:rsid w:val="00E2030A"/>
    <w:rsid w:val="00EA5A81"/>
    <w:rsid w:val="00EC3471"/>
    <w:rsid w:val="00EC5400"/>
    <w:rsid w:val="00EC7D4E"/>
    <w:rsid w:val="00EE5098"/>
    <w:rsid w:val="00F0391C"/>
    <w:rsid w:val="00F20BDD"/>
    <w:rsid w:val="00F2755D"/>
    <w:rsid w:val="00F2792E"/>
    <w:rsid w:val="00F739D4"/>
    <w:rsid w:val="00F945D6"/>
    <w:rsid w:val="05138FD2"/>
    <w:rsid w:val="0654E64B"/>
    <w:rsid w:val="06967527"/>
    <w:rsid w:val="08493D26"/>
    <w:rsid w:val="08EC1258"/>
    <w:rsid w:val="099EEF10"/>
    <w:rsid w:val="0AA4B883"/>
    <w:rsid w:val="0AFC07D7"/>
    <w:rsid w:val="0BE2B56B"/>
    <w:rsid w:val="0C7E4B6E"/>
    <w:rsid w:val="0CBE291C"/>
    <w:rsid w:val="0E973F25"/>
    <w:rsid w:val="0F56D540"/>
    <w:rsid w:val="1152FA5E"/>
    <w:rsid w:val="160D62AD"/>
    <w:rsid w:val="162E036B"/>
    <w:rsid w:val="16CC1CB6"/>
    <w:rsid w:val="1710C05A"/>
    <w:rsid w:val="17298405"/>
    <w:rsid w:val="1888FB09"/>
    <w:rsid w:val="189DD579"/>
    <w:rsid w:val="1A68A660"/>
    <w:rsid w:val="1BF9E843"/>
    <w:rsid w:val="1C95A852"/>
    <w:rsid w:val="1EE60AE5"/>
    <w:rsid w:val="216B4467"/>
    <w:rsid w:val="249E7708"/>
    <w:rsid w:val="27190C5A"/>
    <w:rsid w:val="2B4436D3"/>
    <w:rsid w:val="2BA7A3CF"/>
    <w:rsid w:val="2D034022"/>
    <w:rsid w:val="2D0E3F67"/>
    <w:rsid w:val="2E241F81"/>
    <w:rsid w:val="2E3BCB1D"/>
    <w:rsid w:val="2E9F08E6"/>
    <w:rsid w:val="2FFE9456"/>
    <w:rsid w:val="318AFB9E"/>
    <w:rsid w:val="31C61585"/>
    <w:rsid w:val="32213366"/>
    <w:rsid w:val="32BC69B3"/>
    <w:rsid w:val="34E1748A"/>
    <w:rsid w:val="360B00E9"/>
    <w:rsid w:val="36A22CF2"/>
    <w:rsid w:val="37429636"/>
    <w:rsid w:val="3AC3A4EB"/>
    <w:rsid w:val="3B252139"/>
    <w:rsid w:val="3B916B43"/>
    <w:rsid w:val="3C7B6681"/>
    <w:rsid w:val="3C96D166"/>
    <w:rsid w:val="4369A959"/>
    <w:rsid w:val="484F60D2"/>
    <w:rsid w:val="490C4473"/>
    <w:rsid w:val="4927DEAD"/>
    <w:rsid w:val="4BAEF2CD"/>
    <w:rsid w:val="4C895DE2"/>
    <w:rsid w:val="4E3AAF77"/>
    <w:rsid w:val="4EC5A435"/>
    <w:rsid w:val="51826BCD"/>
    <w:rsid w:val="5322868C"/>
    <w:rsid w:val="53275C50"/>
    <w:rsid w:val="5370F9C2"/>
    <w:rsid w:val="564E2DFD"/>
    <w:rsid w:val="587FB928"/>
    <w:rsid w:val="58D5989E"/>
    <w:rsid w:val="594E2140"/>
    <w:rsid w:val="5A3486A7"/>
    <w:rsid w:val="5A4FA641"/>
    <w:rsid w:val="5CCBF1A6"/>
    <w:rsid w:val="5D17A060"/>
    <w:rsid w:val="5D22EE38"/>
    <w:rsid w:val="5D633844"/>
    <w:rsid w:val="5E56544C"/>
    <w:rsid w:val="5E6BC8C5"/>
    <w:rsid w:val="5EF6DD7E"/>
    <w:rsid w:val="5F113CDD"/>
    <w:rsid w:val="6030C71A"/>
    <w:rsid w:val="60D3D049"/>
    <w:rsid w:val="61AE9F38"/>
    <w:rsid w:val="65D16FFD"/>
    <w:rsid w:val="661F1AA0"/>
    <w:rsid w:val="66479775"/>
    <w:rsid w:val="667BF9CE"/>
    <w:rsid w:val="69551EEF"/>
    <w:rsid w:val="6D160797"/>
    <w:rsid w:val="6E0F3FEF"/>
    <w:rsid w:val="6F9317D5"/>
    <w:rsid w:val="714A2FB7"/>
    <w:rsid w:val="71EE27DF"/>
    <w:rsid w:val="722CA57E"/>
    <w:rsid w:val="729E57B0"/>
    <w:rsid w:val="75E7561E"/>
    <w:rsid w:val="771D5DAD"/>
    <w:rsid w:val="7828EDB9"/>
    <w:rsid w:val="792679C5"/>
    <w:rsid w:val="7A9B0680"/>
    <w:rsid w:val="7B13A528"/>
    <w:rsid w:val="7B491CE2"/>
    <w:rsid w:val="7B89D8F5"/>
    <w:rsid w:val="7C1C68CD"/>
    <w:rsid w:val="7EB08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3506F"/>
  <w15:docId w15:val="{D94C73E2-6562-B64C-BA16-46722FF99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Calibri"/>
        <w:sz w:val="24"/>
        <w:szCs w:val="24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Tipodeletrapredefinidodopargraf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abealho">
    <w:name w:val="header"/>
    <w:basedOn w:val="Normal"/>
    <w:link w:val="CabealhoCarter"/>
    <w:uiPriority w:val="99"/>
    <w:unhideWhenUsed/>
    <w:rsid w:val="004B4F47"/>
    <w:pPr>
      <w:tabs>
        <w:tab w:val="center" w:pos="4252"/>
        <w:tab w:val="right" w:pos="8504"/>
      </w:tabs>
    </w:pPr>
  </w:style>
  <w:style w:type="character" w:styleId="CabealhoCarter" w:customStyle="1">
    <w:name w:val="Cabeçalho Caráter"/>
    <w:basedOn w:val="Tipodeletrapredefinidodopargrafo"/>
    <w:link w:val="Cabealho"/>
    <w:uiPriority w:val="99"/>
    <w:rsid w:val="004B4F47"/>
  </w:style>
  <w:style w:type="paragraph" w:styleId="Rodap">
    <w:name w:val="footer"/>
    <w:basedOn w:val="Normal"/>
    <w:link w:val="RodapCarter"/>
    <w:uiPriority w:val="99"/>
    <w:unhideWhenUsed/>
    <w:rsid w:val="004B4F47"/>
    <w:pPr>
      <w:tabs>
        <w:tab w:val="center" w:pos="4252"/>
        <w:tab w:val="right" w:pos="8504"/>
      </w:tabs>
    </w:pPr>
  </w:style>
  <w:style w:type="character" w:styleId="RodapCarter" w:customStyle="1">
    <w:name w:val="Rodapé Caráter"/>
    <w:basedOn w:val="Tipodeletrapredefinidodopargrafo"/>
    <w:link w:val="Rodap"/>
    <w:uiPriority w:val="99"/>
    <w:rsid w:val="004B4F47"/>
  </w:style>
  <w:style w:type="character" w:styleId="oypena" w:customStyle="1">
    <w:name w:val="oypena"/>
    <w:basedOn w:val="Tipodeletrapredefinidodopargrafo"/>
    <w:rsid w:val="004B4F47"/>
  </w:style>
  <w:style w:type="character" w:styleId="Hiperligao">
    <w:name w:val="Hyperlink"/>
    <w:basedOn w:val="Tipodeletrapredefinidodopargrafo"/>
    <w:uiPriority w:val="99"/>
    <w:unhideWhenUsed/>
    <w:rsid w:val="004B4F47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4B4F47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PargrafodaLista">
    <w:name w:val="List Paragraph"/>
    <w:basedOn w:val="Normal"/>
    <w:uiPriority w:val="34"/>
    <w:qFormat/>
    <w:rsid w:val="00064E01"/>
    <w:pPr>
      <w:spacing w:after="160" w:line="279" w:lineRule="auto"/>
      <w:ind w:left="720"/>
      <w:contextualSpacing/>
    </w:pPr>
    <w:rPr>
      <w:rFonts w:asciiTheme="minorHAnsi" w:hAnsiTheme="minorHAnsi" w:eastAsiaTheme="minorHAnsi" w:cstheme="minorBidi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064E01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064E01"/>
    <w:pPr>
      <w:spacing w:after="160"/>
    </w:pPr>
    <w:rPr>
      <w:rFonts w:asciiTheme="minorHAnsi" w:hAnsiTheme="minorHAnsi" w:eastAsiaTheme="minorHAnsi" w:cstheme="minorBidi"/>
      <w:sz w:val="20"/>
      <w:szCs w:val="20"/>
      <w:lang w:eastAsia="en-US"/>
    </w:rPr>
  </w:style>
  <w:style w:type="character" w:styleId="TextodecomentrioCarter" w:customStyle="1">
    <w:name w:val="Texto de comentário Caráter"/>
    <w:basedOn w:val="Tipodeletrapredefinidodopargrafo"/>
    <w:link w:val="Textodecomentrio"/>
    <w:uiPriority w:val="99"/>
    <w:semiHidden/>
    <w:rsid w:val="00064E01"/>
    <w:rPr>
      <w:rFonts w:asciiTheme="minorHAnsi" w:hAnsiTheme="minorHAnsi" w:eastAsiaTheme="minorHAnsi" w:cstheme="minorBidi"/>
      <w:sz w:val="20"/>
      <w:szCs w:val="20"/>
      <w:lang w:eastAsia="en-US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064E01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442F9"/>
    <w:rPr>
      <w:rFonts w:ascii="Times New Roman" w:hAnsi="Times New Roman" w:cs="Times New Roman"/>
    </w:rPr>
  </w:style>
  <w:style w:type="paragraph" w:styleId="Reviso">
    <w:name w:val="Revision"/>
    <w:hidden/>
    <w:uiPriority w:val="99"/>
    <w:semiHidden/>
    <w:rsid w:val="002C56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hyperlink" Target="https://forms.gle/j3fzZ4PecLvKqVUj8" TargetMode="External" Id="R88f8f2b8f11b444a" /><Relationship Type="http://schemas.openxmlformats.org/officeDocument/2006/relationships/hyperlink" Target="https://familyfoodheritage.eu/" TargetMode="External" Id="R2a753a891a974b86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Hu06huc4AY+WrisOJoX+ykcDXw==">CgMxLjA4AHIhMWk2SWpRLTFnUFZkeGpVcGt0MWk5Um1SZjllZFRGUVZy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Eulália Marques</dc:creator>
  <lastModifiedBy>Sara Martinho</lastModifiedBy>
  <revision>4</revision>
  <dcterms:created xsi:type="dcterms:W3CDTF">2026-10-14T08:58:00.0000000Z</dcterms:created>
  <dcterms:modified xsi:type="dcterms:W3CDTF">2026-10-30T16:38:25.2062514Z</dcterms:modified>
</coreProperties>
</file>