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8BCD9" w14:textId="29B9C2C6" w:rsidR="0092019B" w:rsidRPr="00354792" w:rsidRDefault="005E3790" w:rsidP="0092019B">
      <w:pPr>
        <w:jc w:val="right"/>
        <w:rPr>
          <w:rFonts w:cs="Calibri"/>
        </w:rPr>
      </w:pPr>
      <w:r w:rsidRPr="00354792">
        <w:rPr>
          <w:rFonts w:cs="Calibri"/>
        </w:rPr>
        <w:t>02.11</w:t>
      </w:r>
      <w:r w:rsidR="0092019B" w:rsidRPr="00354792">
        <w:rPr>
          <w:rFonts w:cs="Calibri"/>
        </w:rPr>
        <w:t>.</w:t>
      </w:r>
      <w:proofErr w:type="gramStart"/>
      <w:r w:rsidR="0092019B" w:rsidRPr="00354792">
        <w:rPr>
          <w:rFonts w:cs="Calibri"/>
        </w:rPr>
        <w:t>2026r.</w:t>
      </w:r>
      <w:proofErr w:type="gramEnd"/>
    </w:p>
    <w:p w14:paraId="4811B17D" w14:textId="77777777" w:rsidR="0092019B" w:rsidRPr="00354792" w:rsidRDefault="0092019B" w:rsidP="0092019B">
      <w:pPr>
        <w:rPr>
          <w:rFonts w:cs="Calibri"/>
        </w:rPr>
      </w:pPr>
      <w:r w:rsidRPr="00354792">
        <w:rPr>
          <w:rFonts w:cs="Calibri"/>
        </w:rPr>
        <w:t>INFORMACJA PRASOWA</w:t>
      </w:r>
    </w:p>
    <w:p w14:paraId="06E9C1C0" w14:textId="77777777" w:rsidR="00F15D37" w:rsidRPr="00354792" w:rsidRDefault="00F15D37">
      <w:pPr>
        <w:rPr>
          <w:rFonts w:cs="Calibri"/>
        </w:rPr>
      </w:pPr>
    </w:p>
    <w:p w14:paraId="7A44DAFB" w14:textId="77777777" w:rsidR="00354792" w:rsidRPr="00354792" w:rsidRDefault="00354792" w:rsidP="00354792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proofErr w:type="spellStart"/>
      <w:r w:rsidRPr="00354792">
        <w:rPr>
          <w:rFonts w:eastAsia="Times New Roman" w:cs="Calibri"/>
          <w:b/>
          <w:bCs/>
          <w:kern w:val="36"/>
          <w:lang w:eastAsia="pl-PL"/>
        </w:rPr>
        <w:t>Krychowiak</w:t>
      </w:r>
      <w:proofErr w:type="spellEnd"/>
      <w:r w:rsidRPr="00354792">
        <w:rPr>
          <w:rFonts w:eastAsia="Times New Roman" w:cs="Calibri"/>
          <w:b/>
          <w:bCs/>
          <w:kern w:val="36"/>
          <w:lang w:eastAsia="pl-PL"/>
        </w:rPr>
        <w:t xml:space="preserve"> twarzą w twarz z </w:t>
      </w:r>
      <w:proofErr w:type="spellStart"/>
      <w:r w:rsidRPr="00354792">
        <w:rPr>
          <w:rFonts w:eastAsia="Times New Roman" w:cs="Calibri"/>
          <w:b/>
          <w:bCs/>
          <w:kern w:val="36"/>
          <w:lang w:eastAsia="pl-PL"/>
        </w:rPr>
        <w:t>Peją</w:t>
      </w:r>
      <w:proofErr w:type="spellEnd"/>
      <w:r w:rsidRPr="00354792">
        <w:rPr>
          <w:rFonts w:eastAsia="Times New Roman" w:cs="Calibri"/>
          <w:b/>
          <w:bCs/>
          <w:kern w:val="36"/>
          <w:lang w:eastAsia="pl-PL"/>
        </w:rPr>
        <w:t>! Były piłkarz, który niedawno zadebiutował jako raper, przeprowadza odważną rozmowę z legendą polskiego hip-</w:t>
      </w:r>
      <w:proofErr w:type="spellStart"/>
      <w:r w:rsidRPr="00354792">
        <w:rPr>
          <w:rFonts w:eastAsia="Times New Roman" w:cs="Calibri"/>
          <w:b/>
          <w:bCs/>
          <w:kern w:val="36"/>
          <w:lang w:eastAsia="pl-PL"/>
        </w:rPr>
        <w:t>hopu</w:t>
      </w:r>
      <w:proofErr w:type="spellEnd"/>
    </w:p>
    <w:p w14:paraId="3E91BF34" w14:textId="77777777" w:rsidR="00354792" w:rsidRPr="00354792" w:rsidRDefault="00354792" w:rsidP="0035479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354792">
        <w:rPr>
          <w:rFonts w:eastAsia="Times New Roman" w:cs="Calibri"/>
          <w:b/>
          <w:bCs/>
          <w:lang w:eastAsia="pl-PL"/>
        </w:rPr>
        <w:t xml:space="preserve">Grzegorz </w:t>
      </w:r>
      <w:proofErr w:type="spellStart"/>
      <w:r w:rsidRPr="00354792">
        <w:rPr>
          <w:rFonts w:eastAsia="Times New Roman" w:cs="Calibri"/>
          <w:b/>
          <w:bCs/>
          <w:lang w:eastAsia="pl-PL"/>
        </w:rPr>
        <w:t>Krychowiak</w:t>
      </w:r>
      <w:proofErr w:type="spellEnd"/>
      <w:r w:rsidRPr="00354792">
        <w:rPr>
          <w:rFonts w:eastAsia="Times New Roman" w:cs="Calibri"/>
          <w:b/>
          <w:bCs/>
          <w:lang w:eastAsia="pl-PL"/>
        </w:rPr>
        <w:t xml:space="preserve"> coraz śmielej wkracza do świata muzyki. Były reprezentant Polski, który niedawno zadebiutował jako raper, tym razem spotkał się z jedną z największych legend polskiego hip-</w:t>
      </w:r>
      <w:proofErr w:type="spellStart"/>
      <w:r w:rsidRPr="00354792">
        <w:rPr>
          <w:rFonts w:eastAsia="Times New Roman" w:cs="Calibri"/>
          <w:b/>
          <w:bCs/>
          <w:lang w:eastAsia="pl-PL"/>
        </w:rPr>
        <w:t>hopu</w:t>
      </w:r>
      <w:proofErr w:type="spellEnd"/>
      <w:r w:rsidRPr="00354792">
        <w:rPr>
          <w:rFonts w:eastAsia="Times New Roman" w:cs="Calibri"/>
          <w:b/>
          <w:bCs/>
          <w:lang w:eastAsia="pl-PL"/>
        </w:rPr>
        <w:t xml:space="preserve">. Gościem jego </w:t>
      </w:r>
      <w:proofErr w:type="spellStart"/>
      <w:r w:rsidRPr="00354792">
        <w:rPr>
          <w:rFonts w:eastAsia="Times New Roman" w:cs="Calibri"/>
          <w:b/>
          <w:bCs/>
          <w:lang w:eastAsia="pl-PL"/>
        </w:rPr>
        <w:t>podcastu</w:t>
      </w:r>
      <w:proofErr w:type="spellEnd"/>
      <w:r w:rsidRPr="00354792">
        <w:rPr>
          <w:rFonts w:eastAsia="Times New Roman" w:cs="Calibri"/>
          <w:b/>
          <w:bCs/>
          <w:lang w:eastAsia="pl-PL"/>
        </w:rPr>
        <w:t xml:space="preserve"> „W stylu </w:t>
      </w:r>
      <w:proofErr w:type="spellStart"/>
      <w:r w:rsidRPr="00354792">
        <w:rPr>
          <w:rFonts w:eastAsia="Times New Roman" w:cs="Calibri"/>
          <w:b/>
          <w:bCs/>
          <w:lang w:eastAsia="pl-PL"/>
        </w:rPr>
        <w:t>Krychowiaka</w:t>
      </w:r>
      <w:proofErr w:type="spellEnd"/>
      <w:r w:rsidRPr="00354792">
        <w:rPr>
          <w:rFonts w:eastAsia="Times New Roman" w:cs="Calibri"/>
          <w:b/>
          <w:bCs/>
          <w:lang w:eastAsia="pl-PL"/>
        </w:rPr>
        <w:t xml:space="preserve">” w RMF FM był </w:t>
      </w:r>
      <w:proofErr w:type="spellStart"/>
      <w:r w:rsidRPr="00354792">
        <w:rPr>
          <w:rFonts w:eastAsia="Times New Roman" w:cs="Calibri"/>
          <w:b/>
          <w:bCs/>
          <w:lang w:eastAsia="pl-PL"/>
        </w:rPr>
        <w:t>Peja</w:t>
      </w:r>
      <w:proofErr w:type="spellEnd"/>
      <w:r w:rsidRPr="00354792">
        <w:rPr>
          <w:rFonts w:eastAsia="Times New Roman" w:cs="Calibri"/>
          <w:b/>
          <w:bCs/>
          <w:lang w:eastAsia="pl-PL"/>
        </w:rPr>
        <w:t>. W szczerej rozmowie nie zabrakło trudnych tematów – alkoholizmu, bolesnej przeszłości, konfliktów w środowisku rapowym i roli, jaką w życiu artysty odegrała jego żona.</w:t>
      </w:r>
    </w:p>
    <w:p w14:paraId="7860F6A5" w14:textId="77777777" w:rsidR="00354792" w:rsidRPr="00354792" w:rsidRDefault="00354792" w:rsidP="0035479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354792">
        <w:rPr>
          <w:rFonts w:eastAsia="Times New Roman" w:cs="Calibri"/>
          <w:lang w:eastAsia="pl-PL"/>
        </w:rPr>
        <w:t>Spotkanie początkującego rapera z ikoną polskiego hip-</w:t>
      </w:r>
      <w:proofErr w:type="spellStart"/>
      <w:r w:rsidRPr="00354792">
        <w:rPr>
          <w:rFonts w:eastAsia="Times New Roman" w:cs="Calibri"/>
          <w:lang w:eastAsia="pl-PL"/>
        </w:rPr>
        <w:t>hopu</w:t>
      </w:r>
      <w:proofErr w:type="spellEnd"/>
      <w:r w:rsidRPr="00354792">
        <w:rPr>
          <w:rFonts w:eastAsia="Times New Roman" w:cs="Calibri"/>
          <w:lang w:eastAsia="pl-PL"/>
        </w:rPr>
        <w:t xml:space="preserve"> okazało się czymś znacznie więcej niż rozmową o muzyce. </w:t>
      </w:r>
      <w:proofErr w:type="spellStart"/>
      <w:r w:rsidRPr="00354792">
        <w:rPr>
          <w:rFonts w:eastAsia="Times New Roman" w:cs="Calibri"/>
          <w:lang w:eastAsia="pl-PL"/>
        </w:rPr>
        <w:t>Peja</w:t>
      </w:r>
      <w:proofErr w:type="spellEnd"/>
      <w:r w:rsidRPr="00354792">
        <w:rPr>
          <w:rFonts w:eastAsia="Times New Roman" w:cs="Calibri"/>
          <w:lang w:eastAsia="pl-PL"/>
        </w:rPr>
        <w:t xml:space="preserve"> otwarcie opowiedział o swojej walce z uzależnieniem od alkoholu i o tym, jak wiele zawdzięcza żonie, którą poznał w okresie wychodzenia z nałogu. Podkreślił jednak, że decyzję o trzeźwieniu każdy musi podjąć sam.</w:t>
      </w:r>
    </w:p>
    <w:p w14:paraId="3AE30018" w14:textId="77777777" w:rsidR="00354792" w:rsidRPr="00354792" w:rsidRDefault="00354792" w:rsidP="0035479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354792">
        <w:rPr>
          <w:rFonts w:eastAsia="Times New Roman" w:cs="Calibri"/>
          <w:b/>
          <w:bCs/>
          <w:i/>
          <w:iCs/>
          <w:lang w:eastAsia="pl-PL"/>
        </w:rPr>
        <w:t>„To nie jest tak, że ja przestałem pić dla niej. Nie ma takiej możliwości, żeby osoba, która jest uzależniona, przestała pić dla kogoś”</w:t>
      </w:r>
      <w:r w:rsidRPr="00354792">
        <w:rPr>
          <w:rFonts w:eastAsia="Times New Roman" w:cs="Calibri"/>
          <w:lang w:eastAsia="pl-PL"/>
        </w:rPr>
        <w:t xml:space="preserve"> – przyznał. Jednocześnie nie ukrywał, że obawiał się utraty ukochanej. </w:t>
      </w:r>
      <w:r w:rsidRPr="00354792">
        <w:rPr>
          <w:rFonts w:eastAsia="Times New Roman" w:cs="Calibri"/>
          <w:b/>
          <w:bCs/>
          <w:i/>
          <w:iCs/>
          <w:lang w:eastAsia="pl-PL"/>
        </w:rPr>
        <w:t>„Wiedziałem, że jeżeli będę dalej folgował swoim nawyczkom i będę w sidłach nałogu, no to ona ze mną nie będzie”</w:t>
      </w:r>
      <w:r w:rsidRPr="00354792">
        <w:rPr>
          <w:rFonts w:eastAsia="Times New Roman" w:cs="Calibri"/>
          <w:lang w:eastAsia="pl-PL"/>
        </w:rPr>
        <w:t xml:space="preserve"> – wyznał w rozmowie z </w:t>
      </w:r>
      <w:proofErr w:type="spellStart"/>
      <w:r w:rsidRPr="00354792">
        <w:rPr>
          <w:rFonts w:eastAsia="Times New Roman" w:cs="Calibri"/>
          <w:lang w:eastAsia="pl-PL"/>
        </w:rPr>
        <w:t>Krychowiakiem</w:t>
      </w:r>
      <w:proofErr w:type="spellEnd"/>
      <w:r w:rsidRPr="00354792">
        <w:rPr>
          <w:rFonts w:eastAsia="Times New Roman" w:cs="Calibri"/>
          <w:lang w:eastAsia="pl-PL"/>
        </w:rPr>
        <w:t>.</w:t>
      </w:r>
    </w:p>
    <w:p w14:paraId="31875EC7" w14:textId="77777777" w:rsidR="00354792" w:rsidRPr="00354792" w:rsidRDefault="00354792" w:rsidP="0035479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354792">
        <w:rPr>
          <w:rFonts w:eastAsia="Times New Roman" w:cs="Calibri"/>
          <w:lang w:eastAsia="pl-PL"/>
        </w:rPr>
        <w:t xml:space="preserve">Raper opowiedział również o tym, jak trudne potrafi być życie u boku osoby wychodzącej z uzależnienia. </w:t>
      </w:r>
      <w:r w:rsidRPr="00354792">
        <w:rPr>
          <w:rFonts w:eastAsia="Times New Roman" w:cs="Calibri"/>
          <w:b/>
          <w:bCs/>
          <w:i/>
          <w:iCs/>
          <w:lang w:eastAsia="pl-PL"/>
        </w:rPr>
        <w:t>„Nie miała łatwego życia przez te wszystkie lata tego mojego trzeźwienia. Bo życie z trzeźwiejącym alkoholikiem nie jest usłane różami”</w:t>
      </w:r>
      <w:r w:rsidRPr="00354792">
        <w:rPr>
          <w:rFonts w:eastAsia="Times New Roman" w:cs="Calibri"/>
          <w:lang w:eastAsia="pl-PL"/>
        </w:rPr>
        <w:t xml:space="preserve"> – powiedział o żonie. Jak podkreślił, zerwanie z nałogiem to dopiero początek długiego procesu. </w:t>
      </w:r>
      <w:r w:rsidRPr="00354792">
        <w:rPr>
          <w:rFonts w:eastAsia="Times New Roman" w:cs="Calibri"/>
          <w:b/>
          <w:bCs/>
          <w:i/>
          <w:iCs/>
          <w:lang w:eastAsia="pl-PL"/>
        </w:rPr>
        <w:t>„Trzeźwienie boli i wymaga lat”</w:t>
      </w:r>
      <w:r w:rsidRPr="00354792">
        <w:rPr>
          <w:rFonts w:eastAsia="Times New Roman" w:cs="Calibri"/>
          <w:lang w:eastAsia="pl-PL"/>
        </w:rPr>
        <w:t xml:space="preserve"> – dodał.</w:t>
      </w:r>
    </w:p>
    <w:p w14:paraId="314BCBC4" w14:textId="77777777" w:rsidR="00354792" w:rsidRPr="00354792" w:rsidRDefault="00354792" w:rsidP="0035479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354792">
        <w:rPr>
          <w:rFonts w:eastAsia="Times New Roman" w:cs="Calibri"/>
          <w:lang w:eastAsia="pl-PL"/>
        </w:rPr>
        <w:t xml:space="preserve">W podcaście „W stylu </w:t>
      </w:r>
      <w:proofErr w:type="spellStart"/>
      <w:r w:rsidRPr="00354792">
        <w:rPr>
          <w:rFonts w:eastAsia="Times New Roman" w:cs="Calibri"/>
          <w:lang w:eastAsia="pl-PL"/>
        </w:rPr>
        <w:t>Krychowiaka</w:t>
      </w:r>
      <w:proofErr w:type="spellEnd"/>
      <w:r w:rsidRPr="00354792">
        <w:rPr>
          <w:rFonts w:eastAsia="Times New Roman" w:cs="Calibri"/>
          <w:lang w:eastAsia="pl-PL"/>
        </w:rPr>
        <w:t xml:space="preserve">” nie zabrakło również tematów, które od lat elektryzują fanów polskiego rapu. </w:t>
      </w:r>
      <w:proofErr w:type="spellStart"/>
      <w:r w:rsidRPr="00354792">
        <w:rPr>
          <w:rFonts w:eastAsia="Times New Roman" w:cs="Calibri"/>
          <w:lang w:eastAsia="pl-PL"/>
        </w:rPr>
        <w:t>Peja</w:t>
      </w:r>
      <w:proofErr w:type="spellEnd"/>
      <w:r w:rsidRPr="00354792">
        <w:rPr>
          <w:rFonts w:eastAsia="Times New Roman" w:cs="Calibri"/>
          <w:lang w:eastAsia="pl-PL"/>
        </w:rPr>
        <w:t xml:space="preserve"> wrócił do konfliktu z Tedem, opowiedział o kontrowersyjnych wydarzeniach podczas koncertu w Zielonej Górze i podzielił się opiniami na temat współczesnej sceny hip-hopowej. Rozmowa pokazała zarówno bezkompromisową stronę artysty, jak i tę znacznie bardziej osobistą – człowieka, który od lat pracuje nad sobą i otwarcie mówi o swoich błędach.</w:t>
      </w:r>
    </w:p>
    <w:p w14:paraId="01A9592B" w14:textId="77777777" w:rsidR="0092019B" w:rsidRPr="00354792" w:rsidRDefault="0092019B">
      <w:pPr>
        <w:rPr>
          <w:rFonts w:cs="Calibri"/>
        </w:rPr>
      </w:pPr>
    </w:p>
    <w:sectPr w:rsidR="0092019B" w:rsidRPr="00354792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98E26" w14:textId="77777777" w:rsidR="0088302D" w:rsidRDefault="0088302D" w:rsidP="00F92223">
      <w:pPr>
        <w:spacing w:after="0" w:line="240" w:lineRule="auto"/>
      </w:pPr>
      <w:r>
        <w:separator/>
      </w:r>
    </w:p>
  </w:endnote>
  <w:endnote w:type="continuationSeparator" w:id="0">
    <w:p w14:paraId="5F4938D5" w14:textId="77777777" w:rsidR="0088302D" w:rsidRDefault="0088302D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DBC9" w14:textId="77777777" w:rsidR="00F92223" w:rsidRDefault="0088302D" w:rsidP="00F92223">
    <w:pPr>
      <w:pStyle w:val="Stopka"/>
      <w:jc w:val="center"/>
    </w:pPr>
    <w:r>
      <w:rPr>
        <w:noProof/>
        <w:lang w:eastAsia="pl-PL"/>
      </w:rPr>
      <w:pict w14:anchorId="002802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B86CC" w14:textId="77777777" w:rsidR="0088302D" w:rsidRDefault="0088302D" w:rsidP="00F92223">
      <w:pPr>
        <w:spacing w:after="0" w:line="240" w:lineRule="auto"/>
      </w:pPr>
      <w:r>
        <w:separator/>
      </w:r>
    </w:p>
  </w:footnote>
  <w:footnote w:type="continuationSeparator" w:id="0">
    <w:p w14:paraId="671E3305" w14:textId="77777777" w:rsidR="0088302D" w:rsidRDefault="0088302D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9BF2" w14:textId="77777777" w:rsidR="00F92223" w:rsidRDefault="0088302D">
    <w:pPr>
      <w:pStyle w:val="Nagwek"/>
    </w:pPr>
    <w:r>
      <w:rPr>
        <w:noProof/>
        <w:lang w:eastAsia="pl-PL"/>
      </w:rPr>
      <w:pict w14:anchorId="764CEC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019B"/>
    <w:rsid w:val="00057FA2"/>
    <w:rsid w:val="00181B4A"/>
    <w:rsid w:val="00354792"/>
    <w:rsid w:val="00381C88"/>
    <w:rsid w:val="005E3790"/>
    <w:rsid w:val="006E5A73"/>
    <w:rsid w:val="0088302D"/>
    <w:rsid w:val="00892FE1"/>
    <w:rsid w:val="0092019B"/>
    <w:rsid w:val="00A01F46"/>
    <w:rsid w:val="00E96292"/>
    <w:rsid w:val="00F15D3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DA829"/>
  <w15:chartTrackingRefBased/>
  <w15:docId w15:val="{27FF5E3A-FA46-41A0-9AA6-5E0AF8C2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019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9201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92019B"/>
    <w:rPr>
      <w:b/>
      <w:bCs/>
    </w:rPr>
  </w:style>
  <w:style w:type="character" w:customStyle="1" w:styleId="relative">
    <w:name w:val="relative"/>
    <w:basedOn w:val="Domylnaczcionkaakapitu"/>
    <w:rsid w:val="0092019B"/>
  </w:style>
  <w:style w:type="paragraph" w:customStyle="1" w:styleId="not-prose">
    <w:name w:val="not-prose"/>
    <w:basedOn w:val="Normalny"/>
    <w:rsid w:val="009201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2</TotalTime>
  <Pages>1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2026-10-30T18:34:00Z</dcterms:created>
  <dcterms:modified xsi:type="dcterms:W3CDTF">2026-10-30T18:34:00Z</dcterms:modified>
</cp:coreProperties>
</file>