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ACEDD" w14:textId="548E0385" w:rsidR="009B4C65" w:rsidRPr="009B4C65" w:rsidRDefault="009B4C65" w:rsidP="009B4C65">
      <w:pPr>
        <w:jc w:val="center"/>
        <w:rPr>
          <w:b/>
          <w:bCs/>
          <w:sz w:val="40"/>
          <w:szCs w:val="40"/>
        </w:rPr>
      </w:pPr>
      <w:r w:rsidRPr="009B4C65">
        <w:rPr>
          <w:b/>
          <w:bCs/>
          <w:noProof/>
          <w:sz w:val="40"/>
          <w:szCs w:val="40"/>
        </w:rPr>
        <w:drawing>
          <wp:inline distT="0" distB="0" distL="0" distR="0" wp14:anchorId="6729EF6A" wp14:editId="7FFD0D8D">
            <wp:extent cx="1759040" cy="768389"/>
            <wp:effectExtent l="0" t="0" r="0" b="0"/>
            <wp:docPr id="1877398000" name="Imagen 1">
              <a:extLst xmlns:a="http://schemas.openxmlformats.org/drawingml/2006/main">
                <a:ext uri="{FF2B5EF4-FFF2-40B4-BE49-F238E27FC236}">
                  <a16:creationId xmlns:a16="http://schemas.microsoft.com/office/drawing/2014/main" id="{07160126-AB58-4D96-BFE5-DDB27A1C9E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98000" name="Imagen 1877398000"/>
                    <pic:cNvPicPr/>
                  </pic:nvPicPr>
                  <pic:blipFill>
                    <a:blip r:embed="rId5">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2B87C19A" w14:textId="24917BE5" w:rsidR="009B4C65" w:rsidRPr="009B4C65" w:rsidRDefault="009B4C65" w:rsidP="009B4C65">
      <w:pPr>
        <w:jc w:val="center"/>
        <w:rPr>
          <w:b/>
          <w:bCs/>
          <w:sz w:val="40"/>
          <w:szCs w:val="40"/>
        </w:rPr>
      </w:pPr>
      <w:r w:rsidRPr="009B4C65">
        <w:rPr>
          <w:b/>
          <w:bCs/>
          <w:sz w:val="40"/>
          <w:szCs w:val="40"/>
        </w:rPr>
        <w:t>LA CUENTA REGRESIVA COMIENZA: DIMASH ESTÁ POR INICIAR SU RECORRIDO POR MÉXICO</w:t>
      </w:r>
    </w:p>
    <w:p w14:paraId="121B04B8" w14:textId="77777777" w:rsidR="009B4C65" w:rsidRPr="009B4C65" w:rsidRDefault="009B4C65" w:rsidP="00C02C72">
      <w:pPr>
        <w:numPr>
          <w:ilvl w:val="0"/>
          <w:numId w:val="1"/>
        </w:numPr>
        <w:rPr>
          <w:b/>
          <w:bCs/>
        </w:rPr>
      </w:pPr>
      <w:r w:rsidRPr="009B4C65">
        <w:rPr>
          <w:b/>
          <w:bCs/>
        </w:rPr>
        <w:t>Mérida será el punto de partida de DIMENSIONS World Tour en el país este 11 de noviembre</w:t>
      </w:r>
    </w:p>
    <w:p w14:paraId="3190BD2B" w14:textId="0A3CB61D" w:rsidR="009B4C65" w:rsidRPr="009B4C65" w:rsidRDefault="00352606" w:rsidP="00C02C72">
      <w:pPr>
        <w:numPr>
          <w:ilvl w:val="0"/>
          <w:numId w:val="1"/>
        </w:numPr>
        <w:rPr>
          <w:b/>
          <w:bCs/>
        </w:rPr>
      </w:pPr>
      <w:r>
        <w:rPr>
          <w:b/>
          <w:bCs/>
        </w:rPr>
        <w:t>Dimash cerrará su gira con do</w:t>
      </w:r>
      <w:r w:rsidR="00CC179C">
        <w:rPr>
          <w:b/>
          <w:bCs/>
        </w:rPr>
        <w:t>s noche</w:t>
      </w:r>
      <w:r>
        <w:rPr>
          <w:b/>
          <w:bCs/>
        </w:rPr>
        <w:t xml:space="preserve">s </w:t>
      </w:r>
      <w:r w:rsidR="00C72CEF">
        <w:rPr>
          <w:b/>
          <w:bCs/>
        </w:rPr>
        <w:t xml:space="preserve">consecutivas </w:t>
      </w:r>
      <w:r>
        <w:rPr>
          <w:b/>
          <w:bCs/>
        </w:rPr>
        <w:t xml:space="preserve">en </w:t>
      </w:r>
      <w:r w:rsidR="009B4C65" w:rsidRPr="009B4C65">
        <w:rPr>
          <w:b/>
          <w:bCs/>
        </w:rPr>
        <w:t>el Palacio de los Deportes</w:t>
      </w:r>
    </w:p>
    <w:p w14:paraId="640A140A" w14:textId="529E4363" w:rsidR="009B4C65" w:rsidRPr="009B4C65" w:rsidRDefault="009B4C65" w:rsidP="00C02C72">
      <w:pPr>
        <w:numPr>
          <w:ilvl w:val="0"/>
          <w:numId w:val="1"/>
        </w:numPr>
        <w:rPr>
          <w:b/>
          <w:bCs/>
        </w:rPr>
      </w:pPr>
      <w:r w:rsidRPr="009B4C65">
        <w:rPr>
          <w:b/>
          <w:bCs/>
        </w:rPr>
        <w:t>Boletos</w:t>
      </w:r>
      <w:r w:rsidR="00C45B35">
        <w:rPr>
          <w:b/>
          <w:bCs/>
        </w:rPr>
        <w:t xml:space="preserve"> </w:t>
      </w:r>
      <w:r w:rsidRPr="009B4C65">
        <w:rPr>
          <w:b/>
          <w:bCs/>
        </w:rPr>
        <w:t>disponibles</w:t>
      </w:r>
      <w:r>
        <w:rPr>
          <w:b/>
          <w:bCs/>
        </w:rPr>
        <w:t xml:space="preserve"> </w:t>
      </w:r>
    </w:p>
    <w:p w14:paraId="241ED90B" w14:textId="177736A8" w:rsidR="003C1A42" w:rsidRPr="008B4EE0" w:rsidRDefault="003C1A42" w:rsidP="00450AB7">
      <w:pPr>
        <w:ind w:left="708" w:hanging="708"/>
      </w:pPr>
      <w:r w:rsidRPr="003C1A42">
        <w:t xml:space="preserve">Noviembre marcará el </w:t>
      </w:r>
      <w:r w:rsidRPr="008B4EE0">
        <w:t>regreso de Dimash Qudaibergen a los escenarios mexicanos.</w:t>
      </w:r>
      <w:r w:rsidR="00450AB7">
        <w:t xml:space="preserve"> </w:t>
      </w:r>
      <w:r w:rsidRPr="008B4EE0">
        <w:rPr>
          <w:i/>
          <w:iCs/>
        </w:rPr>
        <w:t>DIMENSIONS World Tour</w:t>
      </w:r>
      <w:r w:rsidRPr="008B4EE0">
        <w:t xml:space="preserve"> comenzará su recorrido por el país el 11 de noviembre en el Foro GNP Seguros de Mérida, punto de partida de una ruta que continuará por Monterrey y Guadalajara</w:t>
      </w:r>
      <w:r w:rsidR="659A3742">
        <w:t>,</w:t>
      </w:r>
      <w:r w:rsidRPr="008B4EE0">
        <w:t xml:space="preserve"> antes de llegar a la Ciudad de México </w:t>
      </w:r>
      <w:r w:rsidR="006C5B47" w:rsidRPr="008B4EE0">
        <w:t xml:space="preserve">con dos </w:t>
      </w:r>
      <w:r w:rsidRPr="008B4EE0">
        <w:t>noches consecutivas</w:t>
      </w:r>
      <w:r w:rsidR="00154AF0">
        <w:t xml:space="preserve"> </w:t>
      </w:r>
      <w:r w:rsidR="00154AF0" w:rsidRPr="009B4C65">
        <w:t xml:space="preserve">que dimensionan la respuesta que </w:t>
      </w:r>
      <w:r w:rsidR="00E426DF">
        <w:t xml:space="preserve">el artista </w:t>
      </w:r>
      <w:r w:rsidR="00154AF0" w:rsidRPr="009B4C65">
        <w:t>ha encontrado entre el público mexicano.</w:t>
      </w:r>
    </w:p>
    <w:p w14:paraId="15A7191B" w14:textId="5C2DA377" w:rsidR="009B4C65" w:rsidRPr="008304F2" w:rsidRDefault="009B4C65" w:rsidP="009B4C65">
      <w:r w:rsidRPr="008B4EE0">
        <w:t>El cierre de esa ruta tendrá lugar en el Palacio de los Deportes, donde la respuesta del público ya obligó a extender la estancia: la primera fecha, programada para el 19 de noviembre</w:t>
      </w:r>
      <w:r w:rsidR="008B67A1">
        <w:t xml:space="preserve">, </w:t>
      </w:r>
      <w:r w:rsidRPr="008B4EE0">
        <w:t>sumó</w:t>
      </w:r>
      <w:r w:rsidRPr="009B4C65">
        <w:t xml:space="preserve"> una segunda noche para el día 20. Con boletos todavía disponibles para las cinco presentaciones, la cuenta regresiva para </w:t>
      </w:r>
      <w:r w:rsidRPr="009B4C65">
        <w:rPr>
          <w:i/>
          <w:iCs/>
        </w:rPr>
        <w:t>DIMENSIONS</w:t>
      </w:r>
      <w:r w:rsidRPr="009B4C65">
        <w:t xml:space="preserve"> entra ahora en sus últimos </w:t>
      </w:r>
      <w:r w:rsidRPr="008304F2">
        <w:t>días.</w:t>
      </w:r>
    </w:p>
    <w:p w14:paraId="4E8AF94D" w14:textId="305EF50A" w:rsidR="005E00CA" w:rsidRPr="009B4C65" w:rsidRDefault="005E00CA" w:rsidP="005E00CA">
      <w:r w:rsidRPr="008304F2">
        <w:t>La expectativa que rodea estas fechas tiene</w:t>
      </w:r>
      <w:r w:rsidR="003645AC" w:rsidRPr="008304F2">
        <w:t xml:space="preserve"> un significado </w:t>
      </w:r>
      <w:r w:rsidRPr="008304F2">
        <w:t>particular en México. Con más de 260 mil oyentes mensuales, Dimash Qudaibergen ha construido una audiencia internacional en la que México ocupa un lugar central: el país representa el 11.86% de sus oyentes y se posiciona como su principal mercado, por encima de Kazajistán, Estados Unidos y Alemania. Una conexión que</w:t>
      </w:r>
      <w:r w:rsidRPr="005E00CA">
        <w:t xml:space="preserve"> ayuda a explicar la respuesta que ha acompañado su regreso a los escenarios mexicanos y que ahora encontrará un nuevo punto de encuentro con </w:t>
      </w:r>
      <w:r w:rsidRPr="005E00CA">
        <w:rPr>
          <w:i/>
          <w:iCs/>
        </w:rPr>
        <w:t>DIMENSIONS</w:t>
      </w:r>
      <w:r w:rsidRPr="005E00CA">
        <w:t>.</w:t>
      </w:r>
    </w:p>
    <w:p w14:paraId="719361AA" w14:textId="227CB67E" w:rsidR="009B4C65" w:rsidRDefault="003645AC" w:rsidP="00B5355A">
      <w:r w:rsidRPr="003645AC">
        <w:t>Su nuevo espectáculo</w:t>
      </w:r>
      <w:r>
        <w:rPr>
          <w:i/>
          <w:iCs/>
        </w:rPr>
        <w:t xml:space="preserve"> </w:t>
      </w:r>
      <w:r w:rsidR="009B4C65" w:rsidRPr="009B4C65">
        <w:t xml:space="preserve">no está planteado únicamente como una demostración de la capacidad vocal que convirtió a Dimash Qudaibergen en un fenómeno internacional. </w:t>
      </w:r>
      <w:r w:rsidR="008304F2" w:rsidRPr="005E00CA">
        <w:rPr>
          <w:i/>
          <w:iCs/>
        </w:rPr>
        <w:t>DIMENSIONS</w:t>
      </w:r>
      <w:r w:rsidR="008304F2" w:rsidRPr="009B4C65">
        <w:t xml:space="preserve"> </w:t>
      </w:r>
      <w:r w:rsidR="009B4C65" w:rsidRPr="009B4C65">
        <w:t xml:space="preserve">abre una etapa creativa construida alrededor de las distintas facetas que conforman su </w:t>
      </w:r>
      <w:r w:rsidR="007624E5" w:rsidRPr="009B4C65">
        <w:t>identida</w:t>
      </w:r>
      <w:r w:rsidR="007624E5">
        <w:t>d.</w:t>
      </w:r>
      <w:r w:rsidR="009B4C65" w:rsidRPr="009B4C65">
        <w:t xml:space="preserve"> A través de emociones, recuerdos y momentos de su </w:t>
      </w:r>
      <w:r w:rsidR="009B4C65" w:rsidRPr="009B4C65">
        <w:lastRenderedPageBreak/>
        <w:t>vida, la puesta en escena busca construir un retrato más completo del artista detrás de la voz.</w:t>
      </w:r>
    </w:p>
    <w:p w14:paraId="629902BD" w14:textId="376AD4E1" w:rsidR="00B5355A" w:rsidRPr="00B5355A" w:rsidRDefault="00B5355A" w:rsidP="00B5355A">
      <w:r w:rsidRPr="00B5355A">
        <w:t>Cada momento del espectáculo funciona como una dimensión distinta de su historia, permitiendo descubrir las experiencias, convicciones, afectos y aprendizajes que han moldeado a Dimash hasta convertirse en el artista que el mundo conoce hoy.</w:t>
      </w:r>
    </w:p>
    <w:p w14:paraId="3FBBB21B" w14:textId="3F50F23F" w:rsidR="00B5355A" w:rsidRPr="009B4C65" w:rsidRDefault="00B5355A" w:rsidP="00BE7000">
      <w:r w:rsidRPr="00B5355A">
        <w:t xml:space="preserve">La propuesta visual de esta nueva gira profundiza en esa misma idea. Inspirada en el concepto de dimensión como un espacio en constante transformación, la narrativa gráfica rompe los límites de una imagen fija para dar paso a retratos con profundidad, movimiento y tiempo. El resultado es una representación de las diferentes versiones de uno mismo que conviven y evolucionan a lo largo de la vida. Así, </w:t>
      </w:r>
      <w:r w:rsidRPr="00B5355A">
        <w:rPr>
          <w:i/>
          <w:iCs/>
        </w:rPr>
        <w:t xml:space="preserve">DIMENSIONS </w:t>
      </w:r>
      <w:r w:rsidRPr="00B5355A">
        <w:t>se convierte en una reflexión sobre el crecimiento personal, la aceptación y la reconciliación con todas las versiones que construyen a una persona.</w:t>
      </w:r>
    </w:p>
    <w:p w14:paraId="04066020" w14:textId="4F7A88A2" w:rsidR="009B4C65" w:rsidRPr="009B4C65" w:rsidRDefault="009B4C65" w:rsidP="009B4C65">
      <w:r w:rsidRPr="009B4C65">
        <w:t xml:space="preserve">La gira ya está a punto de comenzar y las cinco citas </w:t>
      </w:r>
      <w:r w:rsidR="004D0ACD">
        <w:t xml:space="preserve">con </w:t>
      </w:r>
      <w:r w:rsidR="0038712C">
        <w:t>México</w:t>
      </w:r>
      <w:r w:rsidR="004D0ACD">
        <w:t xml:space="preserve"> </w:t>
      </w:r>
      <w:r w:rsidRPr="009B4C65">
        <w:t xml:space="preserve">tienen boletos disponibles. Para quienes llevan meses esperando </w:t>
      </w:r>
      <w:r w:rsidRPr="009B4C65">
        <w:rPr>
          <w:i/>
          <w:iCs/>
        </w:rPr>
        <w:t>DIMENSIONS</w:t>
      </w:r>
      <w:r w:rsidRPr="009B4C65">
        <w:t>, la cuenta regresiva dejó de medirse en meses</w:t>
      </w:r>
      <w:r w:rsidR="0038712C">
        <w:t xml:space="preserve"> y </w:t>
      </w:r>
      <w:r w:rsidRPr="009B4C65">
        <w:t xml:space="preserve">Mérida </w:t>
      </w:r>
      <w:r w:rsidR="0038712C">
        <w:t xml:space="preserve">está lista lista para abrir el telón. </w:t>
      </w:r>
      <w:r w:rsidRPr="009B4C65">
        <w:t>El momento de elegir dónde verlo es ahora.</w:t>
      </w:r>
    </w:p>
    <w:p w14:paraId="03A26F37" w14:textId="77777777" w:rsidR="009B4C65" w:rsidRPr="009B4C65" w:rsidRDefault="009B4C65" w:rsidP="009B4C65">
      <w:pPr>
        <w:jc w:val="center"/>
        <w:rPr>
          <w:b/>
          <w:bCs/>
        </w:rPr>
      </w:pPr>
      <w:r w:rsidRPr="009B4C65">
        <w:rPr>
          <w:b/>
          <w:bCs/>
        </w:rPr>
        <w:t>FECHAS EN MÉXICO</w:t>
      </w:r>
    </w:p>
    <w:p w14:paraId="09913E51" w14:textId="77777777" w:rsidR="009B4C65" w:rsidRPr="004D0ACD" w:rsidRDefault="009B4C65" w:rsidP="009B4C65">
      <w:pPr>
        <w:jc w:val="center"/>
      </w:pPr>
      <w:r w:rsidRPr="004D0ACD">
        <w:t>11 DE NOVIEMBRE – FORO GNP SEGUROS – MÉRIDA</w:t>
      </w:r>
      <w:r w:rsidRPr="004D0ACD">
        <w:br/>
        <w:t>14 DE NOVIEMBRE – AUDITORIO BANAMEX – MONTERREY</w:t>
      </w:r>
      <w:r w:rsidRPr="004D0ACD">
        <w:br/>
        <w:t>17 DE NOVIEMBRE – AUDITORIO TELMEX – GUADALAJARA</w:t>
      </w:r>
      <w:r w:rsidRPr="004D0ACD">
        <w:br/>
        <w:t>19 DE NOVIEMBRE – PALACIO DE LOS DEPORTES – CIUDAD DE MÉXICO</w:t>
      </w:r>
      <w:r w:rsidRPr="004D0ACD">
        <w:br/>
        <w:t>20 DE NOVIEMBRE – PALACIO DE LOS DEPORTES – CIUDAD DE MÉXICO</w:t>
      </w:r>
    </w:p>
    <w:p w14:paraId="241058C8" w14:textId="5EED9653" w:rsidR="009B4C65" w:rsidRPr="009B4C65" w:rsidRDefault="009B4C65" w:rsidP="004D0ACD">
      <w:pPr>
        <w:jc w:val="center"/>
        <w:rPr>
          <w:b/>
          <w:bCs/>
        </w:rPr>
      </w:pPr>
      <w:r w:rsidRPr="009B4C65">
        <w:rPr>
          <w:b/>
          <w:bCs/>
        </w:rPr>
        <w:t xml:space="preserve">BOLETOS </w:t>
      </w:r>
      <w:r w:rsidR="008304F2">
        <w:rPr>
          <w:b/>
          <w:bCs/>
        </w:rPr>
        <w:t xml:space="preserve">DISPONIBLES </w:t>
      </w:r>
      <w:r>
        <w:rPr>
          <w:b/>
          <w:bCs/>
        </w:rPr>
        <w:t>A TRAVÉS DE TICKETMASTER Y E TICKET</w:t>
      </w:r>
    </w:p>
    <w:p w14:paraId="01B3B96E" w14:textId="77777777" w:rsidR="009F7EBC" w:rsidRPr="009B4C65" w:rsidRDefault="009F7EBC" w:rsidP="009B4C65"/>
    <w:sectPr w:rsidR="009F7EBC" w:rsidRPr="009B4C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8E2BC1"/>
    <w:multiLevelType w:val="hybridMultilevel"/>
    <w:tmpl w:val="8CDC4B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28607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C65"/>
    <w:rsid w:val="000767B9"/>
    <w:rsid w:val="001431A4"/>
    <w:rsid w:val="00154AF0"/>
    <w:rsid w:val="00291D3B"/>
    <w:rsid w:val="00352606"/>
    <w:rsid w:val="003645AC"/>
    <w:rsid w:val="0038712C"/>
    <w:rsid w:val="003C1A42"/>
    <w:rsid w:val="00450AB7"/>
    <w:rsid w:val="004D0ACD"/>
    <w:rsid w:val="005E00CA"/>
    <w:rsid w:val="00641717"/>
    <w:rsid w:val="00653B29"/>
    <w:rsid w:val="006A68E7"/>
    <w:rsid w:val="006C5B47"/>
    <w:rsid w:val="007624E5"/>
    <w:rsid w:val="0077452C"/>
    <w:rsid w:val="008304F2"/>
    <w:rsid w:val="00870EBF"/>
    <w:rsid w:val="00877E74"/>
    <w:rsid w:val="008B4EE0"/>
    <w:rsid w:val="008B67A1"/>
    <w:rsid w:val="009415A6"/>
    <w:rsid w:val="009A543C"/>
    <w:rsid w:val="009B4C65"/>
    <w:rsid w:val="009F7EBC"/>
    <w:rsid w:val="00AA7339"/>
    <w:rsid w:val="00AE7762"/>
    <w:rsid w:val="00B5355A"/>
    <w:rsid w:val="00BD218A"/>
    <w:rsid w:val="00BE7000"/>
    <w:rsid w:val="00C02C72"/>
    <w:rsid w:val="00C45B35"/>
    <w:rsid w:val="00C72CEF"/>
    <w:rsid w:val="00CC179C"/>
    <w:rsid w:val="00DC6258"/>
    <w:rsid w:val="00E426DF"/>
    <w:rsid w:val="00E616E6"/>
    <w:rsid w:val="00EE762A"/>
    <w:rsid w:val="0E4DE1D6"/>
    <w:rsid w:val="3607A5A0"/>
    <w:rsid w:val="46E2B948"/>
    <w:rsid w:val="659A3742"/>
    <w:rsid w:val="6F809377"/>
    <w:rsid w:val="754E804B"/>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4514"/>
  <w15:chartTrackingRefBased/>
  <w15:docId w15:val="{1EE47606-E4E5-43C0-B1D8-A267BA47C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E74"/>
  </w:style>
  <w:style w:type="paragraph" w:styleId="Ttulo1">
    <w:name w:val="heading 1"/>
    <w:basedOn w:val="Normal"/>
    <w:next w:val="Normal"/>
    <w:uiPriority w:val="9"/>
    <w:qFormat/>
    <w:rsid w:val="009B4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semiHidden/>
    <w:unhideWhenUsed/>
    <w:qFormat/>
    <w:rsid w:val="009B4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semiHidden/>
    <w:unhideWhenUsed/>
    <w:qFormat/>
    <w:rsid w:val="009B4C6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uiPriority w:val="9"/>
    <w:semiHidden/>
    <w:unhideWhenUsed/>
    <w:qFormat/>
    <w:rsid w:val="009B4C6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uiPriority w:val="9"/>
    <w:semiHidden/>
    <w:unhideWhenUsed/>
    <w:qFormat/>
    <w:rsid w:val="009B4C6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uiPriority w:val="9"/>
    <w:semiHidden/>
    <w:unhideWhenUsed/>
    <w:qFormat/>
    <w:rsid w:val="009B4C6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uiPriority w:val="9"/>
    <w:semiHidden/>
    <w:unhideWhenUsed/>
    <w:qFormat/>
    <w:rsid w:val="009B4C6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uiPriority w:val="9"/>
    <w:semiHidden/>
    <w:unhideWhenUsed/>
    <w:qFormat/>
    <w:rsid w:val="009B4C6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uiPriority w:val="9"/>
    <w:semiHidden/>
    <w:unhideWhenUsed/>
    <w:qFormat/>
    <w:rsid w:val="009B4C6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Prrafodelista">
    <w:name w:val="List Paragraph"/>
    <w:basedOn w:val="Normal"/>
    <w:uiPriority w:val="34"/>
    <w:qFormat/>
    <w:rsid w:val="009B4C65"/>
    <w:pPr>
      <w:ind w:left="720"/>
      <w:contextualSpacing/>
    </w:pPr>
  </w:style>
  <w:style w:type="character" w:styleId="nfasisintenso">
    <w:name w:val="Intense Emphasis"/>
    <w:basedOn w:val="Fuentedeprrafopredeter"/>
    <w:uiPriority w:val="21"/>
    <w:qFormat/>
    <w:rsid w:val="009B4C65"/>
    <w:rPr>
      <w:i/>
      <w:iCs/>
      <w:color w:val="0F4761" w:themeColor="accent1" w:themeShade="BF"/>
    </w:rPr>
  </w:style>
  <w:style w:type="character" w:styleId="Referenciaintensa">
    <w:name w:val="Intense Reference"/>
    <w:basedOn w:val="Fuentedeprrafopredeter"/>
    <w:uiPriority w:val="32"/>
    <w:qFormat/>
    <w:rsid w:val="009B4C65"/>
    <w:rPr>
      <w:b/>
      <w:bCs/>
      <w:smallCaps/>
      <w:color w:val="0F4761" w:themeColor="accent1" w:themeShade="BF"/>
      <w:spacing w:val="5"/>
    </w:rPr>
  </w:style>
  <w:style w:type="character" w:customStyle="1" w:styleId="Ttulo1Car">
    <w:name w:val="Título 1 Car"/>
    <w:basedOn w:val="Fuentedeprrafopredeter"/>
    <w:uiPriority w:val="9"/>
    <w:rsid w:val="00870EB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70EB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70EBF"/>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70EBF"/>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70EBF"/>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70EBF"/>
    <w:rPr>
      <w:rFonts w:eastAsiaTheme="majorEastAsia" w:cstheme="majorBidi"/>
      <w:i/>
      <w:iCs/>
      <w:color w:val="595959" w:themeColor="text1" w:themeTint="A6"/>
    </w:rPr>
  </w:style>
  <w:style w:type="character" w:customStyle="1" w:styleId="Ttulo7Car">
    <w:name w:val="Título 7 Car"/>
    <w:basedOn w:val="Fuentedeprrafopredeter"/>
    <w:uiPriority w:val="9"/>
    <w:semiHidden/>
    <w:rsid w:val="00870EBF"/>
    <w:rPr>
      <w:rFonts w:eastAsiaTheme="majorEastAsia" w:cstheme="majorBidi"/>
      <w:color w:val="595959" w:themeColor="text1" w:themeTint="A6"/>
    </w:rPr>
  </w:style>
  <w:style w:type="character" w:customStyle="1" w:styleId="Ttulo8Car">
    <w:name w:val="Título 8 Car"/>
    <w:basedOn w:val="Fuentedeprrafopredeter"/>
    <w:uiPriority w:val="9"/>
    <w:semiHidden/>
    <w:rsid w:val="00870EBF"/>
    <w:rPr>
      <w:rFonts w:eastAsiaTheme="majorEastAsia" w:cstheme="majorBidi"/>
      <w:i/>
      <w:iCs/>
      <w:color w:val="272727" w:themeColor="text1" w:themeTint="D8"/>
    </w:rPr>
  </w:style>
  <w:style w:type="character" w:customStyle="1" w:styleId="Ttulo9Car">
    <w:name w:val="Título 9 Car"/>
    <w:basedOn w:val="Fuentedeprrafopredeter"/>
    <w:uiPriority w:val="9"/>
    <w:semiHidden/>
    <w:rsid w:val="00870EBF"/>
    <w:rPr>
      <w:rFonts w:eastAsiaTheme="majorEastAsia" w:cstheme="majorBidi"/>
      <w:color w:val="272727" w:themeColor="text1" w:themeTint="D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195</TotalTime>
  <Pages>2</Pages>
  <Words>523</Words>
  <Characters>2880</Characters>
  <Application>Microsoft Office Word</Application>
  <DocSecurity>0</DocSecurity>
  <Lines>24</Lines>
  <Paragraphs>6</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Arantza Diaz Ramirez</cp:lastModifiedBy>
  <cp:revision>28</cp:revision>
  <dcterms:created xsi:type="dcterms:W3CDTF">2026-10-29T17:50:00Z</dcterms:created>
  <dcterms:modified xsi:type="dcterms:W3CDTF">2026-10-29T22:20:00Z</dcterms:modified>
</cp:coreProperties>
</file>