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47F50" w14:textId="605B28AF" w:rsidR="009A3D13" w:rsidRPr="005975D7" w:rsidRDefault="00E72423" w:rsidP="009A3D13">
      <w:pPr>
        <w:pStyle w:val="PargrafodaLista"/>
        <w:spacing w:line="240" w:lineRule="auto"/>
        <w:ind w:left="0"/>
        <w:jc w:val="center"/>
        <w:rPr>
          <w:rFonts w:ascii="Arial" w:eastAsia="Arial" w:hAnsi="Arial" w:cs="Arial"/>
          <w:b/>
          <w:bCs/>
          <w:color w:val="000000" w:themeColor="text1"/>
          <w:sz w:val="40"/>
          <w:szCs w:val="40"/>
          <w:bdr w:val="nil"/>
          <w:lang w:val="pt-PT"/>
        </w:rPr>
      </w:pPr>
      <w:r w:rsidRPr="00E72423">
        <w:rPr>
          <w:rFonts w:ascii="Arial" w:eastAsia="Arial" w:hAnsi="Arial" w:cs="Arial"/>
          <w:b/>
          <w:bCs/>
          <w:color w:val="000000" w:themeColor="text1"/>
          <w:sz w:val="40"/>
          <w:szCs w:val="40"/>
          <w:bdr w:val="nil"/>
          <w:lang w:val="pt-PT"/>
        </w:rPr>
        <w:t>6 produtos portugueses para descobrir neste outono</w:t>
      </w:r>
    </w:p>
    <w:p w14:paraId="721965BE" w14:textId="77777777" w:rsidR="0073276A" w:rsidRDefault="0073276A" w:rsidP="005975D7">
      <w:pPr>
        <w:spacing w:line="360" w:lineRule="auto"/>
        <w:jc w:val="both"/>
        <w:rPr>
          <w:rFonts w:ascii="Arial" w:hAnsi="Arial" w:cs="Arial"/>
          <w:shd w:val="clear" w:color="auto" w:fill="FFFFFF"/>
          <w:lang w:val="pt-PT"/>
        </w:rPr>
      </w:pPr>
    </w:p>
    <w:p w14:paraId="75551292" w14:textId="77F4AB39" w:rsidR="00E72423" w:rsidRPr="00E72423" w:rsidRDefault="0006793D" w:rsidP="00E72423">
      <w:pPr>
        <w:spacing w:line="360" w:lineRule="auto"/>
        <w:jc w:val="both"/>
        <w:rPr>
          <w:rFonts w:ascii="Arial" w:hAnsi="Arial" w:cs="Arial"/>
          <w:shd w:val="clear" w:color="auto" w:fill="FFFFFF"/>
          <w:lang w:val="pt-PT"/>
        </w:rPr>
      </w:pPr>
      <w:r w:rsidRPr="0006793D">
        <w:rPr>
          <w:rFonts w:ascii="Arial" w:hAnsi="Arial" w:cs="Arial"/>
          <w:shd w:val="clear" w:color="auto" w:fill="FFFFFF"/>
          <w:lang w:val="pt-PT"/>
        </w:rPr>
        <w:t>Com a chegada do outono, os dias tornam-se mais frescos e os sabores reconfortantes voltam a ganhar protagonismo à mesa. É a altura ideal para redescobrir receitas tradicionais, experimentar novos ingredientes e valorizar produtos portugueses que combinam qualidade, autenticidade e saber-fazer.</w:t>
      </w:r>
    </w:p>
    <w:p w14:paraId="5D5C936F" w14:textId="014E5C13" w:rsidR="0006793D" w:rsidRDefault="0006793D" w:rsidP="00E72423">
      <w:pPr>
        <w:spacing w:line="360" w:lineRule="auto"/>
        <w:jc w:val="both"/>
        <w:rPr>
          <w:rFonts w:ascii="Arial" w:hAnsi="Arial" w:cs="Arial"/>
          <w:shd w:val="clear" w:color="auto" w:fill="FFFFFF"/>
          <w:lang w:val="pt-PT"/>
        </w:rPr>
      </w:pPr>
      <w:r w:rsidRPr="0006793D">
        <w:rPr>
          <w:rFonts w:ascii="Arial" w:hAnsi="Arial" w:cs="Arial"/>
          <w:shd w:val="clear" w:color="auto" w:fill="FFFFFF"/>
          <w:lang w:val="pt-PT"/>
        </w:rPr>
        <w:t xml:space="preserve">Dos enchidos tradicionais aos queijos vegetais, passando pelo bacalhau e pelo chocolate artesanal, a produção nacional oferece opções para diferentes gostos e ocasiões. A pensar em quem procura novos sabores para esta estação, o </w:t>
      </w:r>
      <w:hyperlink r:id="rId10" w:history="1">
        <w:r w:rsidRPr="0006793D">
          <w:rPr>
            <w:rStyle w:val="Hiperligao"/>
            <w:rFonts w:ascii="Arial" w:hAnsi="Arial" w:cs="Arial"/>
            <w:shd w:val="clear" w:color="auto" w:fill="FFFFFF"/>
            <w:lang w:val="pt-PT"/>
          </w:rPr>
          <w:t xml:space="preserve">Singular </w:t>
        </w:r>
        <w:proofErr w:type="spellStart"/>
        <w:r w:rsidRPr="0006793D">
          <w:rPr>
            <w:rStyle w:val="Hiperligao"/>
            <w:rFonts w:ascii="Arial" w:hAnsi="Arial" w:cs="Arial"/>
            <w:shd w:val="clear" w:color="auto" w:fill="FFFFFF"/>
            <w:lang w:val="pt-PT"/>
          </w:rPr>
          <w:t>by</w:t>
        </w:r>
        <w:proofErr w:type="spellEnd"/>
        <w:r w:rsidRPr="0006793D">
          <w:rPr>
            <w:rStyle w:val="Hiperligao"/>
            <w:rFonts w:ascii="Arial" w:hAnsi="Arial" w:cs="Arial"/>
            <w:shd w:val="clear" w:color="auto" w:fill="FFFFFF"/>
            <w:lang w:val="pt-PT"/>
          </w:rPr>
          <w:t xml:space="preserve"> DPD</w:t>
        </w:r>
      </w:hyperlink>
      <w:r w:rsidRPr="0006793D">
        <w:rPr>
          <w:rFonts w:ascii="Arial" w:hAnsi="Arial" w:cs="Arial"/>
          <w:shd w:val="clear" w:color="auto" w:fill="FFFFFF"/>
          <w:lang w:val="pt-PT"/>
        </w:rPr>
        <w:t xml:space="preserve"> reuniu seis produtos portugueses que merecem ser descobertos neste outono, todos produzidos por marcas nacionais que preservam tradições ou exploram novas formas de trabalhar os ingredientes.</w:t>
      </w:r>
    </w:p>
    <w:p w14:paraId="409580F5" w14:textId="4306604A" w:rsidR="000848FB" w:rsidRPr="00967887" w:rsidRDefault="0073276A" w:rsidP="000848FB">
      <w:pPr>
        <w:spacing w:line="360" w:lineRule="auto"/>
        <w:jc w:val="both"/>
        <w:rPr>
          <w:rFonts w:ascii="Arial" w:hAnsi="Arial" w:cs="Arial"/>
          <w:b/>
          <w:bCs/>
          <w:shd w:val="clear" w:color="auto" w:fill="FFFFFF"/>
          <w:lang w:val="pt-PT"/>
        </w:rPr>
      </w:pPr>
      <w:r>
        <w:rPr>
          <w:rFonts w:ascii="Arial" w:hAnsi="Arial" w:cs="Arial"/>
          <w:b/>
          <w:bCs/>
          <w:shd w:val="clear" w:color="auto" w:fill="FFFFFF"/>
          <w:lang w:val="pt-PT"/>
        </w:rPr>
        <w:t>1</w:t>
      </w:r>
      <w:r w:rsidR="000848FB">
        <w:rPr>
          <w:rFonts w:ascii="Arial" w:hAnsi="Arial" w:cs="Arial"/>
          <w:b/>
          <w:bCs/>
          <w:shd w:val="clear" w:color="auto" w:fill="FFFFFF"/>
          <w:lang w:val="pt-PT"/>
        </w:rPr>
        <w:t xml:space="preserve">) </w:t>
      </w:r>
      <w:r w:rsidR="0006793D" w:rsidRPr="0006793D">
        <w:rPr>
          <w:rFonts w:ascii="Arial" w:hAnsi="Arial" w:cs="Arial"/>
          <w:b/>
          <w:bCs/>
          <w:shd w:val="clear" w:color="auto" w:fill="FFFFFF"/>
          <w:lang w:val="pt-PT"/>
        </w:rPr>
        <w:t>Maranho da Sertã: uma especialidade para os dias mais frios</w:t>
      </w:r>
    </w:p>
    <w:p w14:paraId="422DC967" w14:textId="77777777" w:rsidR="0006793D" w:rsidRPr="0006793D" w:rsidRDefault="0006793D" w:rsidP="0006793D">
      <w:pPr>
        <w:spacing w:line="360" w:lineRule="auto"/>
        <w:jc w:val="both"/>
        <w:rPr>
          <w:rFonts w:ascii="Arial" w:hAnsi="Arial" w:cs="Arial"/>
          <w:shd w:val="clear" w:color="auto" w:fill="FFFFFF"/>
          <w:lang w:val="pt-PT"/>
        </w:rPr>
      </w:pPr>
      <w:r w:rsidRPr="0006793D">
        <w:rPr>
          <w:rFonts w:ascii="Arial" w:hAnsi="Arial" w:cs="Arial"/>
          <w:shd w:val="clear" w:color="auto" w:fill="FFFFFF"/>
          <w:lang w:val="pt-PT"/>
        </w:rPr>
        <w:t>Típico da região da Sertã, o maranho é um dos pratos mais emblemáticos da gastronomia beirã. Preparado tradicionalmente com carne de cabra ou borrego, arroz, hortelã e outros temperos, destaca-se pela combinação de sabores intensos e pelo carácter reconfortante, especialmente apreciado nos dias mais frios.</w:t>
      </w:r>
    </w:p>
    <w:p w14:paraId="4D16B0F9" w14:textId="74BD3EF2" w:rsidR="00967887" w:rsidRPr="00967887" w:rsidRDefault="0006793D" w:rsidP="0006793D">
      <w:pPr>
        <w:spacing w:line="360" w:lineRule="auto"/>
        <w:jc w:val="both"/>
        <w:rPr>
          <w:rFonts w:ascii="Arial" w:hAnsi="Arial" w:cs="Arial"/>
          <w:shd w:val="clear" w:color="auto" w:fill="FFFFFF"/>
          <w:lang w:val="pt-PT"/>
        </w:rPr>
      </w:pPr>
      <w:r w:rsidRPr="0006793D">
        <w:rPr>
          <w:rFonts w:ascii="Arial" w:hAnsi="Arial" w:cs="Arial"/>
          <w:shd w:val="clear" w:color="auto" w:fill="FFFFFF"/>
          <w:lang w:val="pt-PT"/>
        </w:rPr>
        <w:t xml:space="preserve">O </w:t>
      </w:r>
      <w:hyperlink r:id="rId11" w:history="1">
        <w:r w:rsidRPr="00493FBB">
          <w:rPr>
            <w:rStyle w:val="Hiperligao"/>
            <w:rFonts w:ascii="Arial" w:hAnsi="Arial" w:cs="Arial"/>
            <w:shd w:val="clear" w:color="auto" w:fill="FFFFFF"/>
            <w:lang w:val="pt-PT"/>
          </w:rPr>
          <w:t>Dom Maranho da Sertã</w:t>
        </w:r>
      </w:hyperlink>
      <w:r w:rsidRPr="0006793D">
        <w:rPr>
          <w:rFonts w:ascii="Arial" w:hAnsi="Arial" w:cs="Arial"/>
          <w:shd w:val="clear" w:color="auto" w:fill="FFFFFF"/>
          <w:lang w:val="pt-PT"/>
        </w:rPr>
        <w:t xml:space="preserve">, da Dom </w:t>
      </w:r>
      <w:proofErr w:type="spellStart"/>
      <w:r w:rsidRPr="0006793D">
        <w:rPr>
          <w:rFonts w:ascii="Arial" w:hAnsi="Arial" w:cs="Arial"/>
          <w:shd w:val="clear" w:color="auto" w:fill="FFFFFF"/>
          <w:lang w:val="pt-PT"/>
        </w:rPr>
        <w:t>Casel</w:t>
      </w:r>
      <w:proofErr w:type="spellEnd"/>
      <w:r w:rsidRPr="0006793D">
        <w:rPr>
          <w:rFonts w:ascii="Arial" w:hAnsi="Arial" w:cs="Arial"/>
          <w:shd w:val="clear" w:color="auto" w:fill="FFFFFF"/>
          <w:lang w:val="pt-PT"/>
        </w:rPr>
        <w:t>, permite levar esta especialidade regional à mesa, preservando uma receita que atravessa gerações. Uma sugestão para um almoço de domingo em família ou para quem procura descobrir os sabores mais tradicionais do interior de Portugal.</w:t>
      </w:r>
    </w:p>
    <w:p w14:paraId="4281084D" w14:textId="0ACBCA33" w:rsidR="000848FB" w:rsidRPr="00967887" w:rsidRDefault="0073276A" w:rsidP="000848FB">
      <w:pPr>
        <w:spacing w:line="360" w:lineRule="auto"/>
        <w:jc w:val="both"/>
        <w:rPr>
          <w:rFonts w:ascii="Arial" w:hAnsi="Arial" w:cs="Arial"/>
          <w:b/>
          <w:bCs/>
          <w:shd w:val="clear" w:color="auto" w:fill="FFFFFF"/>
          <w:lang w:val="pt-PT"/>
        </w:rPr>
      </w:pPr>
      <w:r>
        <w:rPr>
          <w:rFonts w:ascii="Arial" w:hAnsi="Arial" w:cs="Arial"/>
          <w:b/>
          <w:bCs/>
          <w:shd w:val="clear" w:color="auto" w:fill="FFFFFF"/>
          <w:lang w:val="pt-PT"/>
        </w:rPr>
        <w:t>2</w:t>
      </w:r>
      <w:r w:rsidR="000848FB">
        <w:rPr>
          <w:rFonts w:ascii="Arial" w:hAnsi="Arial" w:cs="Arial"/>
          <w:b/>
          <w:bCs/>
          <w:shd w:val="clear" w:color="auto" w:fill="FFFFFF"/>
          <w:lang w:val="pt-PT"/>
        </w:rPr>
        <w:t xml:space="preserve">) </w:t>
      </w:r>
      <w:r w:rsidR="0006793D" w:rsidRPr="0006793D">
        <w:rPr>
          <w:rFonts w:ascii="Arial" w:hAnsi="Arial" w:cs="Arial"/>
          <w:b/>
          <w:bCs/>
          <w:shd w:val="clear" w:color="auto" w:fill="FFFFFF"/>
          <w:lang w:val="pt-PT"/>
        </w:rPr>
        <w:t>Bacalhau: um clássico português que nunca sai de época</w:t>
      </w:r>
    </w:p>
    <w:p w14:paraId="175B99C7" w14:textId="77777777" w:rsidR="0006793D" w:rsidRPr="0006793D" w:rsidRDefault="0006793D" w:rsidP="0006793D">
      <w:pPr>
        <w:spacing w:line="360" w:lineRule="auto"/>
        <w:jc w:val="both"/>
        <w:rPr>
          <w:rFonts w:ascii="Arial" w:hAnsi="Arial" w:cs="Arial"/>
          <w:shd w:val="clear" w:color="auto" w:fill="FFFFFF"/>
          <w:lang w:val="pt-PT"/>
        </w:rPr>
      </w:pPr>
      <w:r w:rsidRPr="0006793D">
        <w:rPr>
          <w:rFonts w:ascii="Arial" w:hAnsi="Arial" w:cs="Arial"/>
          <w:shd w:val="clear" w:color="auto" w:fill="FFFFFF"/>
          <w:lang w:val="pt-PT"/>
        </w:rPr>
        <w:t>Assado no forno, à Brás, com broa ou simplesmente cozido com legumes, o bacalhau é um dos ingredientes mais versáteis da gastronomia portuguesa. No outono, ganha especial destaque em pratos de forno e receitas que convidam a refeições demoradas à mesa.</w:t>
      </w:r>
    </w:p>
    <w:p w14:paraId="1DF32791" w14:textId="2B7B9909" w:rsidR="00462C8D" w:rsidRDefault="00493FBB" w:rsidP="0006793D">
      <w:pPr>
        <w:spacing w:line="360" w:lineRule="auto"/>
        <w:jc w:val="both"/>
        <w:rPr>
          <w:rFonts w:ascii="Arial" w:hAnsi="Arial" w:cs="Arial"/>
          <w:shd w:val="clear" w:color="auto" w:fill="FFFFFF"/>
          <w:lang w:val="pt-PT"/>
        </w:rPr>
      </w:pPr>
      <w:r w:rsidRPr="00493FBB">
        <w:rPr>
          <w:rFonts w:ascii="Arial" w:hAnsi="Arial" w:cs="Arial"/>
          <w:shd w:val="clear" w:color="auto" w:fill="FFFFFF"/>
          <w:lang w:val="pt-PT"/>
        </w:rPr>
        <w:t xml:space="preserve">As </w:t>
      </w:r>
      <w:hyperlink r:id="rId12" w:history="1">
        <w:r w:rsidRPr="00493FBB">
          <w:rPr>
            <w:rStyle w:val="Hiperligao"/>
            <w:rFonts w:ascii="Arial" w:hAnsi="Arial" w:cs="Arial"/>
            <w:shd w:val="clear" w:color="auto" w:fill="FFFFFF"/>
            <w:lang w:val="pt-PT"/>
          </w:rPr>
          <w:t>Postas de Bacalhau Crescido Noruega</w:t>
        </w:r>
      </w:hyperlink>
      <w:r w:rsidRPr="00493FBB">
        <w:rPr>
          <w:rFonts w:ascii="Arial" w:hAnsi="Arial" w:cs="Arial"/>
          <w:shd w:val="clear" w:color="auto" w:fill="FFFFFF"/>
          <w:lang w:val="pt-PT"/>
        </w:rPr>
        <w:t>, da Lugrade, são uma opção para preparar algumas destas especialidades. Para uma refeição mais reconfortante, podem ser levadas ao forno com batatas, cebola e azeite ou acompanhadas por uma crosta de broa e ervas aromáticas. Duas formas de valorizar um ingrediente que continua a ocupar um lugar especial à mesa dos portugueses.</w:t>
      </w:r>
    </w:p>
    <w:p w14:paraId="6B284EE2" w14:textId="6D440182" w:rsidR="000848FB" w:rsidRPr="00967887" w:rsidRDefault="0073276A" w:rsidP="00462C8D">
      <w:pPr>
        <w:spacing w:line="360" w:lineRule="auto"/>
        <w:jc w:val="both"/>
        <w:rPr>
          <w:rFonts w:ascii="Arial" w:hAnsi="Arial" w:cs="Arial"/>
          <w:b/>
          <w:bCs/>
          <w:shd w:val="clear" w:color="auto" w:fill="FFFFFF"/>
          <w:lang w:val="pt-PT"/>
        </w:rPr>
      </w:pPr>
      <w:r>
        <w:rPr>
          <w:rFonts w:ascii="Arial" w:hAnsi="Arial" w:cs="Arial"/>
          <w:b/>
          <w:bCs/>
          <w:shd w:val="clear" w:color="auto" w:fill="FFFFFF"/>
          <w:lang w:val="pt-PT"/>
        </w:rPr>
        <w:t>3</w:t>
      </w:r>
      <w:r w:rsidR="000848FB">
        <w:rPr>
          <w:rFonts w:ascii="Arial" w:hAnsi="Arial" w:cs="Arial"/>
          <w:b/>
          <w:bCs/>
          <w:shd w:val="clear" w:color="auto" w:fill="FFFFFF"/>
          <w:lang w:val="pt-PT"/>
        </w:rPr>
        <w:t xml:space="preserve">) </w:t>
      </w:r>
      <w:r w:rsidR="0006793D" w:rsidRPr="0006793D">
        <w:rPr>
          <w:rFonts w:ascii="Arial" w:hAnsi="Arial" w:cs="Arial"/>
          <w:b/>
          <w:bCs/>
          <w:shd w:val="clear" w:color="auto" w:fill="FFFFFF"/>
          <w:lang w:val="pt-PT"/>
        </w:rPr>
        <w:t xml:space="preserve">Brito: </w:t>
      </w:r>
      <w:r w:rsidR="00986E2A">
        <w:rPr>
          <w:rFonts w:ascii="Arial" w:hAnsi="Arial" w:cs="Arial"/>
          <w:b/>
          <w:bCs/>
          <w:shd w:val="clear" w:color="auto" w:fill="FFFFFF"/>
          <w:lang w:val="pt-PT"/>
        </w:rPr>
        <w:t>u</w:t>
      </w:r>
      <w:r w:rsidR="00986E2A" w:rsidRPr="00986E2A">
        <w:rPr>
          <w:rFonts w:ascii="Arial" w:hAnsi="Arial" w:cs="Arial"/>
          <w:b/>
          <w:bCs/>
          <w:shd w:val="clear" w:color="auto" w:fill="FFFFFF"/>
          <w:lang w:val="pt-PT"/>
        </w:rPr>
        <w:t>ma nova forma de descobrir o prazer do queijo</w:t>
      </w:r>
    </w:p>
    <w:p w14:paraId="64A2ED0B" w14:textId="77777777" w:rsidR="0006793D" w:rsidRPr="0006793D" w:rsidRDefault="0006793D" w:rsidP="0006793D">
      <w:pPr>
        <w:spacing w:line="360" w:lineRule="auto"/>
        <w:jc w:val="both"/>
        <w:rPr>
          <w:rFonts w:ascii="Arial" w:hAnsi="Arial" w:cs="Arial"/>
          <w:shd w:val="clear" w:color="auto" w:fill="FFFFFF"/>
          <w:lang w:val="pt-PT"/>
        </w:rPr>
      </w:pPr>
      <w:r w:rsidRPr="0006793D">
        <w:rPr>
          <w:rFonts w:ascii="Arial" w:hAnsi="Arial" w:cs="Arial"/>
          <w:shd w:val="clear" w:color="auto" w:fill="FFFFFF"/>
          <w:lang w:val="pt-PT"/>
        </w:rPr>
        <w:lastRenderedPageBreak/>
        <w:t>O outono é também uma boa altura para explorar novas combinações de sabores e ingredientes. Para quem procura alternativas aos queijos tradicionais, existem opções de origem vegetal que podem integrar tábuas de aperitivos, entradas ou refeições ligeiras.</w:t>
      </w:r>
    </w:p>
    <w:p w14:paraId="1C52C832" w14:textId="01117F43" w:rsidR="00967887" w:rsidRPr="00967887" w:rsidRDefault="0006793D" w:rsidP="0006793D">
      <w:pPr>
        <w:spacing w:line="360" w:lineRule="auto"/>
        <w:jc w:val="both"/>
        <w:rPr>
          <w:rFonts w:ascii="Arial" w:hAnsi="Arial" w:cs="Arial"/>
          <w:shd w:val="clear" w:color="auto" w:fill="FFFFFF"/>
          <w:lang w:val="pt-PT"/>
        </w:rPr>
      </w:pPr>
      <w:r w:rsidRPr="0006793D">
        <w:rPr>
          <w:rFonts w:ascii="Arial" w:hAnsi="Arial" w:cs="Arial"/>
          <w:shd w:val="clear" w:color="auto" w:fill="FFFFFF"/>
          <w:lang w:val="pt-PT"/>
        </w:rPr>
        <w:t xml:space="preserve">É o caso do </w:t>
      </w:r>
      <w:hyperlink r:id="rId13" w:history="1">
        <w:r w:rsidRPr="00493FBB">
          <w:rPr>
            <w:rStyle w:val="Hiperligao"/>
            <w:rFonts w:ascii="Arial" w:hAnsi="Arial" w:cs="Arial"/>
            <w:shd w:val="clear" w:color="auto" w:fill="FFFFFF"/>
            <w:lang w:val="pt-PT"/>
          </w:rPr>
          <w:t>Brito</w:t>
        </w:r>
      </w:hyperlink>
      <w:r w:rsidRPr="0006793D">
        <w:rPr>
          <w:rFonts w:ascii="Arial" w:hAnsi="Arial" w:cs="Arial"/>
          <w:shd w:val="clear" w:color="auto" w:fill="FFFFFF"/>
          <w:lang w:val="pt-PT"/>
        </w:rPr>
        <w:t xml:space="preserve">, da </w:t>
      </w:r>
      <w:proofErr w:type="spellStart"/>
      <w:r w:rsidRPr="0006793D">
        <w:rPr>
          <w:rFonts w:ascii="Arial" w:hAnsi="Arial" w:cs="Arial"/>
          <w:shd w:val="clear" w:color="auto" w:fill="FFFFFF"/>
          <w:lang w:val="pt-PT"/>
        </w:rPr>
        <w:t>Muka</w:t>
      </w:r>
      <w:proofErr w:type="spellEnd"/>
      <w:r w:rsidRPr="0006793D">
        <w:rPr>
          <w:rFonts w:ascii="Arial" w:hAnsi="Arial" w:cs="Arial"/>
          <w:shd w:val="clear" w:color="auto" w:fill="FFFFFF"/>
          <w:lang w:val="pt-PT"/>
        </w:rPr>
        <w:t xml:space="preserve">, uma alternativa vegetal ao queijo Brie, desenvolvida através de processos de fermentação inspirados nas técnicas artesanais da queijaria tradicional. Uma sugestão para servir com pão, </w:t>
      </w:r>
      <w:proofErr w:type="spellStart"/>
      <w:r w:rsidRPr="0006793D">
        <w:rPr>
          <w:rFonts w:ascii="Arial" w:hAnsi="Arial" w:cs="Arial"/>
          <w:shd w:val="clear" w:color="auto" w:fill="FFFFFF"/>
          <w:lang w:val="pt-PT"/>
        </w:rPr>
        <w:t>crackers</w:t>
      </w:r>
      <w:proofErr w:type="spellEnd"/>
      <w:r w:rsidRPr="0006793D">
        <w:rPr>
          <w:rFonts w:ascii="Arial" w:hAnsi="Arial" w:cs="Arial"/>
          <w:shd w:val="clear" w:color="auto" w:fill="FFFFFF"/>
          <w:lang w:val="pt-PT"/>
        </w:rPr>
        <w:t xml:space="preserve"> ou frutos secos, criando uma combinação de sabores e texturas adequada a um lanche ou a um encontro entre amigos.</w:t>
      </w:r>
      <w:r w:rsidR="00967887" w:rsidRPr="00967887">
        <w:rPr>
          <w:rFonts w:ascii="Arial" w:hAnsi="Arial" w:cs="Arial"/>
          <w:shd w:val="clear" w:color="auto" w:fill="FFFFFF"/>
          <w:lang w:val="pt-PT"/>
        </w:rPr>
        <w:t xml:space="preserve"> </w:t>
      </w:r>
    </w:p>
    <w:p w14:paraId="046716F0" w14:textId="30E798C4" w:rsidR="000848FB" w:rsidRPr="00967887" w:rsidRDefault="0073276A" w:rsidP="000848FB">
      <w:pPr>
        <w:spacing w:line="360" w:lineRule="auto"/>
        <w:jc w:val="both"/>
        <w:rPr>
          <w:rFonts w:ascii="Arial" w:hAnsi="Arial" w:cs="Arial"/>
          <w:b/>
          <w:bCs/>
          <w:shd w:val="clear" w:color="auto" w:fill="FFFFFF"/>
          <w:lang w:val="pt-PT"/>
        </w:rPr>
      </w:pPr>
      <w:r>
        <w:rPr>
          <w:rFonts w:ascii="Arial" w:hAnsi="Arial" w:cs="Arial"/>
          <w:b/>
          <w:bCs/>
          <w:shd w:val="clear" w:color="auto" w:fill="FFFFFF"/>
          <w:lang w:val="pt-PT"/>
        </w:rPr>
        <w:t>4</w:t>
      </w:r>
      <w:r w:rsidR="000848FB">
        <w:rPr>
          <w:rFonts w:ascii="Arial" w:hAnsi="Arial" w:cs="Arial"/>
          <w:b/>
          <w:bCs/>
          <w:shd w:val="clear" w:color="auto" w:fill="FFFFFF"/>
          <w:lang w:val="pt-PT"/>
        </w:rPr>
        <w:t xml:space="preserve">) </w:t>
      </w:r>
      <w:r w:rsidR="0006793D" w:rsidRPr="0006793D">
        <w:rPr>
          <w:rFonts w:ascii="Arial" w:hAnsi="Arial" w:cs="Arial"/>
          <w:b/>
          <w:bCs/>
          <w:shd w:val="clear" w:color="auto" w:fill="FFFFFF"/>
          <w:lang w:val="pt-PT"/>
        </w:rPr>
        <w:t>Chocolate com gengibre: uma combinação para os dias de outono</w:t>
      </w:r>
    </w:p>
    <w:p w14:paraId="4A665A11" w14:textId="77777777" w:rsidR="00493FBB" w:rsidRPr="00493FBB" w:rsidRDefault="00493FBB" w:rsidP="00493FBB">
      <w:pPr>
        <w:spacing w:line="360" w:lineRule="auto"/>
        <w:jc w:val="both"/>
        <w:rPr>
          <w:rFonts w:ascii="Arial" w:hAnsi="Arial" w:cs="Arial"/>
          <w:shd w:val="clear" w:color="auto" w:fill="FFFFFF"/>
          <w:lang w:val="pt-PT"/>
        </w:rPr>
      </w:pPr>
      <w:r w:rsidRPr="00493FBB">
        <w:rPr>
          <w:rFonts w:ascii="Arial" w:hAnsi="Arial" w:cs="Arial"/>
          <w:shd w:val="clear" w:color="auto" w:fill="FFFFFF"/>
          <w:lang w:val="pt-PT"/>
        </w:rPr>
        <w:t>Com a chegada dos dias mais curtos e das temperaturas mais baixas, os pequenos momentos de pausa tornam-se ainda mais convidativos. Para os apreciadores de chocolate, esta é também uma boa altura para explorar combinações que vão além dos sabores mais tradicionais, sobretudo aquelas que juntam a intensidade do cacau ao carácter aromático das especiarias.</w:t>
      </w:r>
    </w:p>
    <w:p w14:paraId="3D066C96" w14:textId="44C377FD" w:rsidR="005703B4" w:rsidRDefault="00493FBB" w:rsidP="00493FBB">
      <w:pPr>
        <w:spacing w:line="360" w:lineRule="auto"/>
        <w:jc w:val="both"/>
        <w:rPr>
          <w:rFonts w:ascii="Arial" w:hAnsi="Arial" w:cs="Arial"/>
          <w:shd w:val="clear" w:color="auto" w:fill="FFFFFF"/>
          <w:lang w:val="pt-PT"/>
        </w:rPr>
      </w:pPr>
      <w:r w:rsidRPr="00493FBB">
        <w:rPr>
          <w:rFonts w:ascii="Arial" w:hAnsi="Arial" w:cs="Arial"/>
          <w:shd w:val="clear" w:color="auto" w:fill="FFFFFF"/>
          <w:lang w:val="pt-PT"/>
        </w:rPr>
        <w:t xml:space="preserve">O </w:t>
      </w:r>
      <w:hyperlink r:id="rId14" w:history="1">
        <w:r w:rsidRPr="00493FBB">
          <w:rPr>
            <w:rStyle w:val="Hiperligao"/>
            <w:rFonts w:ascii="Arial" w:hAnsi="Arial" w:cs="Arial"/>
            <w:shd w:val="clear" w:color="auto" w:fill="FFFFFF"/>
            <w:lang w:val="pt-PT"/>
          </w:rPr>
          <w:t>chocolate Gengibre de Fiji</w:t>
        </w:r>
      </w:hyperlink>
      <w:r w:rsidRPr="00493FBB">
        <w:rPr>
          <w:rFonts w:ascii="Arial" w:hAnsi="Arial" w:cs="Arial"/>
          <w:shd w:val="clear" w:color="auto" w:fill="FFFFFF"/>
          <w:lang w:val="pt-PT"/>
        </w:rPr>
        <w:t>, da Nau do Cacau, propõe precisamente esse encontro de sabores. A combinação entre chocolate e gengibre oferece uma experiência diferente, em que as notas aromáticas e ligeiramente picantes da especiaria contrastam com o sabor do cacau. Uma sugestão para acompanhar um café depois do almoço, desfrutar com uma chávena de chá ou simplesmente saborear ao longo do dia.</w:t>
      </w:r>
    </w:p>
    <w:p w14:paraId="7EAD687C" w14:textId="74A34806" w:rsidR="00E72423" w:rsidRPr="00967887" w:rsidRDefault="00E72423" w:rsidP="00E72423">
      <w:pPr>
        <w:spacing w:line="360" w:lineRule="auto"/>
        <w:jc w:val="both"/>
        <w:rPr>
          <w:rFonts w:ascii="Arial" w:hAnsi="Arial" w:cs="Arial"/>
          <w:b/>
          <w:bCs/>
          <w:shd w:val="clear" w:color="auto" w:fill="FFFFFF"/>
          <w:lang w:val="pt-PT"/>
        </w:rPr>
      </w:pPr>
      <w:r>
        <w:rPr>
          <w:rFonts w:ascii="Arial" w:hAnsi="Arial" w:cs="Arial"/>
          <w:b/>
          <w:bCs/>
          <w:shd w:val="clear" w:color="auto" w:fill="FFFFFF"/>
          <w:lang w:val="pt-PT"/>
        </w:rPr>
        <w:t xml:space="preserve">5) </w:t>
      </w:r>
      <w:r w:rsidR="0006793D" w:rsidRPr="0006793D">
        <w:rPr>
          <w:rFonts w:ascii="Arial" w:hAnsi="Arial" w:cs="Arial"/>
          <w:b/>
          <w:bCs/>
          <w:shd w:val="clear" w:color="auto" w:fill="FFFFFF"/>
          <w:lang w:val="pt-PT"/>
        </w:rPr>
        <w:t xml:space="preserve">Chouriço de peru: uma opção diferente para os petiscos de </w:t>
      </w:r>
      <w:r w:rsidR="00986E2A">
        <w:rPr>
          <w:rFonts w:ascii="Arial" w:hAnsi="Arial" w:cs="Arial"/>
          <w:b/>
          <w:bCs/>
          <w:shd w:val="clear" w:color="auto" w:fill="FFFFFF"/>
          <w:lang w:val="pt-PT"/>
        </w:rPr>
        <w:t>sempre</w:t>
      </w:r>
    </w:p>
    <w:p w14:paraId="0D03C31B" w14:textId="77777777" w:rsidR="00493FBB" w:rsidRPr="00493FBB" w:rsidRDefault="00493FBB" w:rsidP="00493FBB">
      <w:pPr>
        <w:spacing w:line="360" w:lineRule="auto"/>
        <w:jc w:val="both"/>
        <w:rPr>
          <w:rFonts w:ascii="Arial" w:hAnsi="Arial" w:cs="Arial"/>
          <w:shd w:val="clear" w:color="auto" w:fill="FFFFFF"/>
          <w:lang w:val="pt-PT"/>
        </w:rPr>
      </w:pPr>
      <w:r w:rsidRPr="00493FBB">
        <w:rPr>
          <w:rFonts w:ascii="Arial" w:hAnsi="Arial" w:cs="Arial"/>
          <w:shd w:val="clear" w:color="auto" w:fill="FFFFFF"/>
          <w:lang w:val="pt-PT"/>
        </w:rPr>
        <w:t>Poucas coisas combinam tão bem com os fins de semana de outono como uma mesa de petiscos para partilhar. O pão, os enchidos e os acompanhamentos regionais continuam a ser presença habitual nestes momentos, mas há também espaço para experimentar alternativas aos sabores mais tradicionais.</w:t>
      </w:r>
    </w:p>
    <w:p w14:paraId="6244A651" w14:textId="0ECEC4C0" w:rsidR="00E72423" w:rsidRDefault="00493FBB" w:rsidP="00493FBB">
      <w:pPr>
        <w:spacing w:line="360" w:lineRule="auto"/>
        <w:jc w:val="both"/>
        <w:rPr>
          <w:rFonts w:ascii="Arial" w:hAnsi="Arial" w:cs="Arial"/>
          <w:shd w:val="clear" w:color="auto" w:fill="FFFFFF"/>
          <w:lang w:val="pt-PT"/>
        </w:rPr>
      </w:pPr>
      <w:r w:rsidRPr="00493FBB">
        <w:rPr>
          <w:rFonts w:ascii="Arial" w:hAnsi="Arial" w:cs="Arial"/>
          <w:shd w:val="clear" w:color="auto" w:fill="FFFFFF"/>
          <w:lang w:val="pt-PT"/>
        </w:rPr>
        <w:t xml:space="preserve">O </w:t>
      </w:r>
      <w:hyperlink r:id="rId15" w:history="1">
        <w:r w:rsidRPr="00493FBB">
          <w:rPr>
            <w:rStyle w:val="Hiperligao"/>
            <w:rFonts w:ascii="Arial" w:hAnsi="Arial" w:cs="Arial"/>
            <w:shd w:val="clear" w:color="auto" w:fill="FFFFFF"/>
            <w:lang w:val="pt-PT"/>
          </w:rPr>
          <w:t>Chouriço de Peru +PROTEÍNA</w:t>
        </w:r>
      </w:hyperlink>
      <w:r w:rsidRPr="00493FBB">
        <w:rPr>
          <w:rFonts w:ascii="Arial" w:hAnsi="Arial" w:cs="Arial"/>
          <w:shd w:val="clear" w:color="auto" w:fill="FFFFFF"/>
          <w:lang w:val="pt-PT"/>
        </w:rPr>
        <w:t>, da Quinta dos Fumeiros, é uma dessas opções, trazendo uma abordagem diferente a um dos produtos mais conhecidos da charcutaria portuguesa. Pode integrar uma tábua de petiscos com pão rústico, queijos e azeitonas ou ser utilizado para dar um toque de sabor a sanduíches e refeições ligeiras. Uma forma simples de variar os aperitivos e descobrir novas combinações à mesa.</w:t>
      </w:r>
      <w:r w:rsidR="0006793D" w:rsidRPr="0006793D">
        <w:rPr>
          <w:rFonts w:ascii="Arial" w:hAnsi="Arial" w:cs="Arial"/>
          <w:shd w:val="clear" w:color="auto" w:fill="FFFFFF"/>
          <w:lang w:val="pt-PT"/>
        </w:rPr>
        <w:t xml:space="preserve"> </w:t>
      </w:r>
    </w:p>
    <w:p w14:paraId="06892FE4" w14:textId="03323664" w:rsidR="00E72423" w:rsidRPr="00967887" w:rsidRDefault="00E72423" w:rsidP="00E72423">
      <w:pPr>
        <w:spacing w:line="360" w:lineRule="auto"/>
        <w:jc w:val="both"/>
        <w:rPr>
          <w:rFonts w:ascii="Arial" w:hAnsi="Arial" w:cs="Arial"/>
          <w:b/>
          <w:bCs/>
          <w:shd w:val="clear" w:color="auto" w:fill="FFFFFF"/>
          <w:lang w:val="pt-PT"/>
        </w:rPr>
      </w:pPr>
      <w:r>
        <w:rPr>
          <w:rFonts w:ascii="Arial" w:hAnsi="Arial" w:cs="Arial"/>
          <w:b/>
          <w:bCs/>
          <w:shd w:val="clear" w:color="auto" w:fill="FFFFFF"/>
          <w:lang w:val="pt-PT"/>
        </w:rPr>
        <w:t xml:space="preserve">6) </w:t>
      </w:r>
      <w:r w:rsidR="0006793D" w:rsidRPr="0006793D">
        <w:rPr>
          <w:rFonts w:ascii="Arial" w:hAnsi="Arial" w:cs="Arial"/>
          <w:b/>
          <w:bCs/>
          <w:shd w:val="clear" w:color="auto" w:fill="FFFFFF"/>
          <w:lang w:val="pt-PT"/>
        </w:rPr>
        <w:t>Painho de porco preto: o sabor tradicional do Alentejo</w:t>
      </w:r>
    </w:p>
    <w:p w14:paraId="3A7D9B55" w14:textId="77777777" w:rsidR="00493FBB" w:rsidRPr="00493FBB" w:rsidRDefault="00493FBB" w:rsidP="00493FBB">
      <w:pPr>
        <w:spacing w:line="360" w:lineRule="auto"/>
        <w:jc w:val="both"/>
        <w:rPr>
          <w:rFonts w:ascii="Arial" w:hAnsi="Arial" w:cs="Arial"/>
          <w:shd w:val="clear" w:color="auto" w:fill="FFFFFF"/>
          <w:lang w:val="pt-PT"/>
        </w:rPr>
      </w:pPr>
      <w:r w:rsidRPr="00493FBB">
        <w:rPr>
          <w:rFonts w:ascii="Arial" w:hAnsi="Arial" w:cs="Arial"/>
          <w:shd w:val="clear" w:color="auto" w:fill="FFFFFF"/>
          <w:lang w:val="pt-PT"/>
        </w:rPr>
        <w:t xml:space="preserve">A tradição dos enchidos ocupa um lugar especial na gastronomia alentejana, onde o aproveitamento da carne de porco e os métodos tradicionais de preparação deram origem a </w:t>
      </w:r>
      <w:r w:rsidRPr="00493FBB">
        <w:rPr>
          <w:rFonts w:ascii="Arial" w:hAnsi="Arial" w:cs="Arial"/>
          <w:shd w:val="clear" w:color="auto" w:fill="FFFFFF"/>
          <w:lang w:val="pt-PT"/>
        </w:rPr>
        <w:lastRenderedPageBreak/>
        <w:t>algumas das especialidades mais apreciadas da região. Entre elas encontra-se o painho, um enchido de sabor característico, que reflete a riqueza da tradição gastronómica do Alentejo.</w:t>
      </w:r>
    </w:p>
    <w:p w14:paraId="634304D8" w14:textId="57178FBB" w:rsidR="00FB1B58" w:rsidRPr="00FB1B58" w:rsidRDefault="00493FBB" w:rsidP="00493FBB">
      <w:pPr>
        <w:spacing w:line="360" w:lineRule="auto"/>
        <w:jc w:val="both"/>
        <w:rPr>
          <w:rFonts w:ascii="Arial" w:hAnsi="Arial" w:cs="Arial"/>
          <w:shd w:val="clear" w:color="auto" w:fill="FFFFFF"/>
          <w:lang w:val="pt-PT"/>
        </w:rPr>
      </w:pPr>
      <w:r w:rsidRPr="00493FBB">
        <w:rPr>
          <w:rFonts w:ascii="Arial" w:hAnsi="Arial" w:cs="Arial"/>
          <w:shd w:val="clear" w:color="auto" w:fill="FFFFFF"/>
          <w:lang w:val="pt-PT"/>
        </w:rPr>
        <w:t xml:space="preserve">O </w:t>
      </w:r>
      <w:hyperlink r:id="rId16" w:history="1">
        <w:r w:rsidRPr="00493FBB">
          <w:rPr>
            <w:rStyle w:val="Hiperligao"/>
            <w:rFonts w:ascii="Arial" w:hAnsi="Arial" w:cs="Arial"/>
            <w:shd w:val="clear" w:color="auto" w:fill="FFFFFF"/>
            <w:lang w:val="pt-PT"/>
          </w:rPr>
          <w:t>Painho de Porco Preto de Campo</w:t>
        </w:r>
      </w:hyperlink>
      <w:r w:rsidRPr="00493FBB">
        <w:rPr>
          <w:rFonts w:ascii="Arial" w:hAnsi="Arial" w:cs="Arial"/>
          <w:shd w:val="clear" w:color="auto" w:fill="FFFFFF"/>
          <w:lang w:val="pt-PT"/>
        </w:rPr>
        <w:t>, da SEL – Salsicharia Estremocense, é uma sugestão para quem aprecia sabores intensos e produtos tradicionais. Servido em fatias finas, pode acompanhar pão alentejano, azeitonas e queijo curado, criando uma tábua de petiscos ideal para partilhar.</w:t>
      </w:r>
    </w:p>
    <w:p w14:paraId="519D9B05" w14:textId="11321A9C" w:rsidR="00FB1B58" w:rsidRDefault="0006793D" w:rsidP="00967887">
      <w:pPr>
        <w:spacing w:line="360" w:lineRule="auto"/>
        <w:jc w:val="both"/>
        <w:rPr>
          <w:rFonts w:ascii="Arial" w:hAnsi="Arial" w:cs="Arial"/>
          <w:shd w:val="clear" w:color="auto" w:fill="FFFFFF"/>
          <w:lang w:val="pt-PT"/>
        </w:rPr>
      </w:pPr>
      <w:r w:rsidRPr="0006793D">
        <w:rPr>
          <w:rFonts w:ascii="Arial" w:hAnsi="Arial" w:cs="Arial"/>
          <w:shd w:val="clear" w:color="auto" w:fill="FFFFFF"/>
          <w:lang w:val="pt-PT"/>
        </w:rPr>
        <w:t xml:space="preserve">Estas são apenas algumas das especialidades que mostram a diversidade da produção alimentar portuguesa. Para quem pretende continuar a descobrir novos sabores, o </w:t>
      </w:r>
      <w:hyperlink r:id="rId17" w:history="1">
        <w:r w:rsidRPr="0006793D">
          <w:rPr>
            <w:rStyle w:val="Hiperligao"/>
            <w:rFonts w:ascii="Arial" w:hAnsi="Arial" w:cs="Arial"/>
            <w:shd w:val="clear" w:color="auto" w:fill="FFFFFF"/>
            <w:lang w:val="pt-PT"/>
          </w:rPr>
          <w:t xml:space="preserve">Singular </w:t>
        </w:r>
        <w:proofErr w:type="spellStart"/>
        <w:r w:rsidRPr="0006793D">
          <w:rPr>
            <w:rStyle w:val="Hiperligao"/>
            <w:rFonts w:ascii="Arial" w:hAnsi="Arial" w:cs="Arial"/>
            <w:shd w:val="clear" w:color="auto" w:fill="FFFFFF"/>
            <w:lang w:val="pt-PT"/>
          </w:rPr>
          <w:t>by</w:t>
        </w:r>
        <w:proofErr w:type="spellEnd"/>
        <w:r w:rsidRPr="0006793D">
          <w:rPr>
            <w:rStyle w:val="Hiperligao"/>
            <w:rFonts w:ascii="Arial" w:hAnsi="Arial" w:cs="Arial"/>
            <w:shd w:val="clear" w:color="auto" w:fill="FFFFFF"/>
            <w:lang w:val="pt-PT"/>
          </w:rPr>
          <w:t xml:space="preserve"> DPD</w:t>
        </w:r>
      </w:hyperlink>
      <w:r w:rsidRPr="0006793D">
        <w:rPr>
          <w:rFonts w:ascii="Arial" w:hAnsi="Arial" w:cs="Arial"/>
          <w:shd w:val="clear" w:color="auto" w:fill="FFFFFF"/>
          <w:lang w:val="pt-PT"/>
        </w:rPr>
        <w:t xml:space="preserve"> reúne numa única plataforma digital pequenos e médios produtores nacionais, dando a conhecer os seus produtos e as histórias por detrás de cada marca.</w:t>
      </w:r>
    </w:p>
    <w:p w14:paraId="7543D763" w14:textId="77777777" w:rsidR="006C5B39" w:rsidRDefault="006C5B39" w:rsidP="00967887">
      <w:pPr>
        <w:spacing w:line="360" w:lineRule="auto"/>
        <w:jc w:val="both"/>
        <w:rPr>
          <w:rFonts w:ascii="Arial" w:hAnsi="Arial" w:cs="Arial"/>
          <w:shd w:val="clear" w:color="auto" w:fill="FFFFFF"/>
          <w:lang w:val="pt-PT"/>
        </w:rPr>
      </w:pPr>
    </w:p>
    <w:p w14:paraId="14741D51" w14:textId="77777777" w:rsidR="00717F50" w:rsidRPr="00717F50" w:rsidRDefault="00717F50" w:rsidP="00717F50">
      <w:pPr>
        <w:jc w:val="both"/>
        <w:rPr>
          <w:rFonts w:ascii="Arial" w:hAnsi="Arial"/>
          <w:b/>
          <w:bCs/>
          <w:sz w:val="20"/>
          <w:szCs w:val="20"/>
          <w:lang w:val="pt-PT"/>
        </w:rPr>
      </w:pPr>
      <w:r w:rsidRPr="00717F50">
        <w:rPr>
          <w:rFonts w:ascii="Arial" w:hAnsi="Arial"/>
          <w:b/>
          <w:bCs/>
          <w:sz w:val="20"/>
          <w:szCs w:val="20"/>
          <w:lang w:val="pt-PT"/>
        </w:rPr>
        <w:t>Sobre a DPD</w:t>
      </w:r>
    </w:p>
    <w:p w14:paraId="6513158F" w14:textId="77777777" w:rsidR="00773C26" w:rsidRPr="00773C26" w:rsidRDefault="00773C26" w:rsidP="00773C26">
      <w:pPr>
        <w:jc w:val="both"/>
        <w:rPr>
          <w:rFonts w:ascii="Arial" w:hAnsi="Arial" w:cs="Arial"/>
          <w:sz w:val="20"/>
          <w:szCs w:val="20"/>
          <w:lang w:val="pt-PT"/>
        </w:rPr>
      </w:pPr>
      <w:r w:rsidRPr="00773C26">
        <w:rPr>
          <w:rFonts w:ascii="Arial" w:hAnsi="Arial" w:cs="Arial"/>
          <w:sz w:val="20"/>
          <w:szCs w:val="20"/>
          <w:lang w:val="pt-PT"/>
        </w:rPr>
        <w:t>A DPD Portugal, empresa líder no mercado doméstico do transporte expresso, detém 14 estações (Vila Real, Porto, Maia, Guarda, Viseu, Coimbra, Leiria, Torres Novas, Lisboa, Seixal, Cacém, Évora, Faro e Funchal) e uma frota de mais de 700 viaturas de distribuição. Emprega 1.200 colaboradores.</w:t>
      </w:r>
    </w:p>
    <w:p w14:paraId="4DE00BC1" w14:textId="282EEEDC" w:rsidR="00717F50" w:rsidRDefault="00773C26" w:rsidP="00773C26">
      <w:pPr>
        <w:jc w:val="both"/>
        <w:rPr>
          <w:rFonts w:ascii="Arial" w:hAnsi="Arial" w:cs="Arial"/>
          <w:sz w:val="20"/>
          <w:szCs w:val="20"/>
          <w:lang w:val="pt-PT"/>
        </w:rPr>
      </w:pPr>
      <w:r w:rsidRPr="00773C26">
        <w:rPr>
          <w:rFonts w:ascii="Arial" w:hAnsi="Arial" w:cs="Arial"/>
          <w:sz w:val="20"/>
          <w:szCs w:val="20"/>
          <w:lang w:val="pt-PT"/>
        </w:rPr>
        <w:t xml:space="preserve">A DPD combina tecnologia inovadora e conhecimento local para fornecer um serviço flexível e fácil de usar para expedidores e compradores. Com o seu serviço </w:t>
      </w:r>
      <w:proofErr w:type="spellStart"/>
      <w:r w:rsidRPr="00773C26">
        <w:rPr>
          <w:rFonts w:ascii="Arial" w:hAnsi="Arial" w:cs="Arial"/>
          <w:sz w:val="20"/>
          <w:szCs w:val="20"/>
          <w:lang w:val="pt-PT"/>
        </w:rPr>
        <w:t>Predict</w:t>
      </w:r>
      <w:proofErr w:type="spellEnd"/>
      <w:r w:rsidRPr="00773C26">
        <w:rPr>
          <w:rFonts w:ascii="Arial" w:hAnsi="Arial" w:cs="Arial"/>
          <w:sz w:val="20"/>
          <w:szCs w:val="20"/>
          <w:lang w:val="pt-PT"/>
        </w:rPr>
        <w:t xml:space="preserve">, uma rede de mais de 2300 pontos </w:t>
      </w:r>
      <w:proofErr w:type="spellStart"/>
      <w:r w:rsidRPr="00773C26">
        <w:rPr>
          <w:rFonts w:ascii="Arial" w:hAnsi="Arial" w:cs="Arial"/>
          <w:sz w:val="20"/>
          <w:szCs w:val="20"/>
          <w:lang w:val="pt-PT"/>
        </w:rPr>
        <w:t>Pickup</w:t>
      </w:r>
      <w:proofErr w:type="spellEnd"/>
      <w:r w:rsidRPr="00773C26">
        <w:rPr>
          <w:rFonts w:ascii="Arial" w:hAnsi="Arial" w:cs="Arial"/>
          <w:sz w:val="20"/>
          <w:szCs w:val="20"/>
          <w:lang w:val="pt-PT"/>
        </w:rPr>
        <w:t xml:space="preserve">, e a app </w:t>
      </w:r>
      <w:proofErr w:type="spellStart"/>
      <w:r w:rsidRPr="00773C26">
        <w:rPr>
          <w:rFonts w:ascii="Arial" w:hAnsi="Arial" w:cs="Arial"/>
          <w:sz w:val="20"/>
          <w:szCs w:val="20"/>
          <w:lang w:val="pt-PT"/>
        </w:rPr>
        <w:t>myDPD</w:t>
      </w:r>
      <w:proofErr w:type="spellEnd"/>
      <w:r w:rsidRPr="00773C26">
        <w:rPr>
          <w:rFonts w:ascii="Arial" w:hAnsi="Arial" w:cs="Arial"/>
          <w:sz w:val="20"/>
          <w:szCs w:val="20"/>
          <w:lang w:val="pt-PT"/>
        </w:rPr>
        <w:t>, a empresa estabelece um novo padrão para a conveniência, mantendo os clientes em contacto direto com a sua encomenda.</w:t>
      </w:r>
      <w:r w:rsidR="00717F50" w:rsidRPr="00717F50">
        <w:rPr>
          <w:rFonts w:ascii="Arial" w:hAnsi="Arial" w:cs="Arial"/>
          <w:sz w:val="20"/>
          <w:szCs w:val="20"/>
          <w:lang w:val="pt-PT"/>
        </w:rPr>
        <w:t xml:space="preserve"> </w:t>
      </w:r>
    </w:p>
    <w:p w14:paraId="26ACC66E" w14:textId="77777777" w:rsidR="0073276A" w:rsidRPr="00717F50" w:rsidRDefault="0073276A" w:rsidP="00717F50">
      <w:pPr>
        <w:jc w:val="both"/>
        <w:rPr>
          <w:rFonts w:ascii="Arial" w:hAnsi="Arial" w:cs="Arial"/>
          <w:sz w:val="20"/>
          <w:szCs w:val="20"/>
          <w:lang w:val="pt-PT"/>
        </w:rPr>
      </w:pPr>
    </w:p>
    <w:p w14:paraId="346006D2" w14:textId="7137065B" w:rsidR="00C51195" w:rsidRPr="00E84F24" w:rsidRDefault="00C51195" w:rsidP="00C51195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val="pt-PT"/>
        </w:rPr>
      </w:pPr>
      <w:r w:rsidRPr="00E84F24">
        <w:rPr>
          <w:rFonts w:ascii="Arial" w:hAnsi="Arial" w:cs="Arial"/>
          <w:b/>
          <w:sz w:val="18"/>
          <w:szCs w:val="18"/>
          <w:lang w:val="pt-PT"/>
        </w:rPr>
        <w:t xml:space="preserve">Para mais informações, contactar:      </w:t>
      </w:r>
    </w:p>
    <w:p w14:paraId="62F28885" w14:textId="77777777" w:rsidR="00C51195" w:rsidRPr="00E84F24" w:rsidRDefault="00C51195" w:rsidP="00C51195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val="pt-PT"/>
        </w:rPr>
      </w:pPr>
      <w:r w:rsidRPr="00E84F24">
        <w:rPr>
          <w:rFonts w:ascii="Arial" w:hAnsi="Arial" w:cs="Arial"/>
          <w:b/>
          <w:sz w:val="18"/>
          <w:szCs w:val="18"/>
          <w:lang w:val="pt-PT"/>
        </w:rPr>
        <w:t xml:space="preserve">    </w:t>
      </w:r>
      <w:r w:rsidRPr="00E84F24">
        <w:rPr>
          <w:rFonts w:ascii="Arial" w:hAnsi="Arial" w:cs="Arial"/>
          <w:sz w:val="18"/>
          <w:szCs w:val="18"/>
          <w:lang w:val="pt-PT"/>
        </w:rPr>
        <w:t xml:space="preserve">                                                                                                  </w:t>
      </w:r>
    </w:p>
    <w:p w14:paraId="0D6C352E" w14:textId="77777777" w:rsidR="00C51195" w:rsidRPr="00E84F24" w:rsidRDefault="00C51195" w:rsidP="00C51195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val="pt-PT"/>
        </w:rPr>
      </w:pPr>
      <w:r w:rsidRPr="00E84F24">
        <w:rPr>
          <w:rFonts w:ascii="Arial" w:hAnsi="Arial" w:cs="Arial"/>
          <w:b/>
          <w:sz w:val="18"/>
          <w:szCs w:val="18"/>
          <w:lang w:val="pt-PT"/>
        </w:rPr>
        <w:t>Carla Pereira</w:t>
      </w:r>
      <w:r w:rsidRPr="00E84F24">
        <w:rPr>
          <w:rFonts w:ascii="Arial" w:hAnsi="Arial" w:cs="Arial"/>
          <w:b/>
          <w:sz w:val="18"/>
          <w:szCs w:val="18"/>
          <w:lang w:val="pt-PT"/>
        </w:rPr>
        <w:tab/>
      </w:r>
      <w:r w:rsidRPr="00E84F24">
        <w:rPr>
          <w:rFonts w:ascii="Arial" w:hAnsi="Arial" w:cs="Arial"/>
          <w:b/>
          <w:sz w:val="18"/>
          <w:szCs w:val="18"/>
          <w:lang w:val="pt-PT"/>
        </w:rPr>
        <w:tab/>
      </w:r>
      <w:r w:rsidRPr="00E84F24">
        <w:rPr>
          <w:rFonts w:ascii="Arial" w:hAnsi="Arial" w:cs="Arial"/>
          <w:b/>
          <w:sz w:val="18"/>
          <w:szCs w:val="18"/>
          <w:lang w:val="pt-PT"/>
        </w:rPr>
        <w:tab/>
      </w:r>
      <w:r w:rsidRPr="00E84F24">
        <w:rPr>
          <w:rFonts w:ascii="Arial" w:hAnsi="Arial" w:cs="Arial"/>
          <w:b/>
          <w:sz w:val="18"/>
          <w:szCs w:val="18"/>
          <w:lang w:val="pt-PT"/>
        </w:rPr>
        <w:tab/>
      </w:r>
      <w:r w:rsidRPr="00E84F24">
        <w:rPr>
          <w:rFonts w:ascii="Arial" w:hAnsi="Arial" w:cs="Arial"/>
          <w:b/>
          <w:sz w:val="18"/>
          <w:szCs w:val="18"/>
          <w:lang w:val="pt-PT"/>
        </w:rPr>
        <w:tab/>
      </w:r>
    </w:p>
    <w:p w14:paraId="0B40D78B" w14:textId="77777777" w:rsidR="00C51195" w:rsidRPr="00E84F24" w:rsidRDefault="00C51195" w:rsidP="00C51195">
      <w:pPr>
        <w:spacing w:after="0" w:line="240" w:lineRule="auto"/>
        <w:jc w:val="both"/>
        <w:rPr>
          <w:rFonts w:ascii="Arial" w:hAnsi="Arial" w:cs="Arial"/>
          <w:sz w:val="18"/>
          <w:szCs w:val="18"/>
          <w:lang w:val="pt-PT"/>
        </w:rPr>
      </w:pPr>
      <w:r w:rsidRPr="00E84F24">
        <w:rPr>
          <w:rFonts w:ascii="Arial" w:hAnsi="Arial" w:cs="Arial"/>
          <w:sz w:val="18"/>
          <w:szCs w:val="18"/>
          <w:lang w:val="pt-PT"/>
        </w:rPr>
        <w:t>Diretora de Marketing e Comunicação</w:t>
      </w:r>
      <w:r w:rsidRPr="00E84F24">
        <w:rPr>
          <w:rFonts w:ascii="Arial" w:hAnsi="Arial" w:cs="Arial"/>
          <w:sz w:val="18"/>
          <w:szCs w:val="18"/>
          <w:lang w:val="pt-PT"/>
        </w:rPr>
        <w:tab/>
      </w:r>
      <w:r w:rsidRPr="00E84F24">
        <w:rPr>
          <w:rFonts w:ascii="Arial" w:hAnsi="Arial" w:cs="Arial"/>
          <w:sz w:val="18"/>
          <w:szCs w:val="18"/>
          <w:lang w:val="pt-PT"/>
        </w:rPr>
        <w:tab/>
      </w:r>
      <w:r w:rsidRPr="00E84F24">
        <w:rPr>
          <w:rFonts w:ascii="Arial" w:hAnsi="Arial" w:cs="Arial"/>
          <w:sz w:val="18"/>
          <w:szCs w:val="18"/>
          <w:lang w:val="pt-PT"/>
        </w:rPr>
        <w:tab/>
        <w:t xml:space="preserve"> </w:t>
      </w:r>
    </w:p>
    <w:p w14:paraId="51999AF4" w14:textId="10E5B756" w:rsidR="00C51195" w:rsidRPr="007F78F6" w:rsidRDefault="00C51195" w:rsidP="00C51195">
      <w:pPr>
        <w:spacing w:after="0" w:line="24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7F78F6">
        <w:rPr>
          <w:rFonts w:ascii="Arial" w:hAnsi="Arial" w:cs="Arial"/>
          <w:b/>
          <w:sz w:val="18"/>
          <w:szCs w:val="18"/>
          <w:lang w:val="en-US"/>
        </w:rPr>
        <w:t>DPD Portugal</w:t>
      </w:r>
      <w:r w:rsidRPr="007F78F6">
        <w:rPr>
          <w:rFonts w:ascii="Arial" w:hAnsi="Arial" w:cs="Arial"/>
          <w:sz w:val="18"/>
          <w:szCs w:val="18"/>
          <w:lang w:val="en-US"/>
        </w:rPr>
        <w:tab/>
      </w:r>
    </w:p>
    <w:p w14:paraId="32201514" w14:textId="77777777" w:rsidR="00C51195" w:rsidRPr="007F78F6" w:rsidRDefault="00C51195" w:rsidP="00C51195">
      <w:pPr>
        <w:spacing w:after="0" w:line="240" w:lineRule="auto"/>
        <w:jc w:val="both"/>
        <w:rPr>
          <w:rFonts w:ascii="Arial" w:hAnsi="Arial" w:cs="Arial"/>
          <w:sz w:val="18"/>
          <w:szCs w:val="18"/>
          <w:lang w:val="en-US"/>
        </w:rPr>
      </w:pPr>
      <w:hyperlink r:id="rId18" w:history="1">
        <w:r w:rsidRPr="007F78F6">
          <w:rPr>
            <w:rStyle w:val="Hiperligao"/>
            <w:rFonts w:ascii="Arial" w:hAnsi="Arial" w:cs="Arial"/>
            <w:sz w:val="18"/>
            <w:szCs w:val="18"/>
            <w:lang w:val="en-US"/>
          </w:rPr>
          <w:t>carla.pereira@dpd.pt</w:t>
        </w:r>
      </w:hyperlink>
    </w:p>
    <w:p w14:paraId="13D56CC5" w14:textId="77777777" w:rsidR="00C51195" w:rsidRPr="007F78F6" w:rsidRDefault="00C51195" w:rsidP="00C51195">
      <w:pPr>
        <w:spacing w:after="0" w:line="24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7F78F6">
        <w:rPr>
          <w:rFonts w:ascii="Arial" w:hAnsi="Arial" w:cs="Arial"/>
          <w:sz w:val="18"/>
          <w:szCs w:val="18"/>
          <w:lang w:val="en-US"/>
        </w:rPr>
        <w:t xml:space="preserve"> </w:t>
      </w:r>
    </w:p>
    <w:p w14:paraId="7DBA867F" w14:textId="77777777" w:rsidR="00C51195" w:rsidRPr="004259E3" w:rsidRDefault="00C51195" w:rsidP="00C51195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val="en-US"/>
        </w:rPr>
      </w:pPr>
      <w:r w:rsidRPr="004259E3">
        <w:rPr>
          <w:rFonts w:ascii="Arial" w:hAnsi="Arial" w:cs="Arial"/>
          <w:b/>
          <w:sz w:val="18"/>
          <w:szCs w:val="18"/>
          <w:lang w:val="en-US"/>
        </w:rPr>
        <w:t>Lift Consulting</w:t>
      </w:r>
    </w:p>
    <w:p w14:paraId="7032986A" w14:textId="77777777" w:rsidR="00C51195" w:rsidRPr="004259E3" w:rsidRDefault="00C51195" w:rsidP="00C51195">
      <w:pPr>
        <w:spacing w:after="0" w:line="240" w:lineRule="auto"/>
        <w:jc w:val="both"/>
        <w:rPr>
          <w:rFonts w:ascii="Arial" w:hAnsi="Arial" w:cs="Arial"/>
          <w:sz w:val="18"/>
          <w:szCs w:val="18"/>
          <w:lang w:val="en-US"/>
        </w:rPr>
      </w:pPr>
    </w:p>
    <w:p w14:paraId="600E03A1" w14:textId="4A6833F0" w:rsidR="00C51195" w:rsidRPr="00903FA9" w:rsidRDefault="004259E3" w:rsidP="00C51195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it-IT"/>
        </w:rPr>
      </w:pPr>
      <w:r>
        <w:rPr>
          <w:rFonts w:ascii="Arial" w:hAnsi="Arial" w:cs="Arial"/>
          <w:b/>
          <w:bCs/>
          <w:sz w:val="18"/>
          <w:szCs w:val="18"/>
          <w:lang w:val="it-IT"/>
        </w:rPr>
        <w:t>Miguel Carrilho</w:t>
      </w:r>
    </w:p>
    <w:p w14:paraId="14AE31B3" w14:textId="27FC891A" w:rsidR="00C51195" w:rsidRPr="00903FA9" w:rsidRDefault="004259E3" w:rsidP="00C51195">
      <w:pPr>
        <w:spacing w:after="0" w:line="240" w:lineRule="auto"/>
        <w:jc w:val="both"/>
        <w:rPr>
          <w:rFonts w:ascii="Arial" w:hAnsi="Arial" w:cs="Arial"/>
          <w:sz w:val="18"/>
          <w:szCs w:val="18"/>
          <w:lang w:val="it-IT"/>
        </w:rPr>
      </w:pPr>
      <w:r w:rsidRPr="004259E3">
        <w:rPr>
          <w:rFonts w:ascii="Arial" w:hAnsi="Arial" w:cs="Arial"/>
          <w:sz w:val="18"/>
          <w:szCs w:val="18"/>
          <w:lang w:val="it-IT"/>
        </w:rPr>
        <w:t>967 777 714</w:t>
      </w:r>
    </w:p>
    <w:p w14:paraId="0D0ED1DD" w14:textId="7595E57D" w:rsidR="009A3D13" w:rsidRDefault="004259E3" w:rsidP="00C4426A">
      <w:hyperlink r:id="rId19" w:history="1">
        <w:r>
          <w:rPr>
            <w:rStyle w:val="Hiperligao"/>
            <w:rFonts w:ascii="Arial" w:hAnsi="Arial" w:cs="Arial"/>
            <w:sz w:val="18"/>
            <w:szCs w:val="18"/>
            <w:lang w:val="it-IT"/>
          </w:rPr>
          <w:t>miguel.carrilho@lift.com.pt</w:t>
        </w:r>
      </w:hyperlink>
    </w:p>
    <w:p w14:paraId="6D8E1446" w14:textId="493220C0" w:rsidR="009A3D13" w:rsidRPr="00903FA9" w:rsidRDefault="009A3D13" w:rsidP="009A3D13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it-IT"/>
        </w:rPr>
      </w:pPr>
      <w:r>
        <w:rPr>
          <w:rFonts w:ascii="Arial" w:hAnsi="Arial" w:cs="Arial"/>
          <w:b/>
          <w:bCs/>
          <w:sz w:val="18"/>
          <w:szCs w:val="18"/>
          <w:lang w:val="it-IT"/>
        </w:rPr>
        <w:t>Raquel Rogeiro</w:t>
      </w:r>
    </w:p>
    <w:p w14:paraId="7EACC620" w14:textId="0D480BA0" w:rsidR="009A3D13" w:rsidRPr="00903FA9" w:rsidRDefault="009A3D13" w:rsidP="009A3D13">
      <w:pPr>
        <w:spacing w:after="0" w:line="240" w:lineRule="auto"/>
        <w:jc w:val="both"/>
        <w:rPr>
          <w:rFonts w:ascii="Arial" w:hAnsi="Arial" w:cs="Arial"/>
          <w:sz w:val="18"/>
          <w:szCs w:val="18"/>
          <w:lang w:val="it-IT"/>
        </w:rPr>
      </w:pPr>
      <w:r w:rsidRPr="009A3D13">
        <w:rPr>
          <w:rFonts w:ascii="Arial" w:hAnsi="Arial" w:cs="Arial"/>
          <w:sz w:val="18"/>
          <w:szCs w:val="18"/>
          <w:lang w:val="it-IT"/>
        </w:rPr>
        <w:t>910 767 719</w:t>
      </w:r>
    </w:p>
    <w:p w14:paraId="4539ADD7" w14:textId="366442C5" w:rsidR="009A3D13" w:rsidRPr="007850E7" w:rsidRDefault="009A3D13" w:rsidP="009A3D13">
      <w:pPr>
        <w:rPr>
          <w:rFonts w:ascii="Arial" w:hAnsi="Arial" w:cs="Arial"/>
          <w:sz w:val="18"/>
          <w:szCs w:val="18"/>
          <w:lang w:val="it-IT"/>
        </w:rPr>
      </w:pPr>
      <w:hyperlink r:id="rId20" w:history="1">
        <w:r>
          <w:rPr>
            <w:rStyle w:val="Hiperligao"/>
            <w:rFonts w:ascii="Arial" w:hAnsi="Arial" w:cs="Arial"/>
            <w:sz w:val="18"/>
            <w:szCs w:val="18"/>
            <w:lang w:val="it-IT"/>
          </w:rPr>
          <w:t>raquel.rogeiro@lift.com.pt</w:t>
        </w:r>
      </w:hyperlink>
    </w:p>
    <w:p w14:paraId="683FAAF3" w14:textId="77777777" w:rsidR="009A3D13" w:rsidRPr="007850E7" w:rsidRDefault="009A3D13" w:rsidP="00C4426A">
      <w:pPr>
        <w:rPr>
          <w:rFonts w:ascii="Arial" w:hAnsi="Arial" w:cs="Arial"/>
          <w:sz w:val="18"/>
          <w:szCs w:val="18"/>
          <w:lang w:val="it-IT"/>
        </w:rPr>
      </w:pPr>
    </w:p>
    <w:sectPr w:rsidR="009A3D13" w:rsidRPr="007850E7" w:rsidSect="00E0588E">
      <w:headerReference w:type="default" r:id="rId21"/>
      <w:pgSz w:w="11906" w:h="16838"/>
      <w:pgMar w:top="1417" w:right="99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6D047" w14:textId="77777777" w:rsidR="003D21FB" w:rsidRDefault="003D21FB" w:rsidP="00AB6474">
      <w:pPr>
        <w:spacing w:after="0" w:line="240" w:lineRule="auto"/>
      </w:pPr>
      <w:r>
        <w:separator/>
      </w:r>
    </w:p>
  </w:endnote>
  <w:endnote w:type="continuationSeparator" w:id="0">
    <w:p w14:paraId="683311AB" w14:textId="77777777" w:rsidR="003D21FB" w:rsidRDefault="003D21FB" w:rsidP="00AB6474">
      <w:pPr>
        <w:spacing w:after="0" w:line="240" w:lineRule="auto"/>
      </w:pPr>
      <w:r>
        <w:continuationSeparator/>
      </w:r>
    </w:p>
  </w:endnote>
  <w:endnote w:type="continuationNotice" w:id="1">
    <w:p w14:paraId="6253AB31" w14:textId="77777777" w:rsidR="003D21FB" w:rsidRDefault="003D21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luto Sans DPD PPT Light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072EF" w14:textId="77777777" w:rsidR="003D21FB" w:rsidRDefault="003D21FB" w:rsidP="00AB6474">
      <w:pPr>
        <w:spacing w:after="0" w:line="240" w:lineRule="auto"/>
      </w:pPr>
      <w:r>
        <w:separator/>
      </w:r>
    </w:p>
  </w:footnote>
  <w:footnote w:type="continuationSeparator" w:id="0">
    <w:p w14:paraId="17691D83" w14:textId="77777777" w:rsidR="003D21FB" w:rsidRDefault="003D21FB" w:rsidP="00AB6474">
      <w:pPr>
        <w:spacing w:after="0" w:line="240" w:lineRule="auto"/>
      </w:pPr>
      <w:r>
        <w:continuationSeparator/>
      </w:r>
    </w:p>
  </w:footnote>
  <w:footnote w:type="continuationNotice" w:id="1">
    <w:p w14:paraId="645F6130" w14:textId="77777777" w:rsidR="003D21FB" w:rsidRDefault="003D21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69C39" w14:textId="7430F487" w:rsidR="00AB6474" w:rsidRDefault="00AB6474">
    <w:pPr>
      <w:pStyle w:val="Cabealho"/>
    </w:pPr>
    <w:r>
      <w:rPr>
        <w:noProof/>
      </w:rPr>
      <w:drawing>
        <wp:inline distT="0" distB="0" distL="0" distR="0" wp14:anchorId="4CD0014F" wp14:editId="62CF03A5">
          <wp:extent cx="1696720" cy="756920"/>
          <wp:effectExtent l="0" t="0" r="0" b="0"/>
          <wp:docPr id="1518384013" name="Picture 1518384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720" cy="756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21D5A8" w14:textId="77777777" w:rsidR="00AB6474" w:rsidRDefault="00AB6474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15BDC"/>
    <w:multiLevelType w:val="hybridMultilevel"/>
    <w:tmpl w:val="BFFCC028"/>
    <w:lvl w:ilvl="0" w:tplc="41B4E9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luto Sans DPD PPT Light" w:hAnsi="Pluto Sans DPD PPT Light" w:hint="default"/>
      </w:rPr>
    </w:lvl>
    <w:lvl w:ilvl="1" w:tplc="2F309B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luto Sans DPD PPT Light" w:hAnsi="Pluto Sans DPD PPT Light" w:hint="default"/>
      </w:rPr>
    </w:lvl>
    <w:lvl w:ilvl="2" w:tplc="C92C13A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luto Sans DPD PPT Light" w:hAnsi="Pluto Sans DPD PPT Light" w:hint="default"/>
      </w:rPr>
    </w:lvl>
    <w:lvl w:ilvl="3" w:tplc="1CEAC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luto Sans DPD PPT Light" w:hAnsi="Pluto Sans DPD PPT Light" w:hint="default"/>
      </w:rPr>
    </w:lvl>
    <w:lvl w:ilvl="4" w:tplc="F7F898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luto Sans DPD PPT Light" w:hAnsi="Pluto Sans DPD PPT Light" w:hint="default"/>
      </w:rPr>
    </w:lvl>
    <w:lvl w:ilvl="5" w:tplc="3912B2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luto Sans DPD PPT Light" w:hAnsi="Pluto Sans DPD PPT Light" w:hint="default"/>
      </w:rPr>
    </w:lvl>
    <w:lvl w:ilvl="6" w:tplc="533CB7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luto Sans DPD PPT Light" w:hAnsi="Pluto Sans DPD PPT Light" w:hint="default"/>
      </w:rPr>
    </w:lvl>
    <w:lvl w:ilvl="7" w:tplc="B3E28E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luto Sans DPD PPT Light" w:hAnsi="Pluto Sans DPD PPT Light" w:hint="default"/>
      </w:rPr>
    </w:lvl>
    <w:lvl w:ilvl="8" w:tplc="F96411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luto Sans DPD PPT Light" w:hAnsi="Pluto Sans DPD PPT Light" w:hint="default"/>
      </w:rPr>
    </w:lvl>
  </w:abstractNum>
  <w:abstractNum w:abstractNumId="1" w15:restartNumberingAfterBreak="0">
    <w:nsid w:val="0C1B288E"/>
    <w:multiLevelType w:val="hybridMultilevel"/>
    <w:tmpl w:val="0DD885FC"/>
    <w:lvl w:ilvl="0" w:tplc="AD5AD6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luto Sans DPD PPT Light" w:hAnsi="Pluto Sans DPD PPT Light" w:hint="default"/>
      </w:rPr>
    </w:lvl>
    <w:lvl w:ilvl="1" w:tplc="69BE3D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luto Sans DPD PPT Light" w:hAnsi="Pluto Sans DPD PPT Light" w:hint="default"/>
      </w:rPr>
    </w:lvl>
    <w:lvl w:ilvl="2" w:tplc="7CF0920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luto Sans DPD PPT Light" w:hAnsi="Pluto Sans DPD PPT Light" w:hint="default"/>
      </w:rPr>
    </w:lvl>
    <w:lvl w:ilvl="3" w:tplc="24A05A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luto Sans DPD PPT Light" w:hAnsi="Pluto Sans DPD PPT Light" w:hint="default"/>
      </w:rPr>
    </w:lvl>
    <w:lvl w:ilvl="4" w:tplc="D89205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luto Sans DPD PPT Light" w:hAnsi="Pluto Sans DPD PPT Light" w:hint="default"/>
      </w:rPr>
    </w:lvl>
    <w:lvl w:ilvl="5" w:tplc="C56E94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luto Sans DPD PPT Light" w:hAnsi="Pluto Sans DPD PPT Light" w:hint="default"/>
      </w:rPr>
    </w:lvl>
    <w:lvl w:ilvl="6" w:tplc="223A91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luto Sans DPD PPT Light" w:hAnsi="Pluto Sans DPD PPT Light" w:hint="default"/>
      </w:rPr>
    </w:lvl>
    <w:lvl w:ilvl="7" w:tplc="191827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luto Sans DPD PPT Light" w:hAnsi="Pluto Sans DPD PPT Light" w:hint="default"/>
      </w:rPr>
    </w:lvl>
    <w:lvl w:ilvl="8" w:tplc="7996DA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luto Sans DPD PPT Light" w:hAnsi="Pluto Sans DPD PPT Light" w:hint="default"/>
      </w:rPr>
    </w:lvl>
  </w:abstractNum>
  <w:abstractNum w:abstractNumId="2" w15:restartNumberingAfterBreak="0">
    <w:nsid w:val="39DC65DB"/>
    <w:multiLevelType w:val="hybridMultilevel"/>
    <w:tmpl w:val="82A68B3A"/>
    <w:lvl w:ilvl="0" w:tplc="C72C55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luto Sans DPD PPT Light" w:hAnsi="Pluto Sans DPD PPT Light" w:hint="default"/>
      </w:rPr>
    </w:lvl>
    <w:lvl w:ilvl="1" w:tplc="031828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luto Sans DPD PPT Light" w:hAnsi="Pluto Sans DPD PPT Light" w:hint="default"/>
      </w:rPr>
    </w:lvl>
    <w:lvl w:ilvl="2" w:tplc="5EE60D6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luto Sans DPD PPT Light" w:hAnsi="Pluto Sans DPD PPT Light" w:hint="default"/>
      </w:rPr>
    </w:lvl>
    <w:lvl w:ilvl="3" w:tplc="E9807B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luto Sans DPD PPT Light" w:hAnsi="Pluto Sans DPD PPT Light" w:hint="default"/>
      </w:rPr>
    </w:lvl>
    <w:lvl w:ilvl="4" w:tplc="EB6296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luto Sans DPD PPT Light" w:hAnsi="Pluto Sans DPD PPT Light" w:hint="default"/>
      </w:rPr>
    </w:lvl>
    <w:lvl w:ilvl="5" w:tplc="349A7F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luto Sans DPD PPT Light" w:hAnsi="Pluto Sans DPD PPT Light" w:hint="default"/>
      </w:rPr>
    </w:lvl>
    <w:lvl w:ilvl="6" w:tplc="342E2A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luto Sans DPD PPT Light" w:hAnsi="Pluto Sans DPD PPT Light" w:hint="default"/>
      </w:rPr>
    </w:lvl>
    <w:lvl w:ilvl="7" w:tplc="870688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luto Sans DPD PPT Light" w:hAnsi="Pluto Sans DPD PPT Light" w:hint="default"/>
      </w:rPr>
    </w:lvl>
    <w:lvl w:ilvl="8" w:tplc="5C06B3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luto Sans DPD PPT Light" w:hAnsi="Pluto Sans DPD PPT Light" w:hint="default"/>
      </w:rPr>
    </w:lvl>
  </w:abstractNum>
  <w:abstractNum w:abstractNumId="3" w15:restartNumberingAfterBreak="0">
    <w:nsid w:val="3BCC2F40"/>
    <w:multiLevelType w:val="hybridMultilevel"/>
    <w:tmpl w:val="BA443A20"/>
    <w:lvl w:ilvl="0" w:tplc="4B0A0D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luto Sans DPD PPT Light" w:hAnsi="Pluto Sans DPD PPT Light" w:hint="default"/>
      </w:rPr>
    </w:lvl>
    <w:lvl w:ilvl="1" w:tplc="0262E0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luto Sans DPD PPT Light" w:hAnsi="Pluto Sans DPD PPT Light" w:hint="default"/>
      </w:rPr>
    </w:lvl>
    <w:lvl w:ilvl="2" w:tplc="344A4FC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luto Sans DPD PPT Light" w:hAnsi="Pluto Sans DPD PPT Light" w:hint="default"/>
      </w:rPr>
    </w:lvl>
    <w:lvl w:ilvl="3" w:tplc="0A1404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luto Sans DPD PPT Light" w:hAnsi="Pluto Sans DPD PPT Light" w:hint="default"/>
      </w:rPr>
    </w:lvl>
    <w:lvl w:ilvl="4" w:tplc="2B5486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luto Sans DPD PPT Light" w:hAnsi="Pluto Sans DPD PPT Light" w:hint="default"/>
      </w:rPr>
    </w:lvl>
    <w:lvl w:ilvl="5" w:tplc="9A82F7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luto Sans DPD PPT Light" w:hAnsi="Pluto Sans DPD PPT Light" w:hint="default"/>
      </w:rPr>
    </w:lvl>
    <w:lvl w:ilvl="6" w:tplc="54CECF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luto Sans DPD PPT Light" w:hAnsi="Pluto Sans DPD PPT Light" w:hint="default"/>
      </w:rPr>
    </w:lvl>
    <w:lvl w:ilvl="7" w:tplc="C518D1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luto Sans DPD PPT Light" w:hAnsi="Pluto Sans DPD PPT Light" w:hint="default"/>
      </w:rPr>
    </w:lvl>
    <w:lvl w:ilvl="8" w:tplc="10CA58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luto Sans DPD PPT Light" w:hAnsi="Pluto Sans DPD PPT Light" w:hint="default"/>
      </w:rPr>
    </w:lvl>
  </w:abstractNum>
  <w:abstractNum w:abstractNumId="4" w15:restartNumberingAfterBreak="0">
    <w:nsid w:val="40234C6E"/>
    <w:multiLevelType w:val="hybridMultilevel"/>
    <w:tmpl w:val="BD54E7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C3830"/>
    <w:multiLevelType w:val="hybridMultilevel"/>
    <w:tmpl w:val="AAC49C88"/>
    <w:lvl w:ilvl="0" w:tplc="AEB011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luto Sans DPD PPT Light" w:hAnsi="Pluto Sans DPD PPT Light" w:hint="default"/>
      </w:rPr>
    </w:lvl>
    <w:lvl w:ilvl="1" w:tplc="1C74E0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luto Sans DPD PPT Light" w:hAnsi="Pluto Sans DPD PPT Light" w:hint="default"/>
      </w:rPr>
    </w:lvl>
    <w:lvl w:ilvl="2" w:tplc="3BE4183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luto Sans DPD PPT Light" w:hAnsi="Pluto Sans DPD PPT Light" w:hint="default"/>
      </w:rPr>
    </w:lvl>
    <w:lvl w:ilvl="3" w:tplc="2474BF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luto Sans DPD PPT Light" w:hAnsi="Pluto Sans DPD PPT Light" w:hint="default"/>
      </w:rPr>
    </w:lvl>
    <w:lvl w:ilvl="4" w:tplc="912CD5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luto Sans DPD PPT Light" w:hAnsi="Pluto Sans DPD PPT Light" w:hint="default"/>
      </w:rPr>
    </w:lvl>
    <w:lvl w:ilvl="5" w:tplc="3D265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luto Sans DPD PPT Light" w:hAnsi="Pluto Sans DPD PPT Light" w:hint="default"/>
      </w:rPr>
    </w:lvl>
    <w:lvl w:ilvl="6" w:tplc="8034E4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luto Sans DPD PPT Light" w:hAnsi="Pluto Sans DPD PPT Light" w:hint="default"/>
      </w:rPr>
    </w:lvl>
    <w:lvl w:ilvl="7" w:tplc="C36A6E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luto Sans DPD PPT Light" w:hAnsi="Pluto Sans DPD PPT Light" w:hint="default"/>
      </w:rPr>
    </w:lvl>
    <w:lvl w:ilvl="8" w:tplc="B4D033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luto Sans DPD PPT Light" w:hAnsi="Pluto Sans DPD PPT Light" w:hint="default"/>
      </w:rPr>
    </w:lvl>
  </w:abstractNum>
  <w:abstractNum w:abstractNumId="6" w15:restartNumberingAfterBreak="0">
    <w:nsid w:val="4AED280C"/>
    <w:multiLevelType w:val="hybridMultilevel"/>
    <w:tmpl w:val="060EC1C2"/>
    <w:lvl w:ilvl="0" w:tplc="A8740D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luto Sans DPD PPT Light" w:hAnsi="Pluto Sans DPD PPT Light" w:hint="default"/>
      </w:rPr>
    </w:lvl>
    <w:lvl w:ilvl="1" w:tplc="6374B8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luto Sans DPD PPT Light" w:hAnsi="Pluto Sans DPD PPT Light" w:hint="default"/>
      </w:rPr>
    </w:lvl>
    <w:lvl w:ilvl="2" w:tplc="20C4424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luto Sans DPD PPT Light" w:hAnsi="Pluto Sans DPD PPT Light" w:hint="default"/>
      </w:rPr>
    </w:lvl>
    <w:lvl w:ilvl="3" w:tplc="2ECCCE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luto Sans DPD PPT Light" w:hAnsi="Pluto Sans DPD PPT Light" w:hint="default"/>
      </w:rPr>
    </w:lvl>
    <w:lvl w:ilvl="4" w:tplc="6C2065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luto Sans DPD PPT Light" w:hAnsi="Pluto Sans DPD PPT Light" w:hint="default"/>
      </w:rPr>
    </w:lvl>
    <w:lvl w:ilvl="5" w:tplc="910632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luto Sans DPD PPT Light" w:hAnsi="Pluto Sans DPD PPT Light" w:hint="default"/>
      </w:rPr>
    </w:lvl>
    <w:lvl w:ilvl="6" w:tplc="DF869D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luto Sans DPD PPT Light" w:hAnsi="Pluto Sans DPD PPT Light" w:hint="default"/>
      </w:rPr>
    </w:lvl>
    <w:lvl w:ilvl="7" w:tplc="1F6249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luto Sans DPD PPT Light" w:hAnsi="Pluto Sans DPD PPT Light" w:hint="default"/>
      </w:rPr>
    </w:lvl>
    <w:lvl w:ilvl="8" w:tplc="E75AE7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luto Sans DPD PPT Light" w:hAnsi="Pluto Sans DPD PPT Light" w:hint="default"/>
      </w:rPr>
    </w:lvl>
  </w:abstractNum>
  <w:abstractNum w:abstractNumId="7" w15:restartNumberingAfterBreak="0">
    <w:nsid w:val="57534DB8"/>
    <w:multiLevelType w:val="hybridMultilevel"/>
    <w:tmpl w:val="AB4E4F82"/>
    <w:lvl w:ilvl="0" w:tplc="8D30E6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luto Sans DPD PPT Light" w:hAnsi="Pluto Sans DPD PPT Light" w:hint="default"/>
      </w:rPr>
    </w:lvl>
    <w:lvl w:ilvl="1" w:tplc="BD2259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luto Sans DPD PPT Light" w:hAnsi="Pluto Sans DPD PPT Light" w:hint="default"/>
      </w:rPr>
    </w:lvl>
    <w:lvl w:ilvl="2" w:tplc="154EB65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luto Sans DPD PPT Light" w:hAnsi="Pluto Sans DPD PPT Light" w:hint="default"/>
      </w:rPr>
    </w:lvl>
    <w:lvl w:ilvl="3" w:tplc="522E12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luto Sans DPD PPT Light" w:hAnsi="Pluto Sans DPD PPT Light" w:hint="default"/>
      </w:rPr>
    </w:lvl>
    <w:lvl w:ilvl="4" w:tplc="77509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luto Sans DPD PPT Light" w:hAnsi="Pluto Sans DPD PPT Light" w:hint="default"/>
      </w:rPr>
    </w:lvl>
    <w:lvl w:ilvl="5" w:tplc="9A22B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luto Sans DPD PPT Light" w:hAnsi="Pluto Sans DPD PPT Light" w:hint="default"/>
      </w:rPr>
    </w:lvl>
    <w:lvl w:ilvl="6" w:tplc="3F04E1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luto Sans DPD PPT Light" w:hAnsi="Pluto Sans DPD PPT Light" w:hint="default"/>
      </w:rPr>
    </w:lvl>
    <w:lvl w:ilvl="7" w:tplc="29A623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luto Sans DPD PPT Light" w:hAnsi="Pluto Sans DPD PPT Light" w:hint="default"/>
      </w:rPr>
    </w:lvl>
    <w:lvl w:ilvl="8" w:tplc="003EC0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luto Sans DPD PPT Light" w:hAnsi="Pluto Sans DPD PPT Light" w:hint="default"/>
      </w:rPr>
    </w:lvl>
  </w:abstractNum>
  <w:abstractNum w:abstractNumId="8" w15:restartNumberingAfterBreak="0">
    <w:nsid w:val="652E6FF6"/>
    <w:multiLevelType w:val="hybridMultilevel"/>
    <w:tmpl w:val="E3049E76"/>
    <w:lvl w:ilvl="0" w:tplc="811225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luto Sans DPD PPT Light" w:hAnsi="Pluto Sans DPD PPT Light" w:hint="default"/>
      </w:rPr>
    </w:lvl>
    <w:lvl w:ilvl="1" w:tplc="CCD4A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luto Sans DPD PPT Light" w:hAnsi="Pluto Sans DPD PPT Light" w:hint="default"/>
      </w:rPr>
    </w:lvl>
    <w:lvl w:ilvl="2" w:tplc="BFC8DBF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luto Sans DPD PPT Light" w:hAnsi="Pluto Sans DPD PPT Light" w:hint="default"/>
      </w:rPr>
    </w:lvl>
    <w:lvl w:ilvl="3" w:tplc="72B611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luto Sans DPD PPT Light" w:hAnsi="Pluto Sans DPD PPT Light" w:hint="default"/>
      </w:rPr>
    </w:lvl>
    <w:lvl w:ilvl="4" w:tplc="6E841C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luto Sans DPD PPT Light" w:hAnsi="Pluto Sans DPD PPT Light" w:hint="default"/>
      </w:rPr>
    </w:lvl>
    <w:lvl w:ilvl="5" w:tplc="ADF2D3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luto Sans DPD PPT Light" w:hAnsi="Pluto Sans DPD PPT Light" w:hint="default"/>
      </w:rPr>
    </w:lvl>
    <w:lvl w:ilvl="6" w:tplc="E2DA65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luto Sans DPD PPT Light" w:hAnsi="Pluto Sans DPD PPT Light" w:hint="default"/>
      </w:rPr>
    </w:lvl>
    <w:lvl w:ilvl="7" w:tplc="A1CC9A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luto Sans DPD PPT Light" w:hAnsi="Pluto Sans DPD PPT Light" w:hint="default"/>
      </w:rPr>
    </w:lvl>
    <w:lvl w:ilvl="8" w:tplc="B366D8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luto Sans DPD PPT Light" w:hAnsi="Pluto Sans DPD PPT Light" w:hint="default"/>
      </w:rPr>
    </w:lvl>
  </w:abstractNum>
  <w:abstractNum w:abstractNumId="9" w15:restartNumberingAfterBreak="0">
    <w:nsid w:val="69AE7BF8"/>
    <w:multiLevelType w:val="hybridMultilevel"/>
    <w:tmpl w:val="7EE45716"/>
    <w:lvl w:ilvl="0" w:tplc="0816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726C62E0"/>
    <w:multiLevelType w:val="hybridMultilevel"/>
    <w:tmpl w:val="EAB82F16"/>
    <w:lvl w:ilvl="0" w:tplc="D0A60D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luto Sans DPD PPT Light" w:hAnsi="Pluto Sans DPD PPT Light" w:hint="default"/>
      </w:rPr>
    </w:lvl>
    <w:lvl w:ilvl="1" w:tplc="5656A9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luto Sans DPD PPT Light" w:hAnsi="Pluto Sans DPD PPT Light" w:hint="default"/>
      </w:rPr>
    </w:lvl>
    <w:lvl w:ilvl="2" w:tplc="3E9C78E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luto Sans DPD PPT Light" w:hAnsi="Pluto Sans DPD PPT Light" w:hint="default"/>
      </w:rPr>
    </w:lvl>
    <w:lvl w:ilvl="3" w:tplc="DF1E0C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luto Sans DPD PPT Light" w:hAnsi="Pluto Sans DPD PPT Light" w:hint="default"/>
      </w:rPr>
    </w:lvl>
    <w:lvl w:ilvl="4" w:tplc="3A0080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luto Sans DPD PPT Light" w:hAnsi="Pluto Sans DPD PPT Light" w:hint="default"/>
      </w:rPr>
    </w:lvl>
    <w:lvl w:ilvl="5" w:tplc="E4B230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luto Sans DPD PPT Light" w:hAnsi="Pluto Sans DPD PPT Light" w:hint="default"/>
      </w:rPr>
    </w:lvl>
    <w:lvl w:ilvl="6" w:tplc="45E61C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luto Sans DPD PPT Light" w:hAnsi="Pluto Sans DPD PPT Light" w:hint="default"/>
      </w:rPr>
    </w:lvl>
    <w:lvl w:ilvl="7" w:tplc="EEA267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luto Sans DPD PPT Light" w:hAnsi="Pluto Sans DPD PPT Light" w:hint="default"/>
      </w:rPr>
    </w:lvl>
    <w:lvl w:ilvl="8" w:tplc="80EA2E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luto Sans DPD PPT Light" w:hAnsi="Pluto Sans DPD PPT Light" w:hint="default"/>
      </w:rPr>
    </w:lvl>
  </w:abstractNum>
  <w:abstractNum w:abstractNumId="11" w15:restartNumberingAfterBreak="0">
    <w:nsid w:val="7B872F8E"/>
    <w:multiLevelType w:val="hybridMultilevel"/>
    <w:tmpl w:val="3FD678D2"/>
    <w:lvl w:ilvl="0" w:tplc="7AF8F6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luto Sans DPD PPT Light" w:hAnsi="Pluto Sans DPD PPT Light" w:hint="default"/>
      </w:rPr>
    </w:lvl>
    <w:lvl w:ilvl="1" w:tplc="E7BA7E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luto Sans DPD PPT Light" w:hAnsi="Pluto Sans DPD PPT Light" w:hint="default"/>
      </w:rPr>
    </w:lvl>
    <w:lvl w:ilvl="2" w:tplc="4D3A21A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luto Sans DPD PPT Light" w:hAnsi="Pluto Sans DPD PPT Light" w:hint="default"/>
      </w:rPr>
    </w:lvl>
    <w:lvl w:ilvl="3" w:tplc="B29E07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luto Sans DPD PPT Light" w:hAnsi="Pluto Sans DPD PPT Light" w:hint="default"/>
      </w:rPr>
    </w:lvl>
    <w:lvl w:ilvl="4" w:tplc="DB32A8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luto Sans DPD PPT Light" w:hAnsi="Pluto Sans DPD PPT Light" w:hint="default"/>
      </w:rPr>
    </w:lvl>
    <w:lvl w:ilvl="5" w:tplc="8E7A85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luto Sans DPD PPT Light" w:hAnsi="Pluto Sans DPD PPT Light" w:hint="default"/>
      </w:rPr>
    </w:lvl>
    <w:lvl w:ilvl="6" w:tplc="0D56DE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luto Sans DPD PPT Light" w:hAnsi="Pluto Sans DPD PPT Light" w:hint="default"/>
      </w:rPr>
    </w:lvl>
    <w:lvl w:ilvl="7" w:tplc="347CD4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luto Sans DPD PPT Light" w:hAnsi="Pluto Sans DPD PPT Light" w:hint="default"/>
      </w:rPr>
    </w:lvl>
    <w:lvl w:ilvl="8" w:tplc="923C89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luto Sans DPD PPT Light" w:hAnsi="Pluto Sans DPD PPT Light" w:hint="default"/>
      </w:rPr>
    </w:lvl>
  </w:abstractNum>
  <w:num w:numId="1" w16cid:durableId="307782814">
    <w:abstractNumId w:val="4"/>
  </w:num>
  <w:num w:numId="2" w16cid:durableId="478040361">
    <w:abstractNumId w:val="0"/>
  </w:num>
  <w:num w:numId="3" w16cid:durableId="1437559919">
    <w:abstractNumId w:val="3"/>
  </w:num>
  <w:num w:numId="4" w16cid:durableId="1489244061">
    <w:abstractNumId w:val="6"/>
  </w:num>
  <w:num w:numId="5" w16cid:durableId="914978649">
    <w:abstractNumId w:val="9"/>
  </w:num>
  <w:num w:numId="6" w16cid:durableId="64961949">
    <w:abstractNumId w:val="11"/>
  </w:num>
  <w:num w:numId="7" w16cid:durableId="263348787">
    <w:abstractNumId w:val="1"/>
  </w:num>
  <w:num w:numId="8" w16cid:durableId="2086296767">
    <w:abstractNumId w:val="5"/>
  </w:num>
  <w:num w:numId="9" w16cid:durableId="1440294866">
    <w:abstractNumId w:val="7"/>
  </w:num>
  <w:num w:numId="10" w16cid:durableId="1148978893">
    <w:abstractNumId w:val="2"/>
  </w:num>
  <w:num w:numId="11" w16cid:durableId="1776362477">
    <w:abstractNumId w:val="10"/>
  </w:num>
  <w:num w:numId="12" w16cid:durableId="20515686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0F7"/>
    <w:rsid w:val="0000190E"/>
    <w:rsid w:val="000026FA"/>
    <w:rsid w:val="00002B68"/>
    <w:rsid w:val="00002F3C"/>
    <w:rsid w:val="000058BE"/>
    <w:rsid w:val="000247C9"/>
    <w:rsid w:val="00025085"/>
    <w:rsid w:val="000256B6"/>
    <w:rsid w:val="00025815"/>
    <w:rsid w:val="00026BCF"/>
    <w:rsid w:val="00030A09"/>
    <w:rsid w:val="00030A88"/>
    <w:rsid w:val="0003101D"/>
    <w:rsid w:val="000310D8"/>
    <w:rsid w:val="0003680A"/>
    <w:rsid w:val="000373AC"/>
    <w:rsid w:val="00044F6C"/>
    <w:rsid w:val="00045624"/>
    <w:rsid w:val="000469A8"/>
    <w:rsid w:val="00047230"/>
    <w:rsid w:val="000472D3"/>
    <w:rsid w:val="00050BA2"/>
    <w:rsid w:val="000516E9"/>
    <w:rsid w:val="00053223"/>
    <w:rsid w:val="0005698A"/>
    <w:rsid w:val="00057BE1"/>
    <w:rsid w:val="00062CAA"/>
    <w:rsid w:val="00064760"/>
    <w:rsid w:val="00065ED3"/>
    <w:rsid w:val="0006793D"/>
    <w:rsid w:val="000703DD"/>
    <w:rsid w:val="000719EF"/>
    <w:rsid w:val="000747C6"/>
    <w:rsid w:val="00074932"/>
    <w:rsid w:val="000754A5"/>
    <w:rsid w:val="00076A2A"/>
    <w:rsid w:val="000772D9"/>
    <w:rsid w:val="00081D96"/>
    <w:rsid w:val="000848FB"/>
    <w:rsid w:val="00085F55"/>
    <w:rsid w:val="00086792"/>
    <w:rsid w:val="00087082"/>
    <w:rsid w:val="00087F0A"/>
    <w:rsid w:val="0009022C"/>
    <w:rsid w:val="0009119A"/>
    <w:rsid w:val="00091AC0"/>
    <w:rsid w:val="00093E63"/>
    <w:rsid w:val="000A0D48"/>
    <w:rsid w:val="000A2344"/>
    <w:rsid w:val="000A4849"/>
    <w:rsid w:val="000A5C72"/>
    <w:rsid w:val="000B3AAB"/>
    <w:rsid w:val="000B4123"/>
    <w:rsid w:val="000B65DE"/>
    <w:rsid w:val="000C2013"/>
    <w:rsid w:val="000C553B"/>
    <w:rsid w:val="000C6437"/>
    <w:rsid w:val="000D3B54"/>
    <w:rsid w:val="000D4C25"/>
    <w:rsid w:val="000D5B91"/>
    <w:rsid w:val="000E04D7"/>
    <w:rsid w:val="000E050E"/>
    <w:rsid w:val="000E15D5"/>
    <w:rsid w:val="000E2719"/>
    <w:rsid w:val="000E276E"/>
    <w:rsid w:val="000E391D"/>
    <w:rsid w:val="000E575D"/>
    <w:rsid w:val="000F011F"/>
    <w:rsid w:val="000F0D36"/>
    <w:rsid w:val="000F4434"/>
    <w:rsid w:val="000F4FBF"/>
    <w:rsid w:val="00102B30"/>
    <w:rsid w:val="001053BF"/>
    <w:rsid w:val="0010563F"/>
    <w:rsid w:val="00111152"/>
    <w:rsid w:val="00113433"/>
    <w:rsid w:val="00115031"/>
    <w:rsid w:val="00115772"/>
    <w:rsid w:val="00115DF6"/>
    <w:rsid w:val="00117F2E"/>
    <w:rsid w:val="00122C56"/>
    <w:rsid w:val="001240A3"/>
    <w:rsid w:val="001262B8"/>
    <w:rsid w:val="00127545"/>
    <w:rsid w:val="00130185"/>
    <w:rsid w:val="0013143B"/>
    <w:rsid w:val="001331CE"/>
    <w:rsid w:val="0013728F"/>
    <w:rsid w:val="00143619"/>
    <w:rsid w:val="0014431B"/>
    <w:rsid w:val="00144842"/>
    <w:rsid w:val="001449DE"/>
    <w:rsid w:val="00144A49"/>
    <w:rsid w:val="00147B95"/>
    <w:rsid w:val="00150CBF"/>
    <w:rsid w:val="00151563"/>
    <w:rsid w:val="00151D4E"/>
    <w:rsid w:val="001520FB"/>
    <w:rsid w:val="00152B5E"/>
    <w:rsid w:val="00154E2F"/>
    <w:rsid w:val="00161A19"/>
    <w:rsid w:val="0016279E"/>
    <w:rsid w:val="00164A2D"/>
    <w:rsid w:val="00166D40"/>
    <w:rsid w:val="00166F09"/>
    <w:rsid w:val="0016711C"/>
    <w:rsid w:val="00171932"/>
    <w:rsid w:val="001725CA"/>
    <w:rsid w:val="00172A07"/>
    <w:rsid w:val="00173AE1"/>
    <w:rsid w:val="00174F2D"/>
    <w:rsid w:val="00175CB9"/>
    <w:rsid w:val="001763A5"/>
    <w:rsid w:val="00180320"/>
    <w:rsid w:val="0018130D"/>
    <w:rsid w:val="00181A46"/>
    <w:rsid w:val="00182D9D"/>
    <w:rsid w:val="001832CA"/>
    <w:rsid w:val="00184E7E"/>
    <w:rsid w:val="00185CC9"/>
    <w:rsid w:val="00187D33"/>
    <w:rsid w:val="001900DC"/>
    <w:rsid w:val="00191102"/>
    <w:rsid w:val="00192932"/>
    <w:rsid w:val="001957F6"/>
    <w:rsid w:val="00195AAE"/>
    <w:rsid w:val="00196FBD"/>
    <w:rsid w:val="00197F91"/>
    <w:rsid w:val="001A7072"/>
    <w:rsid w:val="001A7460"/>
    <w:rsid w:val="001B36A7"/>
    <w:rsid w:val="001B3764"/>
    <w:rsid w:val="001B6B7D"/>
    <w:rsid w:val="001B6F46"/>
    <w:rsid w:val="001B718F"/>
    <w:rsid w:val="001D0AF2"/>
    <w:rsid w:val="001D2D51"/>
    <w:rsid w:val="001D30B2"/>
    <w:rsid w:val="001D5318"/>
    <w:rsid w:val="001D55FE"/>
    <w:rsid w:val="001E2C11"/>
    <w:rsid w:val="001E4177"/>
    <w:rsid w:val="001E47A3"/>
    <w:rsid w:val="001F1F26"/>
    <w:rsid w:val="001F6487"/>
    <w:rsid w:val="001F74A6"/>
    <w:rsid w:val="001F758A"/>
    <w:rsid w:val="001F7BBD"/>
    <w:rsid w:val="001F7C30"/>
    <w:rsid w:val="0020285B"/>
    <w:rsid w:val="002070A5"/>
    <w:rsid w:val="0021187E"/>
    <w:rsid w:val="00213ADA"/>
    <w:rsid w:val="00213DD4"/>
    <w:rsid w:val="0021488E"/>
    <w:rsid w:val="00215D81"/>
    <w:rsid w:val="00223B66"/>
    <w:rsid w:val="00226585"/>
    <w:rsid w:val="0023337D"/>
    <w:rsid w:val="002356E9"/>
    <w:rsid w:val="002375FA"/>
    <w:rsid w:val="00240889"/>
    <w:rsid w:val="002416A2"/>
    <w:rsid w:val="0024417E"/>
    <w:rsid w:val="00246F4D"/>
    <w:rsid w:val="00247697"/>
    <w:rsid w:val="00250245"/>
    <w:rsid w:val="002503A4"/>
    <w:rsid w:val="0025264D"/>
    <w:rsid w:val="00254876"/>
    <w:rsid w:val="00254911"/>
    <w:rsid w:val="002632AB"/>
    <w:rsid w:val="0026674F"/>
    <w:rsid w:val="00272574"/>
    <w:rsid w:val="00273A3D"/>
    <w:rsid w:val="00274458"/>
    <w:rsid w:val="002817B9"/>
    <w:rsid w:val="00281A21"/>
    <w:rsid w:val="00283C8F"/>
    <w:rsid w:val="0029054B"/>
    <w:rsid w:val="00290F57"/>
    <w:rsid w:val="00292900"/>
    <w:rsid w:val="00293616"/>
    <w:rsid w:val="00293B93"/>
    <w:rsid w:val="0029410F"/>
    <w:rsid w:val="00295C2B"/>
    <w:rsid w:val="00295D34"/>
    <w:rsid w:val="002A6919"/>
    <w:rsid w:val="002A74D4"/>
    <w:rsid w:val="002A7820"/>
    <w:rsid w:val="002A7A15"/>
    <w:rsid w:val="002B0A0B"/>
    <w:rsid w:val="002B19FE"/>
    <w:rsid w:val="002B3D95"/>
    <w:rsid w:val="002C0586"/>
    <w:rsid w:val="002C086A"/>
    <w:rsid w:val="002C0EDC"/>
    <w:rsid w:val="002C38F6"/>
    <w:rsid w:val="002C43A1"/>
    <w:rsid w:val="002C4545"/>
    <w:rsid w:val="002C4D1C"/>
    <w:rsid w:val="002C53E3"/>
    <w:rsid w:val="002C678C"/>
    <w:rsid w:val="002C695C"/>
    <w:rsid w:val="002D1DAF"/>
    <w:rsid w:val="002D5AF1"/>
    <w:rsid w:val="002E1F5C"/>
    <w:rsid w:val="002E2987"/>
    <w:rsid w:val="002E2ACB"/>
    <w:rsid w:val="002E444E"/>
    <w:rsid w:val="002E49E6"/>
    <w:rsid w:val="002E7EF9"/>
    <w:rsid w:val="002F0238"/>
    <w:rsid w:val="002F083A"/>
    <w:rsid w:val="002F20E6"/>
    <w:rsid w:val="002F230A"/>
    <w:rsid w:val="002F23EC"/>
    <w:rsid w:val="002F3540"/>
    <w:rsid w:val="002F3C91"/>
    <w:rsid w:val="002F5287"/>
    <w:rsid w:val="002F5F9E"/>
    <w:rsid w:val="00300DC3"/>
    <w:rsid w:val="00301E74"/>
    <w:rsid w:val="003034F5"/>
    <w:rsid w:val="0030362A"/>
    <w:rsid w:val="00303D17"/>
    <w:rsid w:val="003056B5"/>
    <w:rsid w:val="003073CE"/>
    <w:rsid w:val="00312783"/>
    <w:rsid w:val="003158C4"/>
    <w:rsid w:val="00320C3D"/>
    <w:rsid w:val="00321993"/>
    <w:rsid w:val="00321C58"/>
    <w:rsid w:val="003230F7"/>
    <w:rsid w:val="003236CF"/>
    <w:rsid w:val="00324D85"/>
    <w:rsid w:val="0032700D"/>
    <w:rsid w:val="0033029B"/>
    <w:rsid w:val="00331222"/>
    <w:rsid w:val="00332335"/>
    <w:rsid w:val="0033376E"/>
    <w:rsid w:val="0033474A"/>
    <w:rsid w:val="00335405"/>
    <w:rsid w:val="00341FBD"/>
    <w:rsid w:val="00344D8A"/>
    <w:rsid w:val="00345B61"/>
    <w:rsid w:val="003509EC"/>
    <w:rsid w:val="00351DDF"/>
    <w:rsid w:val="00352C9F"/>
    <w:rsid w:val="00353F73"/>
    <w:rsid w:val="00355917"/>
    <w:rsid w:val="00363C04"/>
    <w:rsid w:val="003702C3"/>
    <w:rsid w:val="003712EF"/>
    <w:rsid w:val="00373473"/>
    <w:rsid w:val="00376360"/>
    <w:rsid w:val="00376BC2"/>
    <w:rsid w:val="00377426"/>
    <w:rsid w:val="0037755E"/>
    <w:rsid w:val="00377C3E"/>
    <w:rsid w:val="00377DD1"/>
    <w:rsid w:val="00380B53"/>
    <w:rsid w:val="00383995"/>
    <w:rsid w:val="00384C01"/>
    <w:rsid w:val="003854C7"/>
    <w:rsid w:val="00385712"/>
    <w:rsid w:val="00385F0F"/>
    <w:rsid w:val="003867DE"/>
    <w:rsid w:val="0039404B"/>
    <w:rsid w:val="00394B09"/>
    <w:rsid w:val="003A16A3"/>
    <w:rsid w:val="003A736C"/>
    <w:rsid w:val="003B3AC9"/>
    <w:rsid w:val="003B7B12"/>
    <w:rsid w:val="003C58E7"/>
    <w:rsid w:val="003C67AC"/>
    <w:rsid w:val="003D0FB7"/>
    <w:rsid w:val="003D21FB"/>
    <w:rsid w:val="003D3931"/>
    <w:rsid w:val="003D3CDD"/>
    <w:rsid w:val="003D4287"/>
    <w:rsid w:val="003D440B"/>
    <w:rsid w:val="003D492F"/>
    <w:rsid w:val="003E15A6"/>
    <w:rsid w:val="003E2BAD"/>
    <w:rsid w:val="003E37CD"/>
    <w:rsid w:val="003E4945"/>
    <w:rsid w:val="003E5627"/>
    <w:rsid w:val="003E62CE"/>
    <w:rsid w:val="003F03A6"/>
    <w:rsid w:val="003F5C61"/>
    <w:rsid w:val="003F72B4"/>
    <w:rsid w:val="003F73A9"/>
    <w:rsid w:val="003F76D9"/>
    <w:rsid w:val="003F7AEE"/>
    <w:rsid w:val="004009B9"/>
    <w:rsid w:val="00401458"/>
    <w:rsid w:val="00402269"/>
    <w:rsid w:val="00403BFB"/>
    <w:rsid w:val="004045C0"/>
    <w:rsid w:val="00405F9D"/>
    <w:rsid w:val="00412FBE"/>
    <w:rsid w:val="00416E9C"/>
    <w:rsid w:val="004175B7"/>
    <w:rsid w:val="004212F9"/>
    <w:rsid w:val="00421330"/>
    <w:rsid w:val="00423966"/>
    <w:rsid w:val="004259E3"/>
    <w:rsid w:val="0043233B"/>
    <w:rsid w:val="00434FD0"/>
    <w:rsid w:val="00437020"/>
    <w:rsid w:val="00437070"/>
    <w:rsid w:val="0044137D"/>
    <w:rsid w:val="004413B0"/>
    <w:rsid w:val="00446531"/>
    <w:rsid w:val="004468EF"/>
    <w:rsid w:val="00446C31"/>
    <w:rsid w:val="004470D4"/>
    <w:rsid w:val="00454338"/>
    <w:rsid w:val="004577EF"/>
    <w:rsid w:val="0046039A"/>
    <w:rsid w:val="00460F98"/>
    <w:rsid w:val="00462C8D"/>
    <w:rsid w:val="00463F65"/>
    <w:rsid w:val="00470E07"/>
    <w:rsid w:val="00475DA6"/>
    <w:rsid w:val="00476950"/>
    <w:rsid w:val="00482950"/>
    <w:rsid w:val="004853DD"/>
    <w:rsid w:val="00486A18"/>
    <w:rsid w:val="00486A62"/>
    <w:rsid w:val="00493FBB"/>
    <w:rsid w:val="00497165"/>
    <w:rsid w:val="004A018A"/>
    <w:rsid w:val="004A0541"/>
    <w:rsid w:val="004A07EA"/>
    <w:rsid w:val="004A11FA"/>
    <w:rsid w:val="004A1FB1"/>
    <w:rsid w:val="004A3F17"/>
    <w:rsid w:val="004A45E1"/>
    <w:rsid w:val="004A72D4"/>
    <w:rsid w:val="004B6865"/>
    <w:rsid w:val="004C08C9"/>
    <w:rsid w:val="004C0CA2"/>
    <w:rsid w:val="004C46DE"/>
    <w:rsid w:val="004C7FF8"/>
    <w:rsid w:val="004D0340"/>
    <w:rsid w:val="004D1871"/>
    <w:rsid w:val="004D19BD"/>
    <w:rsid w:val="004D38B0"/>
    <w:rsid w:val="004D5001"/>
    <w:rsid w:val="004E7FE6"/>
    <w:rsid w:val="004F0099"/>
    <w:rsid w:val="004F06CB"/>
    <w:rsid w:val="004F1356"/>
    <w:rsid w:val="004F3992"/>
    <w:rsid w:val="004F5831"/>
    <w:rsid w:val="004F6D82"/>
    <w:rsid w:val="00500EAC"/>
    <w:rsid w:val="00502237"/>
    <w:rsid w:val="00504078"/>
    <w:rsid w:val="005040A3"/>
    <w:rsid w:val="005047B7"/>
    <w:rsid w:val="00506EE1"/>
    <w:rsid w:val="00510794"/>
    <w:rsid w:val="00511F03"/>
    <w:rsid w:val="00511FBB"/>
    <w:rsid w:val="005147F6"/>
    <w:rsid w:val="005152DB"/>
    <w:rsid w:val="00515858"/>
    <w:rsid w:val="00520B86"/>
    <w:rsid w:val="00520F13"/>
    <w:rsid w:val="005223FB"/>
    <w:rsid w:val="005238C7"/>
    <w:rsid w:val="00525624"/>
    <w:rsid w:val="00530242"/>
    <w:rsid w:val="00530864"/>
    <w:rsid w:val="00533257"/>
    <w:rsid w:val="00537BE4"/>
    <w:rsid w:val="005416AE"/>
    <w:rsid w:val="00544583"/>
    <w:rsid w:val="0054548B"/>
    <w:rsid w:val="0054601B"/>
    <w:rsid w:val="005474C6"/>
    <w:rsid w:val="00551D8E"/>
    <w:rsid w:val="00553CD4"/>
    <w:rsid w:val="005545A7"/>
    <w:rsid w:val="00555CE2"/>
    <w:rsid w:val="00560832"/>
    <w:rsid w:val="00562711"/>
    <w:rsid w:val="005636A4"/>
    <w:rsid w:val="00565389"/>
    <w:rsid w:val="0056548E"/>
    <w:rsid w:val="00567776"/>
    <w:rsid w:val="005703B4"/>
    <w:rsid w:val="005728F4"/>
    <w:rsid w:val="00572F7F"/>
    <w:rsid w:val="005747CF"/>
    <w:rsid w:val="00574A85"/>
    <w:rsid w:val="00574CD0"/>
    <w:rsid w:val="0057559F"/>
    <w:rsid w:val="005760C8"/>
    <w:rsid w:val="00581A7F"/>
    <w:rsid w:val="00584EF1"/>
    <w:rsid w:val="0058570A"/>
    <w:rsid w:val="005929FC"/>
    <w:rsid w:val="005943C8"/>
    <w:rsid w:val="00594BC8"/>
    <w:rsid w:val="00597035"/>
    <w:rsid w:val="005975D7"/>
    <w:rsid w:val="005A057E"/>
    <w:rsid w:val="005A2294"/>
    <w:rsid w:val="005A326B"/>
    <w:rsid w:val="005A3A0E"/>
    <w:rsid w:val="005A41AB"/>
    <w:rsid w:val="005A5EF8"/>
    <w:rsid w:val="005A60AF"/>
    <w:rsid w:val="005A6131"/>
    <w:rsid w:val="005B0DF9"/>
    <w:rsid w:val="005B74FA"/>
    <w:rsid w:val="005C307B"/>
    <w:rsid w:val="005C3ABD"/>
    <w:rsid w:val="005C4070"/>
    <w:rsid w:val="005C51FF"/>
    <w:rsid w:val="005D2283"/>
    <w:rsid w:val="005D391F"/>
    <w:rsid w:val="005D44D5"/>
    <w:rsid w:val="005E1508"/>
    <w:rsid w:val="005E2EC0"/>
    <w:rsid w:val="005E3EDC"/>
    <w:rsid w:val="005F0BFB"/>
    <w:rsid w:val="005F410A"/>
    <w:rsid w:val="005F586D"/>
    <w:rsid w:val="005F783A"/>
    <w:rsid w:val="006001D9"/>
    <w:rsid w:val="00601A5E"/>
    <w:rsid w:val="0060263C"/>
    <w:rsid w:val="00602969"/>
    <w:rsid w:val="006070DB"/>
    <w:rsid w:val="0061237B"/>
    <w:rsid w:val="006140E2"/>
    <w:rsid w:val="0061433B"/>
    <w:rsid w:val="00614F76"/>
    <w:rsid w:val="00617E87"/>
    <w:rsid w:val="006204DA"/>
    <w:rsid w:val="0062333A"/>
    <w:rsid w:val="006253D5"/>
    <w:rsid w:val="00626F7C"/>
    <w:rsid w:val="00632C2E"/>
    <w:rsid w:val="00634C58"/>
    <w:rsid w:val="00634FFA"/>
    <w:rsid w:val="00637E72"/>
    <w:rsid w:val="00640BA7"/>
    <w:rsid w:val="00641546"/>
    <w:rsid w:val="00642FF5"/>
    <w:rsid w:val="0064445F"/>
    <w:rsid w:val="00646149"/>
    <w:rsid w:val="00650E61"/>
    <w:rsid w:val="00651F93"/>
    <w:rsid w:val="00653C25"/>
    <w:rsid w:val="0066132D"/>
    <w:rsid w:val="006613E3"/>
    <w:rsid w:val="00663A77"/>
    <w:rsid w:val="006645EC"/>
    <w:rsid w:val="00665333"/>
    <w:rsid w:val="00665A6C"/>
    <w:rsid w:val="00667091"/>
    <w:rsid w:val="0067080E"/>
    <w:rsid w:val="00673FE2"/>
    <w:rsid w:val="0068020F"/>
    <w:rsid w:val="006830B9"/>
    <w:rsid w:val="006879DE"/>
    <w:rsid w:val="00687E2F"/>
    <w:rsid w:val="00690194"/>
    <w:rsid w:val="00690A8F"/>
    <w:rsid w:val="00691EA4"/>
    <w:rsid w:val="00692821"/>
    <w:rsid w:val="00694638"/>
    <w:rsid w:val="006A1812"/>
    <w:rsid w:val="006A3CF5"/>
    <w:rsid w:val="006A5175"/>
    <w:rsid w:val="006B0729"/>
    <w:rsid w:val="006B33AE"/>
    <w:rsid w:val="006C07BC"/>
    <w:rsid w:val="006C0CB3"/>
    <w:rsid w:val="006C2A70"/>
    <w:rsid w:val="006C34C1"/>
    <w:rsid w:val="006C54BC"/>
    <w:rsid w:val="006C5B39"/>
    <w:rsid w:val="006C622C"/>
    <w:rsid w:val="006D0B42"/>
    <w:rsid w:val="006D1EE7"/>
    <w:rsid w:val="006D3B4A"/>
    <w:rsid w:val="006D3D0F"/>
    <w:rsid w:val="006D520B"/>
    <w:rsid w:val="006D75C5"/>
    <w:rsid w:val="006E0EC2"/>
    <w:rsid w:val="006E36F8"/>
    <w:rsid w:val="006E4553"/>
    <w:rsid w:val="006E7727"/>
    <w:rsid w:val="006E799B"/>
    <w:rsid w:val="006F0C77"/>
    <w:rsid w:val="006F4DB8"/>
    <w:rsid w:val="006F4E69"/>
    <w:rsid w:val="007058B1"/>
    <w:rsid w:val="0070669D"/>
    <w:rsid w:val="00711416"/>
    <w:rsid w:val="00717F50"/>
    <w:rsid w:val="00720A03"/>
    <w:rsid w:val="007222A7"/>
    <w:rsid w:val="007229CC"/>
    <w:rsid w:val="00725830"/>
    <w:rsid w:val="00727882"/>
    <w:rsid w:val="0073259E"/>
    <w:rsid w:val="0073276A"/>
    <w:rsid w:val="0073410C"/>
    <w:rsid w:val="00735266"/>
    <w:rsid w:val="00736741"/>
    <w:rsid w:val="0074228F"/>
    <w:rsid w:val="00742333"/>
    <w:rsid w:val="007427DB"/>
    <w:rsid w:val="00742E70"/>
    <w:rsid w:val="007438C9"/>
    <w:rsid w:val="00745772"/>
    <w:rsid w:val="007469FF"/>
    <w:rsid w:val="00750CC5"/>
    <w:rsid w:val="00754AF7"/>
    <w:rsid w:val="00754DFA"/>
    <w:rsid w:val="00754FCB"/>
    <w:rsid w:val="00763EBE"/>
    <w:rsid w:val="00764F67"/>
    <w:rsid w:val="0076528A"/>
    <w:rsid w:val="00766E3C"/>
    <w:rsid w:val="007708C0"/>
    <w:rsid w:val="00772770"/>
    <w:rsid w:val="00772EF6"/>
    <w:rsid w:val="00773C26"/>
    <w:rsid w:val="007740EB"/>
    <w:rsid w:val="007824E3"/>
    <w:rsid w:val="00783EB8"/>
    <w:rsid w:val="007850E7"/>
    <w:rsid w:val="007862FD"/>
    <w:rsid w:val="00786862"/>
    <w:rsid w:val="00786FFB"/>
    <w:rsid w:val="00787089"/>
    <w:rsid w:val="007873FB"/>
    <w:rsid w:val="00790F31"/>
    <w:rsid w:val="00791B3D"/>
    <w:rsid w:val="007A0AF9"/>
    <w:rsid w:val="007A188F"/>
    <w:rsid w:val="007A232F"/>
    <w:rsid w:val="007A31F9"/>
    <w:rsid w:val="007A3EE5"/>
    <w:rsid w:val="007B09CB"/>
    <w:rsid w:val="007B39CB"/>
    <w:rsid w:val="007B548E"/>
    <w:rsid w:val="007B6BEE"/>
    <w:rsid w:val="007C0816"/>
    <w:rsid w:val="007C2E14"/>
    <w:rsid w:val="007C3180"/>
    <w:rsid w:val="007C3F22"/>
    <w:rsid w:val="007D073F"/>
    <w:rsid w:val="007D1844"/>
    <w:rsid w:val="007D343E"/>
    <w:rsid w:val="007D4B4D"/>
    <w:rsid w:val="007E335D"/>
    <w:rsid w:val="007E34E0"/>
    <w:rsid w:val="007F648E"/>
    <w:rsid w:val="007F78F6"/>
    <w:rsid w:val="008028DF"/>
    <w:rsid w:val="00803646"/>
    <w:rsid w:val="00805B82"/>
    <w:rsid w:val="008067F0"/>
    <w:rsid w:val="00810385"/>
    <w:rsid w:val="0081074A"/>
    <w:rsid w:val="00810D87"/>
    <w:rsid w:val="0081444E"/>
    <w:rsid w:val="00816488"/>
    <w:rsid w:val="00816B5D"/>
    <w:rsid w:val="0081717E"/>
    <w:rsid w:val="00817941"/>
    <w:rsid w:val="00823215"/>
    <w:rsid w:val="00825D33"/>
    <w:rsid w:val="00833699"/>
    <w:rsid w:val="00834581"/>
    <w:rsid w:val="00836049"/>
    <w:rsid w:val="00837829"/>
    <w:rsid w:val="008412BF"/>
    <w:rsid w:val="0084627B"/>
    <w:rsid w:val="008465AD"/>
    <w:rsid w:val="008503AA"/>
    <w:rsid w:val="00851CFB"/>
    <w:rsid w:val="008521C5"/>
    <w:rsid w:val="0085268A"/>
    <w:rsid w:val="0085380A"/>
    <w:rsid w:val="0085408A"/>
    <w:rsid w:val="008557DB"/>
    <w:rsid w:val="008558A9"/>
    <w:rsid w:val="00857AE4"/>
    <w:rsid w:val="008600CB"/>
    <w:rsid w:val="00865F33"/>
    <w:rsid w:val="00866908"/>
    <w:rsid w:val="00866EAC"/>
    <w:rsid w:val="00867556"/>
    <w:rsid w:val="00867D88"/>
    <w:rsid w:val="0087065D"/>
    <w:rsid w:val="0087072E"/>
    <w:rsid w:val="008718FF"/>
    <w:rsid w:val="008723BA"/>
    <w:rsid w:val="008729C2"/>
    <w:rsid w:val="00872C34"/>
    <w:rsid w:val="00873666"/>
    <w:rsid w:val="00873929"/>
    <w:rsid w:val="00874894"/>
    <w:rsid w:val="008767FD"/>
    <w:rsid w:val="00880297"/>
    <w:rsid w:val="008805A1"/>
    <w:rsid w:val="00882137"/>
    <w:rsid w:val="008823B4"/>
    <w:rsid w:val="0088486F"/>
    <w:rsid w:val="008848EF"/>
    <w:rsid w:val="00885BEB"/>
    <w:rsid w:val="00886C5B"/>
    <w:rsid w:val="008A0918"/>
    <w:rsid w:val="008A31FB"/>
    <w:rsid w:val="008A3FBB"/>
    <w:rsid w:val="008A7C0A"/>
    <w:rsid w:val="008B0730"/>
    <w:rsid w:val="008B1AC2"/>
    <w:rsid w:val="008B219D"/>
    <w:rsid w:val="008B2592"/>
    <w:rsid w:val="008B3572"/>
    <w:rsid w:val="008B6998"/>
    <w:rsid w:val="008C132D"/>
    <w:rsid w:val="008C21D2"/>
    <w:rsid w:val="008C43D5"/>
    <w:rsid w:val="008C45EA"/>
    <w:rsid w:val="008C7BF6"/>
    <w:rsid w:val="008D1690"/>
    <w:rsid w:val="008D1AF4"/>
    <w:rsid w:val="008D5478"/>
    <w:rsid w:val="008D6BEE"/>
    <w:rsid w:val="008D7DA1"/>
    <w:rsid w:val="008E0CF7"/>
    <w:rsid w:val="008E0EAB"/>
    <w:rsid w:val="008E4EB1"/>
    <w:rsid w:val="008E532A"/>
    <w:rsid w:val="008E5461"/>
    <w:rsid w:val="008E708E"/>
    <w:rsid w:val="008F0793"/>
    <w:rsid w:val="008F3E4E"/>
    <w:rsid w:val="008F5FB6"/>
    <w:rsid w:val="008F6DB4"/>
    <w:rsid w:val="009015CC"/>
    <w:rsid w:val="00903FA9"/>
    <w:rsid w:val="009046B2"/>
    <w:rsid w:val="00905E2E"/>
    <w:rsid w:val="009136C9"/>
    <w:rsid w:val="00913D76"/>
    <w:rsid w:val="00926378"/>
    <w:rsid w:val="00926600"/>
    <w:rsid w:val="00930516"/>
    <w:rsid w:val="00930E90"/>
    <w:rsid w:val="00931FB5"/>
    <w:rsid w:val="009361E6"/>
    <w:rsid w:val="00940656"/>
    <w:rsid w:val="009452DA"/>
    <w:rsid w:val="009460C7"/>
    <w:rsid w:val="009469C2"/>
    <w:rsid w:val="00946C40"/>
    <w:rsid w:val="00950F9F"/>
    <w:rsid w:val="0095249D"/>
    <w:rsid w:val="009528DE"/>
    <w:rsid w:val="009575EF"/>
    <w:rsid w:val="0096574C"/>
    <w:rsid w:val="009675CD"/>
    <w:rsid w:val="00967887"/>
    <w:rsid w:val="0097140B"/>
    <w:rsid w:val="009714EA"/>
    <w:rsid w:val="00973284"/>
    <w:rsid w:val="00976263"/>
    <w:rsid w:val="0098159C"/>
    <w:rsid w:val="00982681"/>
    <w:rsid w:val="00986E2A"/>
    <w:rsid w:val="0098705E"/>
    <w:rsid w:val="00992D59"/>
    <w:rsid w:val="0099410B"/>
    <w:rsid w:val="009A0CFF"/>
    <w:rsid w:val="009A372A"/>
    <w:rsid w:val="009A3D13"/>
    <w:rsid w:val="009A4EB5"/>
    <w:rsid w:val="009A5242"/>
    <w:rsid w:val="009A5E93"/>
    <w:rsid w:val="009B217D"/>
    <w:rsid w:val="009B5351"/>
    <w:rsid w:val="009C0B7B"/>
    <w:rsid w:val="009C1111"/>
    <w:rsid w:val="009C1E06"/>
    <w:rsid w:val="009C27CF"/>
    <w:rsid w:val="009C388E"/>
    <w:rsid w:val="009C3B64"/>
    <w:rsid w:val="009C4DD9"/>
    <w:rsid w:val="009C647E"/>
    <w:rsid w:val="009D1AE8"/>
    <w:rsid w:val="009D1FEE"/>
    <w:rsid w:val="009D4463"/>
    <w:rsid w:val="009D5431"/>
    <w:rsid w:val="009D77A1"/>
    <w:rsid w:val="009D7855"/>
    <w:rsid w:val="009D7B97"/>
    <w:rsid w:val="009E139C"/>
    <w:rsid w:val="009E1BF7"/>
    <w:rsid w:val="009E1D68"/>
    <w:rsid w:val="009E3566"/>
    <w:rsid w:val="009E42F5"/>
    <w:rsid w:val="009E470D"/>
    <w:rsid w:val="009F0438"/>
    <w:rsid w:val="00A021F9"/>
    <w:rsid w:val="00A0249D"/>
    <w:rsid w:val="00A0320F"/>
    <w:rsid w:val="00A032B1"/>
    <w:rsid w:val="00A04C0D"/>
    <w:rsid w:val="00A05B40"/>
    <w:rsid w:val="00A123F7"/>
    <w:rsid w:val="00A12855"/>
    <w:rsid w:val="00A2155D"/>
    <w:rsid w:val="00A21E8E"/>
    <w:rsid w:val="00A21EFA"/>
    <w:rsid w:val="00A234B4"/>
    <w:rsid w:val="00A24FA0"/>
    <w:rsid w:val="00A26CCA"/>
    <w:rsid w:val="00A33F17"/>
    <w:rsid w:val="00A37890"/>
    <w:rsid w:val="00A401BC"/>
    <w:rsid w:val="00A40C14"/>
    <w:rsid w:val="00A47F2B"/>
    <w:rsid w:val="00A52C6C"/>
    <w:rsid w:val="00A53494"/>
    <w:rsid w:val="00A5385F"/>
    <w:rsid w:val="00A566A1"/>
    <w:rsid w:val="00A60917"/>
    <w:rsid w:val="00A63236"/>
    <w:rsid w:val="00A64205"/>
    <w:rsid w:val="00A64905"/>
    <w:rsid w:val="00A6530A"/>
    <w:rsid w:val="00A67CC8"/>
    <w:rsid w:val="00A716ED"/>
    <w:rsid w:val="00A7774A"/>
    <w:rsid w:val="00A8031B"/>
    <w:rsid w:val="00A8051A"/>
    <w:rsid w:val="00A80ECC"/>
    <w:rsid w:val="00A80F5B"/>
    <w:rsid w:val="00A82BE4"/>
    <w:rsid w:val="00A84983"/>
    <w:rsid w:val="00A84EC3"/>
    <w:rsid w:val="00A86149"/>
    <w:rsid w:val="00A91085"/>
    <w:rsid w:val="00A92223"/>
    <w:rsid w:val="00A93A01"/>
    <w:rsid w:val="00AA181F"/>
    <w:rsid w:val="00AA34A7"/>
    <w:rsid w:val="00AA56EB"/>
    <w:rsid w:val="00AA60E8"/>
    <w:rsid w:val="00AB0203"/>
    <w:rsid w:val="00AB0D49"/>
    <w:rsid w:val="00AB1350"/>
    <w:rsid w:val="00AB1F6B"/>
    <w:rsid w:val="00AB205A"/>
    <w:rsid w:val="00AB2405"/>
    <w:rsid w:val="00AB32A8"/>
    <w:rsid w:val="00AB40BE"/>
    <w:rsid w:val="00AB48EB"/>
    <w:rsid w:val="00AB4AEA"/>
    <w:rsid w:val="00AB6474"/>
    <w:rsid w:val="00AB7096"/>
    <w:rsid w:val="00AC3BF9"/>
    <w:rsid w:val="00AC70A9"/>
    <w:rsid w:val="00AC7B90"/>
    <w:rsid w:val="00AD09A8"/>
    <w:rsid w:val="00AD0E7D"/>
    <w:rsid w:val="00AD1578"/>
    <w:rsid w:val="00AD3FAA"/>
    <w:rsid w:val="00AD4794"/>
    <w:rsid w:val="00AD4F37"/>
    <w:rsid w:val="00AD7CEF"/>
    <w:rsid w:val="00AE0A84"/>
    <w:rsid w:val="00AE187D"/>
    <w:rsid w:val="00AE343D"/>
    <w:rsid w:val="00AE5E67"/>
    <w:rsid w:val="00AE668E"/>
    <w:rsid w:val="00AF379F"/>
    <w:rsid w:val="00B00B82"/>
    <w:rsid w:val="00B014F0"/>
    <w:rsid w:val="00B01720"/>
    <w:rsid w:val="00B01AEB"/>
    <w:rsid w:val="00B01DF4"/>
    <w:rsid w:val="00B04EAE"/>
    <w:rsid w:val="00B07EE1"/>
    <w:rsid w:val="00B11B3B"/>
    <w:rsid w:val="00B1336E"/>
    <w:rsid w:val="00B13947"/>
    <w:rsid w:val="00B151EC"/>
    <w:rsid w:val="00B15AE0"/>
    <w:rsid w:val="00B2400B"/>
    <w:rsid w:val="00B250B8"/>
    <w:rsid w:val="00B25C4C"/>
    <w:rsid w:val="00B3058B"/>
    <w:rsid w:val="00B30D6F"/>
    <w:rsid w:val="00B310B4"/>
    <w:rsid w:val="00B327D5"/>
    <w:rsid w:val="00B42796"/>
    <w:rsid w:val="00B42ED9"/>
    <w:rsid w:val="00B43715"/>
    <w:rsid w:val="00B44044"/>
    <w:rsid w:val="00B50CCD"/>
    <w:rsid w:val="00B5373F"/>
    <w:rsid w:val="00B615E3"/>
    <w:rsid w:val="00B6175F"/>
    <w:rsid w:val="00B6213C"/>
    <w:rsid w:val="00B6458E"/>
    <w:rsid w:val="00B65215"/>
    <w:rsid w:val="00B66E25"/>
    <w:rsid w:val="00B67B33"/>
    <w:rsid w:val="00B67EBE"/>
    <w:rsid w:val="00B70B52"/>
    <w:rsid w:val="00B70FA5"/>
    <w:rsid w:val="00B74719"/>
    <w:rsid w:val="00B77F24"/>
    <w:rsid w:val="00B8185E"/>
    <w:rsid w:val="00B82576"/>
    <w:rsid w:val="00B8306D"/>
    <w:rsid w:val="00B83193"/>
    <w:rsid w:val="00B83F1A"/>
    <w:rsid w:val="00B868FA"/>
    <w:rsid w:val="00B90E13"/>
    <w:rsid w:val="00B925E9"/>
    <w:rsid w:val="00B92D3F"/>
    <w:rsid w:val="00B92E01"/>
    <w:rsid w:val="00B93F35"/>
    <w:rsid w:val="00B953A6"/>
    <w:rsid w:val="00B97538"/>
    <w:rsid w:val="00BA330A"/>
    <w:rsid w:val="00BB04A7"/>
    <w:rsid w:val="00BB162D"/>
    <w:rsid w:val="00BB54C1"/>
    <w:rsid w:val="00BB63F8"/>
    <w:rsid w:val="00BB786E"/>
    <w:rsid w:val="00BB7DC0"/>
    <w:rsid w:val="00BC0784"/>
    <w:rsid w:val="00BC17AF"/>
    <w:rsid w:val="00BC20E2"/>
    <w:rsid w:val="00BC267E"/>
    <w:rsid w:val="00BC3DBD"/>
    <w:rsid w:val="00BC4057"/>
    <w:rsid w:val="00BC4ECA"/>
    <w:rsid w:val="00BC77B8"/>
    <w:rsid w:val="00BD2407"/>
    <w:rsid w:val="00BD3011"/>
    <w:rsid w:val="00BD3E16"/>
    <w:rsid w:val="00BD59F1"/>
    <w:rsid w:val="00BD5A5E"/>
    <w:rsid w:val="00BE0DFB"/>
    <w:rsid w:val="00BE3102"/>
    <w:rsid w:val="00BE3750"/>
    <w:rsid w:val="00BE62CD"/>
    <w:rsid w:val="00BE6895"/>
    <w:rsid w:val="00BE77BA"/>
    <w:rsid w:val="00BE7CF6"/>
    <w:rsid w:val="00BE7E41"/>
    <w:rsid w:val="00BF2D8E"/>
    <w:rsid w:val="00BF37C3"/>
    <w:rsid w:val="00BF5991"/>
    <w:rsid w:val="00BF735A"/>
    <w:rsid w:val="00BF7F5D"/>
    <w:rsid w:val="00C00C65"/>
    <w:rsid w:val="00C01CEB"/>
    <w:rsid w:val="00C035F0"/>
    <w:rsid w:val="00C03715"/>
    <w:rsid w:val="00C03797"/>
    <w:rsid w:val="00C03817"/>
    <w:rsid w:val="00C042BF"/>
    <w:rsid w:val="00C04B27"/>
    <w:rsid w:val="00C04BBD"/>
    <w:rsid w:val="00C06153"/>
    <w:rsid w:val="00C10CCC"/>
    <w:rsid w:val="00C119E8"/>
    <w:rsid w:val="00C120B6"/>
    <w:rsid w:val="00C15C8B"/>
    <w:rsid w:val="00C20035"/>
    <w:rsid w:val="00C223AB"/>
    <w:rsid w:val="00C30A1B"/>
    <w:rsid w:val="00C31A18"/>
    <w:rsid w:val="00C34369"/>
    <w:rsid w:val="00C34E23"/>
    <w:rsid w:val="00C41AFF"/>
    <w:rsid w:val="00C43E1D"/>
    <w:rsid w:val="00C4426A"/>
    <w:rsid w:val="00C44DB2"/>
    <w:rsid w:val="00C452B0"/>
    <w:rsid w:val="00C46E85"/>
    <w:rsid w:val="00C50CDB"/>
    <w:rsid w:val="00C51195"/>
    <w:rsid w:val="00C5152A"/>
    <w:rsid w:val="00C51B01"/>
    <w:rsid w:val="00C5224C"/>
    <w:rsid w:val="00C55C57"/>
    <w:rsid w:val="00C6485D"/>
    <w:rsid w:val="00C651C7"/>
    <w:rsid w:val="00C67B1C"/>
    <w:rsid w:val="00C726EE"/>
    <w:rsid w:val="00C77935"/>
    <w:rsid w:val="00C84803"/>
    <w:rsid w:val="00C85330"/>
    <w:rsid w:val="00C9069B"/>
    <w:rsid w:val="00C91095"/>
    <w:rsid w:val="00C9247D"/>
    <w:rsid w:val="00C93760"/>
    <w:rsid w:val="00C94944"/>
    <w:rsid w:val="00C94DCA"/>
    <w:rsid w:val="00CA020C"/>
    <w:rsid w:val="00CA14CB"/>
    <w:rsid w:val="00CA26A3"/>
    <w:rsid w:val="00CA2C48"/>
    <w:rsid w:val="00CA4D09"/>
    <w:rsid w:val="00CA4F82"/>
    <w:rsid w:val="00CB2483"/>
    <w:rsid w:val="00CB5C53"/>
    <w:rsid w:val="00CB7E96"/>
    <w:rsid w:val="00CC312E"/>
    <w:rsid w:val="00CC3BD0"/>
    <w:rsid w:val="00CC3D16"/>
    <w:rsid w:val="00CC3F0F"/>
    <w:rsid w:val="00CC7A86"/>
    <w:rsid w:val="00CD1A5B"/>
    <w:rsid w:val="00CD207B"/>
    <w:rsid w:val="00CD365A"/>
    <w:rsid w:val="00CD59EA"/>
    <w:rsid w:val="00CD73A0"/>
    <w:rsid w:val="00CD7F94"/>
    <w:rsid w:val="00CE0183"/>
    <w:rsid w:val="00CE291C"/>
    <w:rsid w:val="00CE6D33"/>
    <w:rsid w:val="00CE76E0"/>
    <w:rsid w:val="00CE7AF9"/>
    <w:rsid w:val="00CF0964"/>
    <w:rsid w:val="00CF2BDF"/>
    <w:rsid w:val="00CF2C3E"/>
    <w:rsid w:val="00CF43A9"/>
    <w:rsid w:val="00CF516C"/>
    <w:rsid w:val="00D016CA"/>
    <w:rsid w:val="00D024A6"/>
    <w:rsid w:val="00D02C10"/>
    <w:rsid w:val="00D02E9B"/>
    <w:rsid w:val="00D0591C"/>
    <w:rsid w:val="00D05A80"/>
    <w:rsid w:val="00D05FD2"/>
    <w:rsid w:val="00D12032"/>
    <w:rsid w:val="00D140AE"/>
    <w:rsid w:val="00D15088"/>
    <w:rsid w:val="00D179F7"/>
    <w:rsid w:val="00D20663"/>
    <w:rsid w:val="00D220B1"/>
    <w:rsid w:val="00D22EE9"/>
    <w:rsid w:val="00D25C02"/>
    <w:rsid w:val="00D345A6"/>
    <w:rsid w:val="00D410C7"/>
    <w:rsid w:val="00D429BD"/>
    <w:rsid w:val="00D43367"/>
    <w:rsid w:val="00D46D4C"/>
    <w:rsid w:val="00D478FF"/>
    <w:rsid w:val="00D525C5"/>
    <w:rsid w:val="00D53845"/>
    <w:rsid w:val="00D55825"/>
    <w:rsid w:val="00D61862"/>
    <w:rsid w:val="00D625F9"/>
    <w:rsid w:val="00D6269B"/>
    <w:rsid w:val="00D6621E"/>
    <w:rsid w:val="00D677CC"/>
    <w:rsid w:val="00D7325B"/>
    <w:rsid w:val="00D75AEA"/>
    <w:rsid w:val="00D8044E"/>
    <w:rsid w:val="00D80A89"/>
    <w:rsid w:val="00D8101E"/>
    <w:rsid w:val="00D830FE"/>
    <w:rsid w:val="00D85918"/>
    <w:rsid w:val="00D8627C"/>
    <w:rsid w:val="00D8670F"/>
    <w:rsid w:val="00D9144C"/>
    <w:rsid w:val="00D97C2C"/>
    <w:rsid w:val="00DA0686"/>
    <w:rsid w:val="00DA18C4"/>
    <w:rsid w:val="00DA1E47"/>
    <w:rsid w:val="00DA25D0"/>
    <w:rsid w:val="00DA5706"/>
    <w:rsid w:val="00DA7098"/>
    <w:rsid w:val="00DA7B95"/>
    <w:rsid w:val="00DB1C2B"/>
    <w:rsid w:val="00DB4D48"/>
    <w:rsid w:val="00DB75B9"/>
    <w:rsid w:val="00DB7C25"/>
    <w:rsid w:val="00DC2A1C"/>
    <w:rsid w:val="00DC36C1"/>
    <w:rsid w:val="00DC39B0"/>
    <w:rsid w:val="00DC5060"/>
    <w:rsid w:val="00DD0AF0"/>
    <w:rsid w:val="00DD28BB"/>
    <w:rsid w:val="00DD4E06"/>
    <w:rsid w:val="00DD5671"/>
    <w:rsid w:val="00DD6DA2"/>
    <w:rsid w:val="00DE00A2"/>
    <w:rsid w:val="00DE0C18"/>
    <w:rsid w:val="00DE5CAC"/>
    <w:rsid w:val="00DE6BE1"/>
    <w:rsid w:val="00DE7482"/>
    <w:rsid w:val="00DF1BD3"/>
    <w:rsid w:val="00DF4095"/>
    <w:rsid w:val="00DF749A"/>
    <w:rsid w:val="00E0588E"/>
    <w:rsid w:val="00E16F0D"/>
    <w:rsid w:val="00E2015F"/>
    <w:rsid w:val="00E20BC2"/>
    <w:rsid w:val="00E30D12"/>
    <w:rsid w:val="00E30F12"/>
    <w:rsid w:val="00E31DC9"/>
    <w:rsid w:val="00E33870"/>
    <w:rsid w:val="00E36E9C"/>
    <w:rsid w:val="00E377DE"/>
    <w:rsid w:val="00E402C2"/>
    <w:rsid w:val="00E4098E"/>
    <w:rsid w:val="00E41D02"/>
    <w:rsid w:val="00E4216B"/>
    <w:rsid w:val="00E435DA"/>
    <w:rsid w:val="00E43A95"/>
    <w:rsid w:val="00E444A0"/>
    <w:rsid w:val="00E453FD"/>
    <w:rsid w:val="00E461C7"/>
    <w:rsid w:val="00E46206"/>
    <w:rsid w:val="00E46368"/>
    <w:rsid w:val="00E477E8"/>
    <w:rsid w:val="00E47994"/>
    <w:rsid w:val="00E52952"/>
    <w:rsid w:val="00E53903"/>
    <w:rsid w:val="00E54540"/>
    <w:rsid w:val="00E54F3A"/>
    <w:rsid w:val="00E60D97"/>
    <w:rsid w:val="00E62977"/>
    <w:rsid w:val="00E65655"/>
    <w:rsid w:val="00E6565F"/>
    <w:rsid w:val="00E66E1C"/>
    <w:rsid w:val="00E66FE4"/>
    <w:rsid w:val="00E700F5"/>
    <w:rsid w:val="00E70184"/>
    <w:rsid w:val="00E70767"/>
    <w:rsid w:val="00E71481"/>
    <w:rsid w:val="00E72423"/>
    <w:rsid w:val="00E76248"/>
    <w:rsid w:val="00E76F1F"/>
    <w:rsid w:val="00E76FF4"/>
    <w:rsid w:val="00E80C95"/>
    <w:rsid w:val="00E820E4"/>
    <w:rsid w:val="00E826C1"/>
    <w:rsid w:val="00E82B79"/>
    <w:rsid w:val="00E83843"/>
    <w:rsid w:val="00E83B99"/>
    <w:rsid w:val="00E83C65"/>
    <w:rsid w:val="00E8562A"/>
    <w:rsid w:val="00E9043F"/>
    <w:rsid w:val="00E9120F"/>
    <w:rsid w:val="00EA4181"/>
    <w:rsid w:val="00EA5339"/>
    <w:rsid w:val="00EA7C05"/>
    <w:rsid w:val="00EB0786"/>
    <w:rsid w:val="00EB09AF"/>
    <w:rsid w:val="00EB49DB"/>
    <w:rsid w:val="00EB547E"/>
    <w:rsid w:val="00EB6890"/>
    <w:rsid w:val="00EB6F79"/>
    <w:rsid w:val="00EC1815"/>
    <w:rsid w:val="00EC2156"/>
    <w:rsid w:val="00EC502B"/>
    <w:rsid w:val="00EC66BD"/>
    <w:rsid w:val="00EC6C8E"/>
    <w:rsid w:val="00ED0B21"/>
    <w:rsid w:val="00ED1B41"/>
    <w:rsid w:val="00ED1B59"/>
    <w:rsid w:val="00ED3D7E"/>
    <w:rsid w:val="00ED5327"/>
    <w:rsid w:val="00ED750C"/>
    <w:rsid w:val="00EE1726"/>
    <w:rsid w:val="00EE294A"/>
    <w:rsid w:val="00EE483E"/>
    <w:rsid w:val="00EE55E5"/>
    <w:rsid w:val="00EE6BEF"/>
    <w:rsid w:val="00EE728E"/>
    <w:rsid w:val="00EF4ED2"/>
    <w:rsid w:val="00EF5815"/>
    <w:rsid w:val="00F005CD"/>
    <w:rsid w:val="00F02C34"/>
    <w:rsid w:val="00F06CFD"/>
    <w:rsid w:val="00F1342D"/>
    <w:rsid w:val="00F14009"/>
    <w:rsid w:val="00F141A6"/>
    <w:rsid w:val="00F17414"/>
    <w:rsid w:val="00F2054D"/>
    <w:rsid w:val="00F24284"/>
    <w:rsid w:val="00F25CE3"/>
    <w:rsid w:val="00F2712C"/>
    <w:rsid w:val="00F271BF"/>
    <w:rsid w:val="00F31EE4"/>
    <w:rsid w:val="00F33037"/>
    <w:rsid w:val="00F40184"/>
    <w:rsid w:val="00F410F3"/>
    <w:rsid w:val="00F452FA"/>
    <w:rsid w:val="00F45CF8"/>
    <w:rsid w:val="00F47CDA"/>
    <w:rsid w:val="00F47D8E"/>
    <w:rsid w:val="00F52B1E"/>
    <w:rsid w:val="00F55061"/>
    <w:rsid w:val="00F56441"/>
    <w:rsid w:val="00F62C96"/>
    <w:rsid w:val="00F65B90"/>
    <w:rsid w:val="00F666BC"/>
    <w:rsid w:val="00F6671E"/>
    <w:rsid w:val="00F6687C"/>
    <w:rsid w:val="00F67788"/>
    <w:rsid w:val="00F704CA"/>
    <w:rsid w:val="00F727CE"/>
    <w:rsid w:val="00F72A37"/>
    <w:rsid w:val="00F73594"/>
    <w:rsid w:val="00F745E0"/>
    <w:rsid w:val="00F762DB"/>
    <w:rsid w:val="00F76B64"/>
    <w:rsid w:val="00F82C03"/>
    <w:rsid w:val="00F85784"/>
    <w:rsid w:val="00F85B75"/>
    <w:rsid w:val="00F86D43"/>
    <w:rsid w:val="00F91D67"/>
    <w:rsid w:val="00F922C2"/>
    <w:rsid w:val="00F965F5"/>
    <w:rsid w:val="00FA20ED"/>
    <w:rsid w:val="00FA2502"/>
    <w:rsid w:val="00FA51AF"/>
    <w:rsid w:val="00FA545C"/>
    <w:rsid w:val="00FA6E4B"/>
    <w:rsid w:val="00FB0B84"/>
    <w:rsid w:val="00FB1B58"/>
    <w:rsid w:val="00FB28E7"/>
    <w:rsid w:val="00FB481C"/>
    <w:rsid w:val="00FB6CB6"/>
    <w:rsid w:val="00FB7B96"/>
    <w:rsid w:val="00FC0963"/>
    <w:rsid w:val="00FC206A"/>
    <w:rsid w:val="00FC4175"/>
    <w:rsid w:val="00FD33F2"/>
    <w:rsid w:val="00FD5B6A"/>
    <w:rsid w:val="00FD6906"/>
    <w:rsid w:val="00FD6B6E"/>
    <w:rsid w:val="00FD6EB6"/>
    <w:rsid w:val="00FE2A0F"/>
    <w:rsid w:val="00FE2DB1"/>
    <w:rsid w:val="00FE6139"/>
    <w:rsid w:val="00FF09DF"/>
    <w:rsid w:val="00FF4E1E"/>
    <w:rsid w:val="00FF59AD"/>
    <w:rsid w:val="01836CDB"/>
    <w:rsid w:val="0191A5F5"/>
    <w:rsid w:val="02DC378B"/>
    <w:rsid w:val="02FEA245"/>
    <w:rsid w:val="05C41BC5"/>
    <w:rsid w:val="07E1F97A"/>
    <w:rsid w:val="089CD4E8"/>
    <w:rsid w:val="09268FF5"/>
    <w:rsid w:val="0944EF5F"/>
    <w:rsid w:val="0AD39B2D"/>
    <w:rsid w:val="0C539941"/>
    <w:rsid w:val="0CDF0FED"/>
    <w:rsid w:val="10F8F310"/>
    <w:rsid w:val="1170B4DB"/>
    <w:rsid w:val="13DA1588"/>
    <w:rsid w:val="1426EA78"/>
    <w:rsid w:val="1429D629"/>
    <w:rsid w:val="14BB4ADC"/>
    <w:rsid w:val="15D22033"/>
    <w:rsid w:val="16D93ECD"/>
    <w:rsid w:val="17410C61"/>
    <w:rsid w:val="19238B62"/>
    <w:rsid w:val="1998BD4D"/>
    <w:rsid w:val="1AD88420"/>
    <w:rsid w:val="1AFC7128"/>
    <w:rsid w:val="1B9A9E4E"/>
    <w:rsid w:val="1C0C8383"/>
    <w:rsid w:val="1C516E99"/>
    <w:rsid w:val="1CB87B9B"/>
    <w:rsid w:val="1D9642EB"/>
    <w:rsid w:val="1DB2A6C5"/>
    <w:rsid w:val="1DF6FC85"/>
    <w:rsid w:val="22279BD5"/>
    <w:rsid w:val="2230FA42"/>
    <w:rsid w:val="2345DD15"/>
    <w:rsid w:val="23A82730"/>
    <w:rsid w:val="246E2B8F"/>
    <w:rsid w:val="2609FBF0"/>
    <w:rsid w:val="26814D36"/>
    <w:rsid w:val="268E2765"/>
    <w:rsid w:val="28A76495"/>
    <w:rsid w:val="29ED6851"/>
    <w:rsid w:val="2A7696F3"/>
    <w:rsid w:val="2BB01A23"/>
    <w:rsid w:val="2BC3BF4B"/>
    <w:rsid w:val="2C793D74"/>
    <w:rsid w:val="2CD3C38A"/>
    <w:rsid w:val="2DAD2684"/>
    <w:rsid w:val="2DEBFCA8"/>
    <w:rsid w:val="2E0D204F"/>
    <w:rsid w:val="2EE7BAE5"/>
    <w:rsid w:val="2EFFBC48"/>
    <w:rsid w:val="2F680CA5"/>
    <w:rsid w:val="2F8BFF15"/>
    <w:rsid w:val="2FA8F0B0"/>
    <w:rsid w:val="3165A328"/>
    <w:rsid w:val="321E4242"/>
    <w:rsid w:val="32C39FD7"/>
    <w:rsid w:val="339D44E9"/>
    <w:rsid w:val="33BB2C08"/>
    <w:rsid w:val="33D343F9"/>
    <w:rsid w:val="34483A03"/>
    <w:rsid w:val="344EA601"/>
    <w:rsid w:val="347C61D3"/>
    <w:rsid w:val="354C367E"/>
    <w:rsid w:val="3556FC69"/>
    <w:rsid w:val="35918A22"/>
    <w:rsid w:val="364DD2B5"/>
    <w:rsid w:val="36DF4768"/>
    <w:rsid w:val="36E90F3F"/>
    <w:rsid w:val="378014A7"/>
    <w:rsid w:val="37F99DC8"/>
    <w:rsid w:val="3A2A6D8C"/>
    <w:rsid w:val="3A6F2D3F"/>
    <w:rsid w:val="3AAFD365"/>
    <w:rsid w:val="3B5394A4"/>
    <w:rsid w:val="3BE06D01"/>
    <w:rsid w:val="3CB45B19"/>
    <w:rsid w:val="3DADF676"/>
    <w:rsid w:val="3E2B319F"/>
    <w:rsid w:val="3FF417E8"/>
    <w:rsid w:val="454E7597"/>
    <w:rsid w:val="456D2033"/>
    <w:rsid w:val="460CDBFB"/>
    <w:rsid w:val="4682D503"/>
    <w:rsid w:val="46C58410"/>
    <w:rsid w:val="46F7B5BD"/>
    <w:rsid w:val="479B7159"/>
    <w:rsid w:val="4801D7AA"/>
    <w:rsid w:val="4937CA4E"/>
    <w:rsid w:val="4A409156"/>
    <w:rsid w:val="4AA92ED2"/>
    <w:rsid w:val="4B39D14C"/>
    <w:rsid w:val="4B9D4F23"/>
    <w:rsid w:val="4BDC61B7"/>
    <w:rsid w:val="4D801F9E"/>
    <w:rsid w:val="4E33E3D0"/>
    <w:rsid w:val="4F1DBC31"/>
    <w:rsid w:val="4F7F5B2E"/>
    <w:rsid w:val="4FFC1119"/>
    <w:rsid w:val="50B7C060"/>
    <w:rsid w:val="50E2273E"/>
    <w:rsid w:val="525390C1"/>
    <w:rsid w:val="55455CD3"/>
    <w:rsid w:val="558B3183"/>
    <w:rsid w:val="560A8865"/>
    <w:rsid w:val="573706FD"/>
    <w:rsid w:val="58C2D245"/>
    <w:rsid w:val="5AECF13A"/>
    <w:rsid w:val="5B5D60CC"/>
    <w:rsid w:val="5C43EDC2"/>
    <w:rsid w:val="5E1FA9D6"/>
    <w:rsid w:val="5FC51D22"/>
    <w:rsid w:val="5FE6D691"/>
    <w:rsid w:val="6047E733"/>
    <w:rsid w:val="60D5DF73"/>
    <w:rsid w:val="6160ED83"/>
    <w:rsid w:val="62FCBDE4"/>
    <w:rsid w:val="635249FA"/>
    <w:rsid w:val="636A8F08"/>
    <w:rsid w:val="63F81353"/>
    <w:rsid w:val="647A2CCD"/>
    <w:rsid w:val="64C124BD"/>
    <w:rsid w:val="650341FE"/>
    <w:rsid w:val="654B20A3"/>
    <w:rsid w:val="66AC3048"/>
    <w:rsid w:val="68A0869C"/>
    <w:rsid w:val="692B1C49"/>
    <w:rsid w:val="696BFF68"/>
    <w:rsid w:val="6C96ACB3"/>
    <w:rsid w:val="6CDB2128"/>
    <w:rsid w:val="6EDD5024"/>
    <w:rsid w:val="6F56A481"/>
    <w:rsid w:val="6FD50FB6"/>
    <w:rsid w:val="70BD6DFE"/>
    <w:rsid w:val="70F0CEA5"/>
    <w:rsid w:val="7560B76D"/>
    <w:rsid w:val="75894CA5"/>
    <w:rsid w:val="75AB1CE9"/>
    <w:rsid w:val="75F6908E"/>
    <w:rsid w:val="763BA61A"/>
    <w:rsid w:val="76F82A1C"/>
    <w:rsid w:val="76FD2023"/>
    <w:rsid w:val="77900C1B"/>
    <w:rsid w:val="793DA0F4"/>
    <w:rsid w:val="7954B896"/>
    <w:rsid w:val="7D05195D"/>
    <w:rsid w:val="7D5C4C54"/>
    <w:rsid w:val="7F302EEB"/>
    <w:rsid w:val="7F371CD8"/>
    <w:rsid w:val="7F6C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EBB478"/>
  <w15:chartTrackingRefBased/>
  <w15:docId w15:val="{CDD138AE-E4F2-4672-93FF-20DCE0C0F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26A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B64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B6474"/>
    <w:rPr>
      <w:rFonts w:ascii="Calibri" w:eastAsia="Calibri" w:hAnsi="Calibri" w:cs="Times New Roman"/>
      <w:lang w:val="fr-FR"/>
    </w:rPr>
  </w:style>
  <w:style w:type="paragraph" w:styleId="Rodap">
    <w:name w:val="footer"/>
    <w:basedOn w:val="Normal"/>
    <w:link w:val="RodapCarter"/>
    <w:uiPriority w:val="99"/>
    <w:unhideWhenUsed/>
    <w:rsid w:val="00AB64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B6474"/>
    <w:rPr>
      <w:rFonts w:ascii="Calibri" w:eastAsia="Calibri" w:hAnsi="Calibri" w:cs="Times New Roman"/>
      <w:lang w:val="fr-FR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C9109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C91095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C91095"/>
    <w:rPr>
      <w:rFonts w:ascii="Calibri" w:eastAsia="Calibri" w:hAnsi="Calibri" w:cs="Times New Roman"/>
      <w:sz w:val="20"/>
      <w:szCs w:val="20"/>
      <w:lang w:val="fr-FR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9109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91095"/>
    <w:rPr>
      <w:rFonts w:ascii="Calibri" w:eastAsia="Calibri" w:hAnsi="Calibri" w:cs="Times New Roman"/>
      <w:b/>
      <w:bCs/>
      <w:sz w:val="20"/>
      <w:szCs w:val="20"/>
      <w:lang w:val="fr-FR"/>
    </w:rPr>
  </w:style>
  <w:style w:type="character" w:styleId="Hiperligao">
    <w:name w:val="Hyperlink"/>
    <w:uiPriority w:val="99"/>
    <w:unhideWhenUsed/>
    <w:rsid w:val="00475DA6"/>
    <w:rPr>
      <w:color w:val="0000FF"/>
      <w:u w:val="single"/>
    </w:rPr>
  </w:style>
  <w:style w:type="paragraph" w:styleId="Reviso">
    <w:name w:val="Revision"/>
    <w:hidden/>
    <w:uiPriority w:val="99"/>
    <w:semiHidden/>
    <w:rsid w:val="008F0793"/>
    <w:pPr>
      <w:spacing w:after="0" w:line="240" w:lineRule="auto"/>
    </w:pPr>
    <w:rPr>
      <w:rFonts w:ascii="Calibri" w:eastAsia="Calibri" w:hAnsi="Calibri" w:cs="Times New Roman"/>
      <w:lang w:val="fr-FR"/>
    </w:rPr>
  </w:style>
  <w:style w:type="paragraph" w:styleId="PargrafodaLista">
    <w:name w:val="List Paragraph"/>
    <w:basedOn w:val="Normal"/>
    <w:uiPriority w:val="34"/>
    <w:qFormat/>
    <w:rsid w:val="000719E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A61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PT" w:eastAsia="pt-PT"/>
    </w:rPr>
  </w:style>
  <w:style w:type="character" w:customStyle="1" w:styleId="normaltextrun">
    <w:name w:val="normaltextrun"/>
    <w:basedOn w:val="Tipodeletrapredefinidodopargrafo"/>
    <w:rsid w:val="00CA4F82"/>
  </w:style>
  <w:style w:type="character" w:customStyle="1" w:styleId="spellingerror">
    <w:name w:val="spellingerror"/>
    <w:basedOn w:val="Tipodeletrapredefinidodopargrafo"/>
    <w:rsid w:val="00CA4F82"/>
  </w:style>
  <w:style w:type="character" w:customStyle="1" w:styleId="eop">
    <w:name w:val="eop"/>
    <w:basedOn w:val="Tipodeletrapredefinidodopargrafo"/>
    <w:rsid w:val="00CA4F82"/>
  </w:style>
  <w:style w:type="character" w:styleId="MenoNoResolvida">
    <w:name w:val="Unresolved Mention"/>
    <w:basedOn w:val="Tipodeletrapredefinidodopargrafo"/>
    <w:uiPriority w:val="99"/>
    <w:semiHidden/>
    <w:unhideWhenUsed/>
    <w:rsid w:val="008D1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17128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36145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1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51705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9228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8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30031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260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830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848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81402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5680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7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35062">
          <w:marLeft w:val="28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0039">
          <w:marLeft w:val="28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0804">
          <w:marLeft w:val="28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6343">
          <w:marLeft w:val="126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528">
          <w:marLeft w:val="126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5354">
          <w:marLeft w:val="28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5724">
          <w:marLeft w:val="288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06467">
          <w:marLeft w:val="85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2511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79103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ingular.shop/pt-pt/products/brito?_pos=7&amp;_fid=544f63ca7&amp;_ss=c" TargetMode="External"/><Relationship Id="rId18" Type="http://schemas.openxmlformats.org/officeDocument/2006/relationships/hyperlink" Target="mailto:carla.pereira@dpd.pt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www.singular.shop/pt-pt/products/norwegian-grown-cod-steaks?_pos=1&amp;_psq=Postas+de+Bacalhau+Crescido+Noruega%2C+da+Lugrade&amp;_psid=10f3cf26a&amp;_ss=e" TargetMode="External"/><Relationship Id="rId17" Type="http://schemas.openxmlformats.org/officeDocument/2006/relationships/hyperlink" Target="https://www.singular.shop/pt-p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ingular.shop/pt-pt/products/sel-black-piglet-from-the-field?_pos=1&amp;_psq=Painho+de+Porco+Preto+de+Campo&amp;_psid=c92193d56&amp;_ss=e" TargetMode="External"/><Relationship Id="rId20" Type="http://schemas.openxmlformats.org/officeDocument/2006/relationships/hyperlink" Target="mailto:raquel.rogeiro@lift.com.p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ingular.shop/pt-pt/products/dom-maranho-from-serta" TargetMode="External"/><Relationship Id="rId24" Type="http://schemas.microsoft.com/office/2020/10/relationships/intelligence" Target="intelligence2.xml"/><Relationship Id="rId5" Type="http://schemas.openxmlformats.org/officeDocument/2006/relationships/styles" Target="styles.xml"/><Relationship Id="rId15" Type="http://schemas.openxmlformats.org/officeDocument/2006/relationships/hyperlink" Target="https://www.singular.shop/pt-pt/products/turkey-sausage-180g-protein?_pos=8&amp;_psq=Chouri%C3%A7o+de+Peru+%2BPROTE%C3%8DNA&amp;_psid=65a2bbe13&amp;_ss=e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singular.shop/pt-pt" TargetMode="External"/><Relationship Id="rId19" Type="http://schemas.openxmlformats.org/officeDocument/2006/relationships/hyperlink" Target="mailto:miguel.carrilho@lift.com.p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singular.shop/pt-pt/products/fiji-ginger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E36C67A61B52449A8B006697EFAB84" ma:contentTypeVersion="0" ma:contentTypeDescription="Create a new document." ma:contentTypeScope="" ma:versionID="efda7f3c87ab51237493085de08eaa22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03EB875-2782-4A3A-B395-BD98845E25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940198-D00A-46DD-BE3A-53AFE84E01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551BBF-A2B6-40CC-A71F-C491C44F0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1125</Words>
  <Characters>6188</Characters>
  <Application>Microsoft Office Word</Application>
  <DocSecurity>0</DocSecurity>
  <Lines>114</Lines>
  <Paragraphs>51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Faria</dc:creator>
  <cp:keywords/>
  <dc:description/>
  <cp:lastModifiedBy>Raquel Rogeiro</cp:lastModifiedBy>
  <cp:revision>17</cp:revision>
  <dcterms:created xsi:type="dcterms:W3CDTF">2025-11-24T14:12:00Z</dcterms:created>
  <dcterms:modified xsi:type="dcterms:W3CDTF">2026-10-14T10:15:00Z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0x010100FCE36C67A61B52449A8B006697EFAB84</vt:lpwstr>
  </property>
  <property fmtid="{D5CDD505-2E9C-101B-9397-08002B2CF9AE}" pid="3" name="GrammarlyDocumentId">
    <vt:lpwstr>6b997a9fc50c6437528f871bd01b4c57c4b32a59c4b4a9c89e9b70c442eb1cf9</vt:lpwstr>
  </property>
</Properties>
</file>