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E9D17" w14:textId="4CEA8C64" w:rsidR="004E1CEF" w:rsidRPr="004E1CEF" w:rsidRDefault="004E1CEF" w:rsidP="004E1CEF">
      <w:pPr>
        <w:spacing w:before="240" w:after="120"/>
        <w:jc w:val="center"/>
        <w:rPr>
          <w:b/>
          <w:bCs/>
          <w:sz w:val="44"/>
          <w:szCs w:val="44"/>
        </w:rPr>
      </w:pPr>
      <w:r w:rsidRPr="004E1CEF">
        <w:rPr>
          <w:b/>
          <w:bCs/>
          <w:sz w:val="44"/>
          <w:szCs w:val="44"/>
        </w:rPr>
        <w:t>KYGO REGRESA A MÉXICO CON DOS SHOWS MONUMENTALES EN GUADALAJARA Y CIUDAD DE MÉXICO</w:t>
      </w:r>
    </w:p>
    <w:p w14:paraId="0DDEDEE1" w14:textId="77777777" w:rsidR="000E1960" w:rsidRPr="000E1960" w:rsidRDefault="000E1960" w:rsidP="00874D28">
      <w:pPr>
        <w:spacing w:before="240" w:after="120"/>
        <w:jc w:val="center"/>
      </w:pPr>
      <w:r w:rsidRPr="000E1960">
        <w:rPr>
          <w:b/>
          <w:bCs/>
        </w:rPr>
        <w:t>30 DE ABRIL DE 2027 – COLISEO GNP SEGUROS – GUADALAJARA</w:t>
      </w:r>
    </w:p>
    <w:p w14:paraId="3A1919E8" w14:textId="77777777" w:rsidR="000E1960" w:rsidRPr="000E1960" w:rsidRDefault="000E1960" w:rsidP="00874D28">
      <w:pPr>
        <w:spacing w:before="240" w:after="120"/>
        <w:jc w:val="center"/>
      </w:pPr>
      <w:r w:rsidRPr="000E1960">
        <w:rPr>
          <w:b/>
          <w:bCs/>
        </w:rPr>
        <w:t>1 DE MAYO DE 2027 – ESTADIO GNP SEGUROS – CIUDAD DE MÉXICO</w:t>
      </w:r>
    </w:p>
    <w:p w14:paraId="7003ADA6" w14:textId="77011DB6" w:rsidR="000E1960" w:rsidRDefault="000E1960" w:rsidP="00874D28">
      <w:pPr>
        <w:spacing w:before="240" w:after="120"/>
        <w:jc w:val="center"/>
      </w:pPr>
      <w:r w:rsidRPr="000E1960">
        <w:rPr>
          <w:b/>
          <w:bCs/>
        </w:rPr>
        <w:t>GRAN VENTA HSBC:</w:t>
      </w:r>
      <w:r w:rsidRPr="000E1960">
        <w:t xml:space="preserve"> 2</w:t>
      </w:r>
      <w:r w:rsidR="001E6692">
        <w:t>8</w:t>
      </w:r>
      <w:r w:rsidRPr="000E1960">
        <w:t xml:space="preserve"> Y 2</w:t>
      </w:r>
      <w:r w:rsidR="001E6692">
        <w:t>9</w:t>
      </w:r>
      <w:r w:rsidRPr="000E1960">
        <w:t xml:space="preserve"> DE OCTUBRE A TRAVÉS DE TICKETMASTER</w:t>
      </w:r>
    </w:p>
    <w:p w14:paraId="5B69C3FA" w14:textId="4D53E44C" w:rsidR="0042735B" w:rsidRPr="000E1960" w:rsidRDefault="0042735B" w:rsidP="00874D28">
      <w:pPr>
        <w:spacing w:before="240" w:after="120"/>
        <w:jc w:val="center"/>
      </w:pPr>
      <w:r>
        <w:rPr>
          <w:noProof/>
        </w:rPr>
        <w:drawing>
          <wp:inline distT="0" distB="0" distL="0" distR="0" wp14:anchorId="266A199E" wp14:editId="75823523">
            <wp:extent cx="4000500" cy="4000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00500" cy="4000500"/>
                    </a:xfrm>
                    <a:prstGeom prst="rect">
                      <a:avLst/>
                    </a:prstGeom>
                  </pic:spPr>
                </pic:pic>
              </a:graphicData>
            </a:graphic>
          </wp:inline>
        </w:drawing>
      </w:r>
    </w:p>
    <w:p w14:paraId="763403F5" w14:textId="77777777" w:rsidR="000E1960" w:rsidRPr="000E1960" w:rsidRDefault="000E1960" w:rsidP="00874D28">
      <w:pPr>
        <w:spacing w:before="240" w:after="120"/>
        <w:jc w:val="center"/>
      </w:pPr>
      <w:r w:rsidRPr="000E1960">
        <w:rPr>
          <w:b/>
          <w:bCs/>
        </w:rPr>
        <w:t>Nuevos Lanzamientos en Vivo:</w:t>
      </w:r>
      <w:r w:rsidRPr="000E1960">
        <w:t xml:space="preserve"> Presentará sus más recientes colaboraciones, </w:t>
      </w:r>
      <w:r w:rsidRPr="000E1960">
        <w:rPr>
          <w:i/>
          <w:iCs/>
        </w:rPr>
        <w:t>"</w:t>
      </w:r>
      <w:proofErr w:type="spellStart"/>
      <w:r w:rsidRPr="000E1960">
        <w:rPr>
          <w:i/>
          <w:iCs/>
        </w:rPr>
        <w:t>Take</w:t>
      </w:r>
      <w:proofErr w:type="spellEnd"/>
      <w:r w:rsidRPr="000E1960">
        <w:rPr>
          <w:i/>
          <w:iCs/>
        </w:rPr>
        <w:t xml:space="preserve"> Me Back"</w:t>
      </w:r>
      <w:r w:rsidRPr="000E1960">
        <w:t xml:space="preserve"> junto a Max </w:t>
      </w:r>
      <w:proofErr w:type="spellStart"/>
      <w:r w:rsidRPr="000E1960">
        <w:t>McNown</w:t>
      </w:r>
      <w:proofErr w:type="spellEnd"/>
      <w:r w:rsidRPr="000E1960">
        <w:t xml:space="preserve"> y </w:t>
      </w:r>
      <w:r w:rsidRPr="000E1960">
        <w:rPr>
          <w:i/>
          <w:iCs/>
        </w:rPr>
        <w:t>"</w:t>
      </w:r>
      <w:proofErr w:type="spellStart"/>
      <w:r w:rsidRPr="000E1960">
        <w:rPr>
          <w:i/>
          <w:iCs/>
        </w:rPr>
        <w:t>Before</w:t>
      </w:r>
      <w:proofErr w:type="spellEnd"/>
      <w:r w:rsidRPr="000E1960">
        <w:rPr>
          <w:i/>
          <w:iCs/>
        </w:rPr>
        <w:t xml:space="preserve"> </w:t>
      </w:r>
      <w:proofErr w:type="spellStart"/>
      <w:r w:rsidRPr="000E1960">
        <w:rPr>
          <w:i/>
          <w:iCs/>
        </w:rPr>
        <w:t>You</w:t>
      </w:r>
      <w:proofErr w:type="spellEnd"/>
      <w:r w:rsidRPr="000E1960">
        <w:rPr>
          <w:i/>
          <w:iCs/>
        </w:rPr>
        <w:t xml:space="preserve"> </w:t>
      </w:r>
      <w:proofErr w:type="spellStart"/>
      <w:r w:rsidRPr="000E1960">
        <w:rPr>
          <w:i/>
          <w:iCs/>
        </w:rPr>
        <w:t>Know</w:t>
      </w:r>
      <w:proofErr w:type="spellEnd"/>
      <w:r w:rsidRPr="000E1960">
        <w:rPr>
          <w:i/>
          <w:iCs/>
        </w:rPr>
        <w:t xml:space="preserve"> </w:t>
      </w:r>
      <w:proofErr w:type="spellStart"/>
      <w:r w:rsidRPr="000E1960">
        <w:rPr>
          <w:i/>
          <w:iCs/>
        </w:rPr>
        <w:t>It</w:t>
      </w:r>
      <w:proofErr w:type="spellEnd"/>
      <w:r w:rsidRPr="000E1960">
        <w:rPr>
          <w:i/>
          <w:iCs/>
        </w:rPr>
        <w:t>"</w:t>
      </w:r>
      <w:r w:rsidRPr="000E1960">
        <w:t xml:space="preserve"> con </w:t>
      </w:r>
      <w:proofErr w:type="spellStart"/>
      <w:r w:rsidRPr="000E1960">
        <w:t>Ava</w:t>
      </w:r>
      <w:proofErr w:type="spellEnd"/>
      <w:r w:rsidRPr="000E1960">
        <w:t xml:space="preserve"> Max.</w:t>
      </w:r>
    </w:p>
    <w:p w14:paraId="4488C8BD" w14:textId="77777777" w:rsidR="000E1960" w:rsidRPr="000E1960" w:rsidRDefault="000E1960" w:rsidP="00874D28">
      <w:pPr>
        <w:spacing w:before="240" w:after="120"/>
        <w:jc w:val="center"/>
      </w:pPr>
      <w:r w:rsidRPr="000E1960">
        <w:rPr>
          <w:b/>
          <w:bCs/>
        </w:rPr>
        <w:t>México, Segundo Mercado Global:</w:t>
      </w:r>
      <w:r w:rsidRPr="000E1960">
        <w:t xml:space="preserve"> Nuestro país reafirma su lugar como uno de los territorios más apasionados por la propuesta sonora del productor noruego.</w:t>
      </w:r>
    </w:p>
    <w:p w14:paraId="2653A58C" w14:textId="77777777" w:rsidR="004E1CEF" w:rsidRDefault="004E1CEF" w:rsidP="004E1CEF">
      <w:pPr>
        <w:spacing w:before="240" w:after="120"/>
        <w:jc w:val="both"/>
      </w:pPr>
      <w:r w:rsidRPr="004E1CEF">
        <w:lastRenderedPageBreak/>
        <w:t xml:space="preserve">KYGO, uno de los productores, compositores y </w:t>
      </w:r>
      <w:proofErr w:type="spellStart"/>
      <w:r w:rsidRPr="004E1CEF">
        <w:t>DJs</w:t>
      </w:r>
      <w:proofErr w:type="spellEnd"/>
      <w:r w:rsidRPr="004E1CEF">
        <w:t xml:space="preserve"> más influyentes de la última década, regresará a México para ofrecer dos conciertos monumentales que prometen convertirse en algunos de los eventos más esperados de 2027. El artista noruego se presentará el próximo 30 de abril en el Coliseo GNP Seguros de Guadalajara y, posteriormente, llegará a la Ciudad de México para encender el Estadio GNP Seguros el 1 de mayo.</w:t>
      </w:r>
    </w:p>
    <w:p w14:paraId="7945BFD9" w14:textId="77777777" w:rsidR="004E1CEF" w:rsidRPr="004E1CEF" w:rsidRDefault="004E1CEF" w:rsidP="004E1CEF">
      <w:pPr>
        <w:spacing w:before="240" w:after="120"/>
        <w:jc w:val="both"/>
      </w:pPr>
      <w:r w:rsidRPr="004E1CEF">
        <w:t>Desde que irrumpió en la escena con el éxito global “Firestone”, el productor, compositor y DJ noruego ha acumulado decenas de miles de millones de reproducciones y ha construido uno de los catálogos más célebres de la música electrónica moderna. Su inconfundible sonido ha dado lugar a temas atemporales como “</w:t>
      </w:r>
      <w:proofErr w:type="spellStart"/>
      <w:r w:rsidRPr="004E1CEF">
        <w:t>Stole</w:t>
      </w:r>
      <w:proofErr w:type="spellEnd"/>
      <w:r w:rsidRPr="004E1CEF">
        <w:t xml:space="preserve"> </w:t>
      </w:r>
      <w:proofErr w:type="spellStart"/>
      <w:r w:rsidRPr="004E1CEF">
        <w:t>The</w:t>
      </w:r>
      <w:proofErr w:type="spellEnd"/>
      <w:r w:rsidRPr="004E1CEF">
        <w:t xml:space="preserve"> Show”, “</w:t>
      </w:r>
      <w:proofErr w:type="spellStart"/>
      <w:r w:rsidRPr="004E1CEF">
        <w:t>It</w:t>
      </w:r>
      <w:proofErr w:type="spellEnd"/>
      <w:r w:rsidRPr="004E1CEF">
        <w:t xml:space="preserve"> </w:t>
      </w:r>
      <w:proofErr w:type="spellStart"/>
      <w:r w:rsidRPr="004E1CEF">
        <w:t>Ain’t</w:t>
      </w:r>
      <w:proofErr w:type="spellEnd"/>
      <w:r w:rsidRPr="004E1CEF">
        <w:t xml:space="preserve"> Me” junto a Selena </w:t>
      </w:r>
      <w:proofErr w:type="spellStart"/>
      <w:r w:rsidRPr="004E1CEF">
        <w:t>Gomez</w:t>
      </w:r>
      <w:proofErr w:type="spellEnd"/>
      <w:r w:rsidRPr="004E1CEF">
        <w:t>, “</w:t>
      </w:r>
      <w:proofErr w:type="spellStart"/>
      <w:r w:rsidRPr="004E1CEF">
        <w:t>Higher</w:t>
      </w:r>
      <w:proofErr w:type="spellEnd"/>
      <w:r w:rsidRPr="004E1CEF">
        <w:t xml:space="preserve"> Love” con Whitney Houston, “Lose </w:t>
      </w:r>
      <w:proofErr w:type="spellStart"/>
      <w:r w:rsidRPr="004E1CEF">
        <w:t>Somebody</w:t>
      </w:r>
      <w:proofErr w:type="spellEnd"/>
      <w:r w:rsidRPr="004E1CEF">
        <w:t xml:space="preserve">” con </w:t>
      </w:r>
      <w:proofErr w:type="spellStart"/>
      <w:r w:rsidRPr="004E1CEF">
        <w:t>OneRepublic</w:t>
      </w:r>
      <w:proofErr w:type="spellEnd"/>
      <w:r w:rsidRPr="004E1CEF">
        <w:t>, “</w:t>
      </w:r>
      <w:proofErr w:type="spellStart"/>
      <w:r w:rsidRPr="004E1CEF">
        <w:t>Remind</w:t>
      </w:r>
      <w:proofErr w:type="spellEnd"/>
      <w:r w:rsidRPr="004E1CEF">
        <w:t xml:space="preserve"> Me </w:t>
      </w:r>
      <w:proofErr w:type="spellStart"/>
      <w:r w:rsidRPr="004E1CEF">
        <w:t>To</w:t>
      </w:r>
      <w:proofErr w:type="spellEnd"/>
      <w:r w:rsidRPr="004E1CEF">
        <w:t xml:space="preserve"> </w:t>
      </w:r>
      <w:proofErr w:type="spellStart"/>
      <w:r w:rsidRPr="004E1CEF">
        <w:t>Forget</w:t>
      </w:r>
      <w:proofErr w:type="spellEnd"/>
      <w:r w:rsidRPr="004E1CEF">
        <w:t>” con Miguel, “</w:t>
      </w:r>
      <w:proofErr w:type="spellStart"/>
      <w:r w:rsidRPr="004E1CEF">
        <w:t>Whatever</w:t>
      </w:r>
      <w:proofErr w:type="spellEnd"/>
      <w:r w:rsidRPr="004E1CEF">
        <w:t xml:space="preserve">” con </w:t>
      </w:r>
      <w:proofErr w:type="spellStart"/>
      <w:r w:rsidRPr="004E1CEF">
        <w:t>Ava</w:t>
      </w:r>
      <w:proofErr w:type="spellEnd"/>
      <w:r w:rsidRPr="004E1CEF">
        <w:t xml:space="preserve"> Max, y muchos más.</w:t>
      </w:r>
    </w:p>
    <w:p w14:paraId="03DDDAED" w14:textId="77777777" w:rsidR="004E1CEF" w:rsidRPr="004E1CEF" w:rsidRDefault="004E1CEF" w:rsidP="004E1CEF">
      <w:pPr>
        <w:spacing w:before="240" w:after="120"/>
        <w:jc w:val="both"/>
      </w:pPr>
      <w:r w:rsidRPr="004E1CEF">
        <w:t xml:space="preserve">A lo largo de cuatro álbumes de estudio, giras en estadios con entradas agotadas y actuaciones como cabeza de cartel en los festivales más importantes del mundo, KYGO ha evolucionado constantemente sin dejar de ser fiel al sonido melódico impulsado por el piano que lo convirtió en un fenómeno global. En el camino, ha colaborado con una extraordinaria variedad de artistas, entre ellos Tina Turner, Imagine </w:t>
      </w:r>
      <w:proofErr w:type="spellStart"/>
      <w:r w:rsidRPr="004E1CEF">
        <w:t>Dragons</w:t>
      </w:r>
      <w:proofErr w:type="spellEnd"/>
      <w:r w:rsidRPr="004E1CEF">
        <w:t xml:space="preserve">, </w:t>
      </w:r>
      <w:proofErr w:type="spellStart"/>
      <w:r w:rsidRPr="004E1CEF">
        <w:t>Ellie</w:t>
      </w:r>
      <w:proofErr w:type="spellEnd"/>
      <w:r w:rsidRPr="004E1CEF">
        <w:t xml:space="preserve"> </w:t>
      </w:r>
      <w:proofErr w:type="spellStart"/>
      <w:r w:rsidRPr="004E1CEF">
        <w:t>Goulding</w:t>
      </w:r>
      <w:proofErr w:type="spellEnd"/>
      <w:r w:rsidRPr="004E1CEF">
        <w:t>, Zara Larsson, DNCE, Miguel y muchos otros.</w:t>
      </w:r>
    </w:p>
    <w:p w14:paraId="7A7B7F7A" w14:textId="12393DC3" w:rsidR="004E1CEF" w:rsidRPr="004E1CEF" w:rsidRDefault="004E1CEF" w:rsidP="004E1CEF">
      <w:pPr>
        <w:spacing w:before="240" w:after="120"/>
        <w:jc w:val="both"/>
      </w:pPr>
      <w:r w:rsidRPr="004E1CEF">
        <w:t>Desde íntimas melodías al piano hasta himnos que se han convertido en referentes de la radio, los escenarios de festivales y las listas de reproducción de todo el mundo, la música de KYGO ha marcado momentos para millones de seguidores durante la última década. Ya sea al piano, en el estudio o encabezando escenarios alrededor del planeta, sigue impulsando la evolución de su sonido mientras mantiene su posición como uno de los artistas más influyentes y perdurables de la música electrónica.</w:t>
      </w:r>
    </w:p>
    <w:p w14:paraId="1AD73170" w14:textId="77777777" w:rsidR="000E1960" w:rsidRPr="000E1960" w:rsidRDefault="000E1960" w:rsidP="00DB3340">
      <w:pPr>
        <w:spacing w:before="240" w:after="120"/>
        <w:jc w:val="right"/>
        <w:rPr>
          <w:b/>
          <w:bCs/>
        </w:rPr>
      </w:pPr>
      <w:r w:rsidRPr="000E1960">
        <w:rPr>
          <w:b/>
          <w:bCs/>
        </w:rPr>
        <w:t>NUEVOS SENCILLOS Y MÚSICA FRESCA PARA SUS FANS</w:t>
      </w:r>
    </w:p>
    <w:p w14:paraId="5A24F5F5" w14:textId="5BCFC5F7" w:rsidR="000E1960" w:rsidRPr="000E1960" w:rsidRDefault="68E04F1F" w:rsidP="009C2CF3">
      <w:pPr>
        <w:spacing w:before="240" w:after="120"/>
        <w:jc w:val="both"/>
      </w:pPr>
      <w:r>
        <w:t xml:space="preserve">Este año, Kygo ha sorprendido a su audiencia global con dos destacados lanzamientos. El primero de ellos es </w:t>
      </w:r>
      <w:r w:rsidRPr="00188179">
        <w:rPr>
          <w:b/>
          <w:bCs/>
          <w:i/>
          <w:iCs/>
        </w:rPr>
        <w:t>"</w:t>
      </w:r>
      <w:proofErr w:type="spellStart"/>
      <w:r w:rsidRPr="00188179">
        <w:rPr>
          <w:b/>
          <w:bCs/>
          <w:i/>
          <w:iCs/>
        </w:rPr>
        <w:t>Take</w:t>
      </w:r>
      <w:proofErr w:type="spellEnd"/>
      <w:r w:rsidRPr="00188179">
        <w:rPr>
          <w:b/>
          <w:bCs/>
          <w:i/>
          <w:iCs/>
        </w:rPr>
        <w:t xml:space="preserve"> Me Back"</w:t>
      </w:r>
      <w:r>
        <w:t xml:space="preserve">, una colaboración conmovedora junto al cantautor Max </w:t>
      </w:r>
      <w:proofErr w:type="spellStart"/>
      <w:r>
        <w:t>McNown</w:t>
      </w:r>
      <w:proofErr w:type="spellEnd"/>
      <w:r w:rsidR="2FE67C92">
        <w:t>,</w:t>
      </w:r>
      <w:r>
        <w:t xml:space="preserve"> que fusiona la producción melódica característica de Kygo con una narrativa reflexiva. A este éxito se suma </w:t>
      </w:r>
      <w:r w:rsidRPr="00188179">
        <w:rPr>
          <w:b/>
          <w:bCs/>
          <w:i/>
          <w:iCs/>
        </w:rPr>
        <w:t>"</w:t>
      </w:r>
      <w:proofErr w:type="spellStart"/>
      <w:r w:rsidRPr="00188179">
        <w:rPr>
          <w:b/>
          <w:bCs/>
          <w:i/>
          <w:iCs/>
        </w:rPr>
        <w:t>Before</w:t>
      </w:r>
      <w:proofErr w:type="spellEnd"/>
      <w:r w:rsidRPr="00188179">
        <w:rPr>
          <w:b/>
          <w:bCs/>
          <w:i/>
          <w:iCs/>
        </w:rPr>
        <w:t xml:space="preserve"> </w:t>
      </w:r>
      <w:proofErr w:type="spellStart"/>
      <w:r w:rsidRPr="00188179">
        <w:rPr>
          <w:b/>
          <w:bCs/>
          <w:i/>
          <w:iCs/>
        </w:rPr>
        <w:t>You</w:t>
      </w:r>
      <w:proofErr w:type="spellEnd"/>
      <w:r w:rsidRPr="00188179">
        <w:rPr>
          <w:b/>
          <w:bCs/>
          <w:i/>
          <w:iCs/>
        </w:rPr>
        <w:t xml:space="preserve"> </w:t>
      </w:r>
      <w:proofErr w:type="spellStart"/>
      <w:r w:rsidRPr="00188179">
        <w:rPr>
          <w:b/>
          <w:bCs/>
          <w:i/>
          <w:iCs/>
        </w:rPr>
        <w:t>Know</w:t>
      </w:r>
      <w:proofErr w:type="spellEnd"/>
      <w:r w:rsidRPr="00188179">
        <w:rPr>
          <w:b/>
          <w:bCs/>
          <w:i/>
          <w:iCs/>
        </w:rPr>
        <w:t xml:space="preserve"> </w:t>
      </w:r>
      <w:proofErr w:type="spellStart"/>
      <w:r w:rsidRPr="00188179">
        <w:rPr>
          <w:b/>
          <w:bCs/>
          <w:i/>
          <w:iCs/>
        </w:rPr>
        <w:t>It</w:t>
      </w:r>
      <w:proofErr w:type="spellEnd"/>
      <w:r w:rsidRPr="00188179">
        <w:rPr>
          <w:b/>
          <w:bCs/>
          <w:i/>
          <w:iCs/>
        </w:rPr>
        <w:t>"</w:t>
      </w:r>
      <w:r>
        <w:t>, su más reciente trabajo conjunto con la estrella pop</w:t>
      </w:r>
      <w:r w:rsidR="18631E87">
        <w:t>,</w:t>
      </w:r>
      <w:r>
        <w:t xml:space="preserve"> </w:t>
      </w:r>
      <w:proofErr w:type="spellStart"/>
      <w:r>
        <w:t>Ava</w:t>
      </w:r>
      <w:proofErr w:type="spellEnd"/>
      <w:r>
        <w:t xml:space="preserve"> Max</w:t>
      </w:r>
      <w:r w:rsidR="22D52E9F">
        <w:t xml:space="preserve">. </w:t>
      </w:r>
    </w:p>
    <w:p w14:paraId="56FCA3AD" w14:textId="77777777" w:rsidR="000E1960" w:rsidRPr="000E1960" w:rsidRDefault="000E1960" w:rsidP="009C2CF3">
      <w:pPr>
        <w:spacing w:before="240" w:after="120"/>
        <w:jc w:val="right"/>
        <w:rPr>
          <w:b/>
          <w:bCs/>
        </w:rPr>
      </w:pPr>
      <w:r w:rsidRPr="000E1960">
        <w:rPr>
          <w:b/>
          <w:bCs/>
        </w:rPr>
        <w:t>RADIOGRAFÍA MUSICAL: SOBRE KYGO</w:t>
      </w:r>
    </w:p>
    <w:p w14:paraId="351FFE5D" w14:textId="374D5884" w:rsidR="000E1960" w:rsidRPr="000E1960" w:rsidRDefault="004E1CEF" w:rsidP="009C2CF3">
      <w:pPr>
        <w:spacing w:before="240" w:after="120"/>
        <w:jc w:val="both"/>
      </w:pPr>
      <w:r w:rsidRPr="004E1CEF">
        <w:lastRenderedPageBreak/>
        <w:t xml:space="preserve">Nacido en Singapur y criado en Noruega, </w:t>
      </w:r>
      <w:proofErr w:type="spellStart"/>
      <w:r w:rsidRPr="004E1CEF">
        <w:t>Kyrre</w:t>
      </w:r>
      <w:proofErr w:type="spellEnd"/>
      <w:r w:rsidRPr="004E1CEF">
        <w:t xml:space="preserve"> </w:t>
      </w:r>
      <w:proofErr w:type="spellStart"/>
      <w:r w:rsidRPr="004E1CEF">
        <w:t>Gørvell-Dahll</w:t>
      </w:r>
      <w:proofErr w:type="spellEnd"/>
      <w:r w:rsidRPr="004E1CEF">
        <w:t>, mejor conocido como KYGO, se ha convertido en una referencia global gracias a un sonido distintivo que combina sensibilidad melódica, composiciones basadas en el piano y una notable capacidad para crear canciones de alcance internacional.</w:t>
      </w:r>
      <w:r>
        <w:t xml:space="preserve"> </w:t>
      </w:r>
      <w:r w:rsidR="000E1960" w:rsidRPr="000E1960">
        <w:t xml:space="preserve">Con más de </w:t>
      </w:r>
      <w:r w:rsidR="000E1960" w:rsidRPr="000E1960">
        <w:rPr>
          <w:b/>
          <w:bCs/>
        </w:rPr>
        <w:t>22 millones de seguidores</w:t>
      </w:r>
      <w:r w:rsidR="000E1960" w:rsidRPr="000E1960">
        <w:t xml:space="preserve"> en el conjunto de sus plataformas digitales, Kygo ostenta una sólida base de fans en países como Noruega, Canadá, Reino Unido y Estados Unidos. Destaca de manera especial </w:t>
      </w:r>
      <w:r w:rsidR="000E1960" w:rsidRPr="000E1960">
        <w:rPr>
          <w:b/>
          <w:bCs/>
        </w:rPr>
        <w:t>México, posicionado como el segundo país a nivel mundial que más escucha su música</w:t>
      </w:r>
      <w:r w:rsidR="000E1960" w:rsidRPr="000E1960">
        <w:t>.</w:t>
      </w:r>
    </w:p>
    <w:p w14:paraId="1DBCD6F0" w14:textId="3C298164" w:rsidR="00431A16" w:rsidRPr="00044B6C" w:rsidRDefault="68E04F1F" w:rsidP="00044B6C">
      <w:pPr>
        <w:spacing w:before="240" w:after="120"/>
        <w:jc w:val="both"/>
      </w:pPr>
      <w:r>
        <w:t xml:space="preserve">Los boletos para las presentaciones de </w:t>
      </w:r>
      <w:r w:rsidRPr="00188179">
        <w:rPr>
          <w:b/>
          <w:bCs/>
        </w:rPr>
        <w:t>Kygo en Guadalajara (30 de abril)</w:t>
      </w:r>
      <w:r>
        <w:t xml:space="preserve"> y </w:t>
      </w:r>
      <w:r w:rsidRPr="00188179">
        <w:rPr>
          <w:b/>
          <w:bCs/>
        </w:rPr>
        <w:t>Ciudad de México (1º de mayo)</w:t>
      </w:r>
      <w:r w:rsidR="395DA43B" w:rsidRPr="00188179">
        <w:rPr>
          <w:b/>
          <w:bCs/>
        </w:rPr>
        <w:t>,</w:t>
      </w:r>
      <w:r>
        <w:t xml:space="preserve"> estarán disponibles </w:t>
      </w:r>
      <w:r w:rsidR="00C16D58">
        <w:t>a través de la preventa de artista el 27 de octubre con previo registro en:</w:t>
      </w:r>
      <w:r w:rsidR="00C16D58" w:rsidRPr="00C16D58">
        <w:t xml:space="preserve"> </w:t>
      </w:r>
      <w:hyperlink r:id="rId6" w:history="1">
        <w:r w:rsidR="00C16D58" w:rsidRPr="00F372B7">
          <w:rPr>
            <w:rStyle w:val="Hipervnculo"/>
          </w:rPr>
          <w:t>https://laylo.com/kygo/m/mx27</w:t>
        </w:r>
      </w:hyperlink>
      <w:r w:rsidR="00C16D58">
        <w:t xml:space="preserve"> o bien, </w:t>
      </w:r>
      <w:r>
        <w:t xml:space="preserve">en la </w:t>
      </w:r>
      <w:r w:rsidRPr="00188179">
        <w:rPr>
          <w:b/>
          <w:bCs/>
        </w:rPr>
        <w:t>Gran Venta HSBC los días 2</w:t>
      </w:r>
      <w:r w:rsidR="001E6692">
        <w:rPr>
          <w:b/>
          <w:bCs/>
        </w:rPr>
        <w:t>8</w:t>
      </w:r>
      <w:r w:rsidRPr="00188179">
        <w:rPr>
          <w:b/>
          <w:bCs/>
        </w:rPr>
        <w:t xml:space="preserve"> y 2</w:t>
      </w:r>
      <w:r w:rsidR="001E6692">
        <w:rPr>
          <w:b/>
          <w:bCs/>
        </w:rPr>
        <w:t>9</w:t>
      </w:r>
      <w:r w:rsidRPr="00188179">
        <w:rPr>
          <w:b/>
          <w:bCs/>
        </w:rPr>
        <w:t xml:space="preserve"> de octubre</w:t>
      </w:r>
      <w:r>
        <w:t xml:space="preserve"> </w:t>
      </w:r>
      <w:r w:rsidR="00AC19BE">
        <w:t>en</w:t>
      </w:r>
      <w:r>
        <w:t xml:space="preserve"> Ticketmaster. La venta general iniciará al día siguiente</w:t>
      </w:r>
      <w:r w:rsidR="003479F7">
        <w:t>. La venta en taquilla estará disponible a partir del 31 de octubre en el Estadio GNP Seguros y para el Coliseo GNP Seguros, el mismo día del evento.</w:t>
      </w:r>
    </w:p>
    <w:p w14:paraId="40A4DBB9" w14:textId="1126AFB8" w:rsidR="00EA5915" w:rsidRPr="00611024" w:rsidRDefault="00EA5915" w:rsidP="00EA5915">
      <w:pPr>
        <w:spacing w:before="240" w:after="120"/>
        <w:jc w:val="center"/>
        <w:rPr>
          <w:rFonts w:ascii="Arial" w:eastAsia="Arial" w:hAnsi="Arial" w:cs="Arial"/>
          <w:b/>
          <w:bCs/>
          <w:color w:val="000000"/>
          <w:sz w:val="26"/>
          <w:szCs w:val="26"/>
          <w:lang w:val="en-US"/>
        </w:rPr>
      </w:pPr>
      <w:r>
        <w:rPr>
          <w:rFonts w:ascii="Arial" w:eastAsia="Arial" w:hAnsi="Arial" w:cs="Arial"/>
          <w:b/>
          <w:bCs/>
          <w:color w:val="000000"/>
          <w:sz w:val="26"/>
          <w:szCs w:val="26"/>
          <w:lang w:val="en-US"/>
        </w:rPr>
        <w:t>CONECTA CON KYGO:</w:t>
      </w:r>
    </w:p>
    <w:p w14:paraId="3595F7B1" w14:textId="23E43427" w:rsidR="006652B9" w:rsidRPr="00EA5915" w:rsidRDefault="00000000" w:rsidP="00EA5915">
      <w:pPr>
        <w:spacing w:before="240" w:after="120"/>
        <w:jc w:val="center"/>
        <w:rPr>
          <w:rFonts w:ascii="Arial" w:eastAsia="Arial" w:hAnsi="Arial" w:cs="Arial"/>
          <w:b/>
          <w:bCs/>
          <w:color w:val="000000"/>
          <w:sz w:val="26"/>
          <w:szCs w:val="26"/>
          <w:lang w:val="en-US"/>
        </w:rPr>
      </w:pPr>
      <w:hyperlink r:id="rId7" w:history="1">
        <w:r w:rsidR="00EA5915" w:rsidRPr="00AF3C0E">
          <w:rPr>
            <w:rStyle w:val="Hipervnculo"/>
            <w:rFonts w:ascii="Arial" w:eastAsia="Arial" w:hAnsi="Arial" w:cs="Arial"/>
            <w:b/>
            <w:bCs/>
            <w:sz w:val="26"/>
            <w:szCs w:val="26"/>
            <w:lang w:val="en-US"/>
          </w:rPr>
          <w:t>YOUTUBE</w:t>
        </w:r>
      </w:hyperlink>
      <w:r w:rsidR="00EA5915" w:rsidRPr="00611024">
        <w:rPr>
          <w:rFonts w:ascii="Arial" w:eastAsia="Arial" w:hAnsi="Arial" w:cs="Arial"/>
          <w:b/>
          <w:bCs/>
          <w:color w:val="000000"/>
          <w:sz w:val="26"/>
          <w:szCs w:val="26"/>
          <w:lang w:val="en-US"/>
        </w:rPr>
        <w:t xml:space="preserve"> | </w:t>
      </w:r>
      <w:hyperlink r:id="rId8" w:history="1">
        <w:r w:rsidR="00EA5915" w:rsidRPr="0068481D">
          <w:rPr>
            <w:rStyle w:val="Hipervnculo"/>
            <w:rFonts w:ascii="Arial" w:eastAsia="Arial" w:hAnsi="Arial" w:cs="Arial"/>
            <w:b/>
            <w:bCs/>
            <w:sz w:val="26"/>
            <w:szCs w:val="26"/>
            <w:lang w:val="en-US"/>
          </w:rPr>
          <w:t>INSTAGRAM</w:t>
        </w:r>
      </w:hyperlink>
      <w:r w:rsidR="00EA5915" w:rsidRPr="00611024">
        <w:rPr>
          <w:rFonts w:ascii="Arial" w:eastAsia="Arial" w:hAnsi="Arial" w:cs="Arial"/>
          <w:b/>
          <w:bCs/>
          <w:color w:val="000000"/>
          <w:sz w:val="26"/>
          <w:szCs w:val="26"/>
          <w:lang w:val="en-US"/>
        </w:rPr>
        <w:t xml:space="preserve"> </w:t>
      </w:r>
      <w:r w:rsidR="00EA5915">
        <w:rPr>
          <w:rFonts w:ascii="Arial" w:eastAsia="Arial" w:hAnsi="Arial" w:cs="Arial"/>
          <w:b/>
          <w:bCs/>
          <w:color w:val="000000"/>
          <w:sz w:val="26"/>
          <w:szCs w:val="26"/>
          <w:lang w:val="en-US"/>
        </w:rPr>
        <w:t xml:space="preserve">| </w:t>
      </w:r>
      <w:hyperlink r:id="rId9" w:history="1">
        <w:r w:rsidR="00EA5915" w:rsidRPr="00B415FD">
          <w:rPr>
            <w:rStyle w:val="Hipervnculo"/>
            <w:rFonts w:ascii="Arial" w:eastAsia="Arial" w:hAnsi="Arial" w:cs="Arial"/>
            <w:b/>
            <w:bCs/>
            <w:sz w:val="26"/>
            <w:szCs w:val="26"/>
            <w:lang w:val="en-US"/>
          </w:rPr>
          <w:t>TIKTOK</w:t>
        </w:r>
      </w:hyperlink>
    </w:p>
    <w:p w14:paraId="53BD81DD" w14:textId="657D94A8" w:rsidR="000E1960" w:rsidRPr="000E1960" w:rsidRDefault="000E1960" w:rsidP="00431A16">
      <w:pPr>
        <w:spacing w:before="240" w:after="120"/>
        <w:jc w:val="center"/>
      </w:pPr>
      <w:r w:rsidRPr="000E1960">
        <w:rPr>
          <w:b/>
          <w:bCs/>
        </w:rPr>
        <w:t>Conoce más sobre este y otros eventos en:</w:t>
      </w:r>
    </w:p>
    <w:p w14:paraId="282BCDB5" w14:textId="77777777" w:rsidR="000E1960" w:rsidRPr="000E1960" w:rsidRDefault="00000000" w:rsidP="00431A16">
      <w:pPr>
        <w:spacing w:after="0"/>
        <w:jc w:val="center"/>
      </w:pPr>
      <w:hyperlink r:id="rId10" w:tgtFrame="_blank" w:history="1">
        <w:r w:rsidR="000E1960" w:rsidRPr="000E1960">
          <w:rPr>
            <w:rStyle w:val="Hipervnculo"/>
          </w:rPr>
          <w:t>www.ocesa.com.mx</w:t>
        </w:r>
      </w:hyperlink>
    </w:p>
    <w:p w14:paraId="337F6B1A" w14:textId="77777777" w:rsidR="000E1960" w:rsidRPr="000E1960" w:rsidRDefault="00000000" w:rsidP="00431A16">
      <w:pPr>
        <w:spacing w:after="0"/>
        <w:jc w:val="center"/>
      </w:pPr>
      <w:hyperlink r:id="rId11" w:tgtFrame="_blank" w:history="1">
        <w:r w:rsidR="000E1960" w:rsidRPr="000E1960">
          <w:rPr>
            <w:rStyle w:val="Hipervnculo"/>
          </w:rPr>
          <w:t>www.facebook.com/ocesamx</w:t>
        </w:r>
      </w:hyperlink>
    </w:p>
    <w:p w14:paraId="3A3C8FD3" w14:textId="77777777" w:rsidR="000E1960" w:rsidRPr="000E1960" w:rsidRDefault="00000000" w:rsidP="00431A16">
      <w:pPr>
        <w:spacing w:after="0"/>
        <w:jc w:val="center"/>
      </w:pPr>
      <w:hyperlink r:id="rId12" w:tgtFrame="_blank" w:history="1">
        <w:r w:rsidR="000E1960" w:rsidRPr="000E1960">
          <w:rPr>
            <w:rStyle w:val="Hipervnculo"/>
          </w:rPr>
          <w:t>www.x.com/ocesa_total</w:t>
        </w:r>
      </w:hyperlink>
    </w:p>
    <w:p w14:paraId="40666127" w14:textId="77777777" w:rsidR="000E1960" w:rsidRPr="000E1960" w:rsidRDefault="00000000" w:rsidP="00431A16">
      <w:pPr>
        <w:spacing w:after="0"/>
        <w:jc w:val="center"/>
      </w:pPr>
      <w:hyperlink r:id="rId13" w:tgtFrame="_blank" w:history="1">
        <w:r w:rsidR="000E1960" w:rsidRPr="000E1960">
          <w:rPr>
            <w:rStyle w:val="Hipervnculo"/>
          </w:rPr>
          <w:t>www.instagram.com/ocesa</w:t>
        </w:r>
      </w:hyperlink>
    </w:p>
    <w:p w14:paraId="32A9E44B" w14:textId="77777777" w:rsidR="000E1960" w:rsidRPr="000E1960" w:rsidRDefault="00000000" w:rsidP="00431A16">
      <w:pPr>
        <w:spacing w:after="0"/>
        <w:jc w:val="center"/>
      </w:pPr>
      <w:hyperlink r:id="rId14" w:tgtFrame="_blank" w:history="1">
        <w:r w:rsidR="000E1960" w:rsidRPr="000E1960">
          <w:rPr>
            <w:rStyle w:val="Hipervnculo"/>
          </w:rPr>
          <w:t>www.tiktok.com/@ocesamx</w:t>
        </w:r>
      </w:hyperlink>
    </w:p>
    <w:p w14:paraId="6632D510" w14:textId="25DB822A" w:rsidR="00E25D40" w:rsidRPr="000E1960" w:rsidRDefault="00E25D40" w:rsidP="00874D28">
      <w:pPr>
        <w:spacing w:before="240" w:after="120"/>
      </w:pPr>
    </w:p>
    <w:sectPr w:rsidR="00E25D40" w:rsidRPr="000E196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BF5"/>
    <w:multiLevelType w:val="multilevel"/>
    <w:tmpl w:val="FD4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C426F1"/>
    <w:multiLevelType w:val="multilevel"/>
    <w:tmpl w:val="4824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491472">
    <w:abstractNumId w:val="1"/>
  </w:num>
  <w:num w:numId="2" w16cid:durableId="105415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83"/>
    <w:rsid w:val="00044B6C"/>
    <w:rsid w:val="000E1960"/>
    <w:rsid w:val="00188179"/>
    <w:rsid w:val="001E6692"/>
    <w:rsid w:val="001E7616"/>
    <w:rsid w:val="00220AAD"/>
    <w:rsid w:val="0022609D"/>
    <w:rsid w:val="00341469"/>
    <w:rsid w:val="003479F7"/>
    <w:rsid w:val="003660AB"/>
    <w:rsid w:val="003B0CA4"/>
    <w:rsid w:val="003D590A"/>
    <w:rsid w:val="003D6EFF"/>
    <w:rsid w:val="0042735B"/>
    <w:rsid w:val="00431A16"/>
    <w:rsid w:val="004A3266"/>
    <w:rsid w:val="004B1540"/>
    <w:rsid w:val="004B7243"/>
    <w:rsid w:val="004E1CEF"/>
    <w:rsid w:val="00512183"/>
    <w:rsid w:val="005F50D2"/>
    <w:rsid w:val="006652B9"/>
    <w:rsid w:val="006C3157"/>
    <w:rsid w:val="00700350"/>
    <w:rsid w:val="007F4B61"/>
    <w:rsid w:val="007F7E8C"/>
    <w:rsid w:val="00824E3C"/>
    <w:rsid w:val="00864694"/>
    <w:rsid w:val="00874D28"/>
    <w:rsid w:val="008B165B"/>
    <w:rsid w:val="009C2CF3"/>
    <w:rsid w:val="009D03B9"/>
    <w:rsid w:val="00AC19BE"/>
    <w:rsid w:val="00BA66E7"/>
    <w:rsid w:val="00C14C93"/>
    <w:rsid w:val="00C16D58"/>
    <w:rsid w:val="00CF44D3"/>
    <w:rsid w:val="00D50F78"/>
    <w:rsid w:val="00DB3340"/>
    <w:rsid w:val="00E25D40"/>
    <w:rsid w:val="00EA5915"/>
    <w:rsid w:val="00F10982"/>
    <w:rsid w:val="00F173C1"/>
    <w:rsid w:val="00FC70EA"/>
    <w:rsid w:val="00FE509D"/>
    <w:rsid w:val="139E7CE3"/>
    <w:rsid w:val="14BCADAD"/>
    <w:rsid w:val="18631E87"/>
    <w:rsid w:val="1EA86760"/>
    <w:rsid w:val="22D52E9F"/>
    <w:rsid w:val="2FDC2875"/>
    <w:rsid w:val="2FE67C92"/>
    <w:rsid w:val="395DA43B"/>
    <w:rsid w:val="42EF8228"/>
    <w:rsid w:val="4EFFA739"/>
    <w:rsid w:val="53525E8D"/>
    <w:rsid w:val="68E04F1F"/>
    <w:rsid w:val="78AE67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44343"/>
  <w15:chartTrackingRefBased/>
  <w15:docId w15:val="{DEB46033-2784-4ED7-A678-21F20E97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2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2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5121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21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21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21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21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21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21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21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21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5121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21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21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21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21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21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2183"/>
    <w:rPr>
      <w:rFonts w:eastAsiaTheme="majorEastAsia" w:cstheme="majorBidi"/>
      <w:color w:val="272727" w:themeColor="text1" w:themeTint="D8"/>
    </w:rPr>
  </w:style>
  <w:style w:type="paragraph" w:styleId="Ttulo">
    <w:name w:val="Title"/>
    <w:basedOn w:val="Normal"/>
    <w:next w:val="Normal"/>
    <w:link w:val="TtuloCar"/>
    <w:uiPriority w:val="10"/>
    <w:qFormat/>
    <w:rsid w:val="00512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21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21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21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2183"/>
    <w:pPr>
      <w:spacing w:before="160"/>
      <w:jc w:val="center"/>
    </w:pPr>
    <w:rPr>
      <w:i/>
      <w:iCs/>
      <w:color w:val="404040" w:themeColor="text1" w:themeTint="BF"/>
    </w:rPr>
  </w:style>
  <w:style w:type="character" w:customStyle="1" w:styleId="CitaCar">
    <w:name w:val="Cita Car"/>
    <w:basedOn w:val="Fuentedeprrafopredeter"/>
    <w:link w:val="Cita"/>
    <w:uiPriority w:val="29"/>
    <w:rsid w:val="00512183"/>
    <w:rPr>
      <w:i/>
      <w:iCs/>
      <w:color w:val="404040" w:themeColor="text1" w:themeTint="BF"/>
    </w:rPr>
  </w:style>
  <w:style w:type="paragraph" w:styleId="Prrafodelista">
    <w:name w:val="List Paragraph"/>
    <w:basedOn w:val="Normal"/>
    <w:uiPriority w:val="34"/>
    <w:qFormat/>
    <w:rsid w:val="00512183"/>
    <w:pPr>
      <w:ind w:left="720"/>
      <w:contextualSpacing/>
    </w:pPr>
  </w:style>
  <w:style w:type="character" w:styleId="nfasisintenso">
    <w:name w:val="Intense Emphasis"/>
    <w:basedOn w:val="Fuentedeprrafopredeter"/>
    <w:uiPriority w:val="21"/>
    <w:qFormat/>
    <w:rsid w:val="00512183"/>
    <w:rPr>
      <w:i/>
      <w:iCs/>
      <w:color w:val="0F4761" w:themeColor="accent1" w:themeShade="BF"/>
    </w:rPr>
  </w:style>
  <w:style w:type="paragraph" w:styleId="Citadestacada">
    <w:name w:val="Intense Quote"/>
    <w:basedOn w:val="Normal"/>
    <w:next w:val="Normal"/>
    <w:link w:val="CitadestacadaCar"/>
    <w:uiPriority w:val="30"/>
    <w:qFormat/>
    <w:rsid w:val="00512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2183"/>
    <w:rPr>
      <w:i/>
      <w:iCs/>
      <w:color w:val="0F4761" w:themeColor="accent1" w:themeShade="BF"/>
    </w:rPr>
  </w:style>
  <w:style w:type="character" w:styleId="Referenciaintensa">
    <w:name w:val="Intense Reference"/>
    <w:basedOn w:val="Fuentedeprrafopredeter"/>
    <w:uiPriority w:val="32"/>
    <w:qFormat/>
    <w:rsid w:val="00512183"/>
    <w:rPr>
      <w:b/>
      <w:bCs/>
      <w:smallCaps/>
      <w:color w:val="0F4761" w:themeColor="accent1" w:themeShade="BF"/>
      <w:spacing w:val="5"/>
    </w:rPr>
  </w:style>
  <w:style w:type="character" w:styleId="Hipervnculo">
    <w:name w:val="Hyperlink"/>
    <w:basedOn w:val="Fuentedeprrafopredeter"/>
    <w:uiPriority w:val="99"/>
    <w:unhideWhenUsed/>
    <w:rsid w:val="00512183"/>
    <w:rPr>
      <w:color w:val="467886" w:themeColor="hyperlink"/>
      <w:u w:val="single"/>
    </w:rPr>
  </w:style>
  <w:style w:type="character" w:styleId="Mencinsinresolver">
    <w:name w:val="Unresolved Mention"/>
    <w:basedOn w:val="Fuentedeprrafopredeter"/>
    <w:uiPriority w:val="99"/>
    <w:semiHidden/>
    <w:unhideWhenUsed/>
    <w:rsid w:val="0051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406139">
      <w:bodyDiv w:val="1"/>
      <w:marLeft w:val="0"/>
      <w:marRight w:val="0"/>
      <w:marTop w:val="0"/>
      <w:marBottom w:val="0"/>
      <w:divBdr>
        <w:top w:val="none" w:sz="0" w:space="0" w:color="auto"/>
        <w:left w:val="none" w:sz="0" w:space="0" w:color="auto"/>
        <w:bottom w:val="none" w:sz="0" w:space="0" w:color="auto"/>
        <w:right w:val="none" w:sz="0" w:space="0" w:color="auto"/>
      </w:divBdr>
      <w:divsChild>
        <w:div w:id="618728636">
          <w:marLeft w:val="0"/>
          <w:marRight w:val="0"/>
          <w:marTop w:val="0"/>
          <w:marBottom w:val="0"/>
          <w:divBdr>
            <w:top w:val="none" w:sz="0" w:space="0" w:color="auto"/>
            <w:left w:val="none" w:sz="0" w:space="0" w:color="auto"/>
            <w:bottom w:val="none" w:sz="0" w:space="0" w:color="auto"/>
            <w:right w:val="none" w:sz="0" w:space="0" w:color="auto"/>
          </w:divBdr>
        </w:div>
      </w:divsChild>
    </w:div>
    <w:div w:id="471018463">
      <w:bodyDiv w:val="1"/>
      <w:marLeft w:val="0"/>
      <w:marRight w:val="0"/>
      <w:marTop w:val="0"/>
      <w:marBottom w:val="0"/>
      <w:divBdr>
        <w:top w:val="none" w:sz="0" w:space="0" w:color="auto"/>
        <w:left w:val="none" w:sz="0" w:space="0" w:color="auto"/>
        <w:bottom w:val="none" w:sz="0" w:space="0" w:color="auto"/>
        <w:right w:val="none" w:sz="0" w:space="0" w:color="auto"/>
      </w:divBdr>
      <w:divsChild>
        <w:div w:id="875317561">
          <w:marLeft w:val="0"/>
          <w:marRight w:val="0"/>
          <w:marTop w:val="0"/>
          <w:marBottom w:val="0"/>
          <w:divBdr>
            <w:top w:val="none" w:sz="0" w:space="0" w:color="auto"/>
            <w:left w:val="none" w:sz="0" w:space="0" w:color="auto"/>
            <w:bottom w:val="none" w:sz="0" w:space="0" w:color="auto"/>
            <w:right w:val="none" w:sz="0" w:space="0" w:color="auto"/>
          </w:divBdr>
        </w:div>
      </w:divsChild>
    </w:div>
    <w:div w:id="528883948">
      <w:bodyDiv w:val="1"/>
      <w:marLeft w:val="0"/>
      <w:marRight w:val="0"/>
      <w:marTop w:val="0"/>
      <w:marBottom w:val="0"/>
      <w:divBdr>
        <w:top w:val="none" w:sz="0" w:space="0" w:color="auto"/>
        <w:left w:val="none" w:sz="0" w:space="0" w:color="auto"/>
        <w:bottom w:val="none" w:sz="0" w:space="0" w:color="auto"/>
        <w:right w:val="none" w:sz="0" w:space="0" w:color="auto"/>
      </w:divBdr>
      <w:divsChild>
        <w:div w:id="555747933">
          <w:marLeft w:val="0"/>
          <w:marRight w:val="0"/>
          <w:marTop w:val="0"/>
          <w:marBottom w:val="0"/>
          <w:divBdr>
            <w:top w:val="none" w:sz="0" w:space="0" w:color="auto"/>
            <w:left w:val="none" w:sz="0" w:space="0" w:color="auto"/>
            <w:bottom w:val="none" w:sz="0" w:space="0" w:color="auto"/>
            <w:right w:val="none" w:sz="0" w:space="0" w:color="auto"/>
          </w:divBdr>
        </w:div>
      </w:divsChild>
    </w:div>
    <w:div w:id="861436953">
      <w:bodyDiv w:val="1"/>
      <w:marLeft w:val="0"/>
      <w:marRight w:val="0"/>
      <w:marTop w:val="0"/>
      <w:marBottom w:val="0"/>
      <w:divBdr>
        <w:top w:val="none" w:sz="0" w:space="0" w:color="auto"/>
        <w:left w:val="none" w:sz="0" w:space="0" w:color="auto"/>
        <w:bottom w:val="none" w:sz="0" w:space="0" w:color="auto"/>
        <w:right w:val="none" w:sz="0" w:space="0" w:color="auto"/>
      </w:divBdr>
      <w:divsChild>
        <w:div w:id="1080105750">
          <w:marLeft w:val="0"/>
          <w:marRight w:val="0"/>
          <w:marTop w:val="0"/>
          <w:marBottom w:val="0"/>
          <w:divBdr>
            <w:top w:val="none" w:sz="0" w:space="0" w:color="auto"/>
            <w:left w:val="none" w:sz="0" w:space="0" w:color="auto"/>
            <w:bottom w:val="none" w:sz="0" w:space="0" w:color="auto"/>
            <w:right w:val="none" w:sz="0" w:space="0" w:color="auto"/>
          </w:divBdr>
        </w:div>
      </w:divsChild>
    </w:div>
    <w:div w:id="980765139">
      <w:bodyDiv w:val="1"/>
      <w:marLeft w:val="0"/>
      <w:marRight w:val="0"/>
      <w:marTop w:val="0"/>
      <w:marBottom w:val="0"/>
      <w:divBdr>
        <w:top w:val="none" w:sz="0" w:space="0" w:color="auto"/>
        <w:left w:val="none" w:sz="0" w:space="0" w:color="auto"/>
        <w:bottom w:val="none" w:sz="0" w:space="0" w:color="auto"/>
        <w:right w:val="none" w:sz="0" w:space="0" w:color="auto"/>
      </w:divBdr>
      <w:divsChild>
        <w:div w:id="1732726404">
          <w:marLeft w:val="0"/>
          <w:marRight w:val="0"/>
          <w:marTop w:val="0"/>
          <w:marBottom w:val="0"/>
          <w:divBdr>
            <w:top w:val="none" w:sz="0" w:space="0" w:color="auto"/>
            <w:left w:val="none" w:sz="0" w:space="0" w:color="auto"/>
            <w:bottom w:val="none" w:sz="0" w:space="0" w:color="auto"/>
            <w:right w:val="none" w:sz="0" w:space="0" w:color="auto"/>
          </w:divBdr>
        </w:div>
      </w:divsChild>
    </w:div>
    <w:div w:id="1687977812">
      <w:bodyDiv w:val="1"/>
      <w:marLeft w:val="0"/>
      <w:marRight w:val="0"/>
      <w:marTop w:val="0"/>
      <w:marBottom w:val="0"/>
      <w:divBdr>
        <w:top w:val="none" w:sz="0" w:space="0" w:color="auto"/>
        <w:left w:val="none" w:sz="0" w:space="0" w:color="auto"/>
        <w:bottom w:val="none" w:sz="0" w:space="0" w:color="auto"/>
        <w:right w:val="none" w:sz="0" w:space="0" w:color="auto"/>
      </w:divBdr>
      <w:divsChild>
        <w:div w:id="1645812230">
          <w:marLeft w:val="0"/>
          <w:marRight w:val="0"/>
          <w:marTop w:val="0"/>
          <w:marBottom w:val="0"/>
          <w:divBdr>
            <w:top w:val="none" w:sz="0" w:space="0" w:color="auto"/>
            <w:left w:val="none" w:sz="0" w:space="0" w:color="auto"/>
            <w:bottom w:val="none" w:sz="0" w:space="0" w:color="auto"/>
            <w:right w:val="none" w:sz="0" w:space="0" w:color="auto"/>
          </w:divBdr>
        </w:div>
      </w:divsChild>
    </w:div>
    <w:div w:id="1710759852">
      <w:bodyDiv w:val="1"/>
      <w:marLeft w:val="0"/>
      <w:marRight w:val="0"/>
      <w:marTop w:val="0"/>
      <w:marBottom w:val="0"/>
      <w:divBdr>
        <w:top w:val="none" w:sz="0" w:space="0" w:color="auto"/>
        <w:left w:val="none" w:sz="0" w:space="0" w:color="auto"/>
        <w:bottom w:val="none" w:sz="0" w:space="0" w:color="auto"/>
        <w:right w:val="none" w:sz="0" w:space="0" w:color="auto"/>
      </w:divBdr>
      <w:divsChild>
        <w:div w:id="681972643">
          <w:marLeft w:val="0"/>
          <w:marRight w:val="0"/>
          <w:marTop w:val="0"/>
          <w:marBottom w:val="0"/>
          <w:divBdr>
            <w:top w:val="none" w:sz="0" w:space="0" w:color="auto"/>
            <w:left w:val="none" w:sz="0" w:space="0" w:color="auto"/>
            <w:bottom w:val="none" w:sz="0" w:space="0" w:color="auto"/>
            <w:right w:val="none" w:sz="0" w:space="0" w:color="auto"/>
          </w:divBdr>
        </w:div>
      </w:divsChild>
    </w:div>
    <w:div w:id="1854150157">
      <w:bodyDiv w:val="1"/>
      <w:marLeft w:val="0"/>
      <w:marRight w:val="0"/>
      <w:marTop w:val="0"/>
      <w:marBottom w:val="0"/>
      <w:divBdr>
        <w:top w:val="none" w:sz="0" w:space="0" w:color="auto"/>
        <w:left w:val="none" w:sz="0" w:space="0" w:color="auto"/>
        <w:bottom w:val="none" w:sz="0" w:space="0" w:color="auto"/>
        <w:right w:val="none" w:sz="0" w:space="0" w:color="auto"/>
      </w:divBdr>
      <w:divsChild>
        <w:div w:id="1068915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kygomusic/reels/" TargetMode="External"/><Relationship Id="rId13" Type="http://schemas.openxmlformats.org/officeDocument/2006/relationships/hyperlink" Target="https://www.instagram.com/ocesa" TargetMode="External"/><Relationship Id="rId3" Type="http://schemas.openxmlformats.org/officeDocument/2006/relationships/settings" Target="settings.xml"/><Relationship Id="rId7" Type="http://schemas.openxmlformats.org/officeDocument/2006/relationships/hyperlink" Target="https://www.youtube.com/KygoMusic/videos" TargetMode="External"/><Relationship Id="rId12" Type="http://schemas.openxmlformats.org/officeDocument/2006/relationships/hyperlink" Target="https://www.google.com/search?q=https://www.x.com/ocesa_tot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aylo.com/kygo/m/mx27" TargetMode="External"/><Relationship Id="rId11" Type="http://schemas.openxmlformats.org/officeDocument/2006/relationships/hyperlink" Target="https://www.facebook.com/ocesamx"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ocesa.com.mx" TargetMode="External"/><Relationship Id="rId4" Type="http://schemas.openxmlformats.org/officeDocument/2006/relationships/webSettings" Target="webSettings.xml"/><Relationship Id="rId9" Type="http://schemas.openxmlformats.org/officeDocument/2006/relationships/hyperlink" Target="https://www.tiktok.com/@kygomusic" TargetMode="External"/><Relationship Id="rId14" Type="http://schemas.openxmlformats.org/officeDocument/2006/relationships/hyperlink" Target="https://www.tiktok.com/@ocesa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727</Words>
  <Characters>4001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Iridian Velazquez</cp:lastModifiedBy>
  <cp:revision>30</cp:revision>
  <dcterms:created xsi:type="dcterms:W3CDTF">2026-10-19T20:14:00Z</dcterms:created>
  <dcterms:modified xsi:type="dcterms:W3CDTF">2026-10-23T17:17:00Z</dcterms:modified>
</cp:coreProperties>
</file>