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70B1A" w:rsidR="00A70B1A" w:rsidP="004B523D" w:rsidRDefault="00A70B1A" w14:paraId="5C85D748" w14:textId="77777777">
      <w:pPr>
        <w:rPr>
          <w:b/>
          <w:bCs/>
          <w:lang w:val="en-US"/>
        </w:rPr>
      </w:pPr>
    </w:p>
    <w:p w:rsidRPr="00FF69C3" w:rsidR="007B6B33" w:rsidP="008E6821" w:rsidRDefault="4188805A" w14:paraId="7DABBCEF" w14:textId="59AAF9B4">
      <w:pPr>
        <w:jc w:val="center"/>
        <w:rPr>
          <w:b/>
          <w:bCs/>
          <w:lang w:val="pl-PL"/>
        </w:rPr>
      </w:pPr>
      <w:r w:rsidRPr="5B50B3B7">
        <w:rPr>
          <w:b/>
          <w:bCs/>
          <w:color w:val="auto"/>
        </w:rPr>
        <w:t xml:space="preserve">Więcej powierzchni dla IPOS </w:t>
      </w:r>
      <w:r w:rsidRPr="5B50B3B7" w:rsidR="3D2E1D6A">
        <w:rPr>
          <w:b/>
          <w:bCs/>
          <w:color w:val="auto"/>
        </w:rPr>
        <w:t>Opony Sp. z o.o.</w:t>
      </w:r>
      <w:r w:rsidRPr="5B50B3B7">
        <w:rPr>
          <w:b/>
          <w:bCs/>
          <w:color w:val="auto"/>
        </w:rPr>
        <w:t xml:space="preserve"> Firma rozszerza współpracę z CTP </w:t>
      </w:r>
      <w:r w:rsidRPr="5B50B3B7" w:rsidR="5CF6BA75">
        <w:rPr>
          <w:b/>
          <w:bCs/>
          <w:color w:val="auto"/>
        </w:rPr>
        <w:t xml:space="preserve"> </w:t>
      </w:r>
    </w:p>
    <w:p w:rsidRPr="00F75384" w:rsidR="007B6B33" w:rsidRDefault="007B6B33" w14:paraId="7DABBCF0" w14:textId="77777777">
      <w:pPr>
        <w:rPr>
          <w:color w:val="auto"/>
        </w:rPr>
      </w:pPr>
    </w:p>
    <w:p w:rsidRPr="008E6821" w:rsidR="000A1190" w:rsidRDefault="003D472D" w14:paraId="68FEF444" w14:textId="14F68B33">
      <w:pPr>
        <w:rPr>
          <w:color w:val="auto"/>
          <w:sz w:val="20"/>
          <w:szCs w:val="20"/>
        </w:rPr>
      </w:pPr>
      <w:r w:rsidRPr="1E0F57F3" w:rsidR="41A215E2">
        <w:rPr>
          <w:color w:val="auto"/>
          <w:sz w:val="20"/>
          <w:szCs w:val="20"/>
        </w:rPr>
        <w:t xml:space="preserve">Warszawa, </w:t>
      </w:r>
      <w:r w:rsidRPr="1E0F57F3" w:rsidR="25ABBECC">
        <w:rPr>
          <w:color w:val="auto"/>
          <w:sz w:val="20"/>
          <w:szCs w:val="20"/>
        </w:rPr>
        <w:t>22</w:t>
      </w:r>
      <w:r w:rsidRPr="1E0F57F3" w:rsidR="2F621C0C">
        <w:rPr>
          <w:color w:val="auto"/>
          <w:sz w:val="20"/>
          <w:szCs w:val="20"/>
        </w:rPr>
        <w:t xml:space="preserve"> </w:t>
      </w:r>
      <w:r w:rsidRPr="1E0F57F3" w:rsidR="435E79FD">
        <w:rPr>
          <w:color w:val="auto"/>
          <w:sz w:val="20"/>
          <w:szCs w:val="20"/>
        </w:rPr>
        <w:t>października</w:t>
      </w:r>
      <w:r w:rsidRPr="1E0F57F3" w:rsidR="41A215E2">
        <w:rPr>
          <w:color w:val="auto"/>
          <w:sz w:val="20"/>
          <w:szCs w:val="20"/>
        </w:rPr>
        <w:t xml:space="preserve"> 2026</w:t>
      </w:r>
    </w:p>
    <w:p w:rsidRPr="00F75384" w:rsidR="008E6821" w:rsidP="008E6821" w:rsidRDefault="09799890" w14:paraId="49DCA5EF" w14:textId="4EB24155">
      <w:pPr>
        <w:spacing w:before="240" w:after="240"/>
        <w:rPr>
          <w:color w:val="auto"/>
        </w:rPr>
      </w:pPr>
      <w:r w:rsidRPr="5B50B3B7">
        <w:rPr>
          <w:color w:val="auto"/>
          <w:lang w:val="pl-PL"/>
        </w:rPr>
        <w:t>Firma IPOS Maciej Szczepanik, która w ostatnich dniach przekształciła się w spółkę IPOS Opony Sp. z o.o. i specjalizuje się w przechowywaniu oraz dystrybucji kół i opon samochodowych, stawia na dalszy rozwój w CTPark Warsaw South.</w:t>
      </w:r>
      <w:r w:rsidRPr="5B50B3B7" w:rsidR="4CD458F7">
        <w:rPr>
          <w:color w:val="auto"/>
          <w:lang w:val="pl-PL"/>
        </w:rPr>
        <w:t xml:space="preserve"> </w:t>
      </w:r>
      <w:r w:rsidRPr="5B50B3B7" w:rsidR="4188805A">
        <w:rPr>
          <w:color w:val="auto"/>
        </w:rPr>
        <w:t>Przedsiębiorstwo nie tylko przedłużyło umowę najmu w podwarszawskim kompleksie przemysłowo-magazynowym należącym do CTP, ale także powiększyło zajmowaną powierzchnię do łącznie 7 898 mkw.</w:t>
      </w:r>
    </w:p>
    <w:p w:rsidR="008E6821" w:rsidP="5B50B3B7" w:rsidRDefault="4D6FD714" w14:paraId="2D6A2CB6" w14:textId="1FE93E0F">
      <w:pPr>
        <w:rPr>
          <w:color w:val="auto"/>
        </w:rPr>
      </w:pPr>
      <w:r w:rsidRPr="5B50B3B7">
        <w:rPr>
          <w:color w:val="auto"/>
        </w:rPr>
        <w:t>Przedsiębio</w:t>
      </w:r>
      <w:r w:rsidRPr="5B50B3B7" w:rsidR="3C6468CB">
        <w:rPr>
          <w:color w:val="auto"/>
        </w:rPr>
        <w:t>rstwo</w:t>
      </w:r>
      <w:r w:rsidRPr="5B50B3B7">
        <w:rPr>
          <w:color w:val="auto"/>
        </w:rPr>
        <w:t xml:space="preserve">, </w:t>
      </w:r>
      <w:r w:rsidRPr="5B50B3B7" w:rsidR="38DE1349">
        <w:rPr>
          <w:color w:val="auto"/>
        </w:rPr>
        <w:t>funkcjonujące pierwotnie</w:t>
      </w:r>
      <w:r w:rsidRPr="5B50B3B7" w:rsidR="16033C3F">
        <w:rPr>
          <w:color w:val="auto"/>
        </w:rPr>
        <w:t xml:space="preserve"> pod nazwą </w:t>
      </w:r>
      <w:r w:rsidRPr="5B50B3B7" w:rsidR="4188805A">
        <w:rPr>
          <w:color w:val="auto"/>
        </w:rPr>
        <w:t>IPOS Maciej Szczepanik</w:t>
      </w:r>
      <w:r w:rsidRPr="5B50B3B7" w:rsidR="46549AF5">
        <w:rPr>
          <w:color w:val="auto"/>
        </w:rPr>
        <w:t>,</w:t>
      </w:r>
      <w:r w:rsidRPr="5B50B3B7" w:rsidR="4188805A">
        <w:rPr>
          <w:color w:val="auto"/>
        </w:rPr>
        <w:t xml:space="preserve"> </w:t>
      </w:r>
      <w:r w:rsidRPr="5B50B3B7" w:rsidR="03902BDD">
        <w:rPr>
          <w:color w:val="auto"/>
        </w:rPr>
        <w:t>działa</w:t>
      </w:r>
      <w:r w:rsidRPr="5B50B3B7" w:rsidR="1137A4E1">
        <w:rPr>
          <w:color w:val="auto"/>
        </w:rPr>
        <w:t xml:space="preserve"> </w:t>
      </w:r>
      <w:r w:rsidRPr="5B50B3B7" w:rsidR="4188805A">
        <w:rPr>
          <w:color w:val="auto"/>
        </w:rPr>
        <w:t>w branży automotiv</w:t>
      </w:r>
      <w:r w:rsidRPr="5B50B3B7" w:rsidR="45B9B590">
        <w:rPr>
          <w:color w:val="auto"/>
        </w:rPr>
        <w:t>e od 15 lat</w:t>
      </w:r>
      <w:r w:rsidRPr="5B50B3B7" w:rsidR="4188805A">
        <w:rPr>
          <w:color w:val="auto"/>
        </w:rPr>
        <w:t>, zapewniając kompleksową obsługę w zakresie magazynowania opon i kół samochodowych, opartą na zaawansowanych rozwiązaniach logistycznych. Jako jedna z największych przechowalni opon na Mazowszu, firma w 2024 roku dołączyła do grona najemców CTPark Warsaw South, konsolidując wszystkie dotychczasowe powierzchnie magazynowe w jednej lokalizacji.</w:t>
      </w:r>
    </w:p>
    <w:p w:rsidRPr="00F75384" w:rsidR="008E6821" w:rsidP="000A1190" w:rsidRDefault="008E6821" w14:paraId="6A480320" w14:textId="77777777">
      <w:pPr>
        <w:rPr>
          <w:color w:val="auto"/>
        </w:rPr>
      </w:pPr>
    </w:p>
    <w:p w:rsidRPr="00E46DD0" w:rsidR="00185A57" w:rsidP="5B50B3B7" w:rsidRDefault="4AB3B9F0" w14:paraId="34E17734" w14:textId="18AE88DB">
      <w:pPr>
        <w:pStyle w:val="ListParagraph"/>
        <w:numPr>
          <w:ilvl w:val="0"/>
          <w:numId w:val="3"/>
        </w:numPr>
        <w:rPr>
          <w:color w:val="auto"/>
          <w:lang w:val="pl-PL"/>
        </w:rPr>
      </w:pPr>
      <w:r w:rsidRPr="5B50B3B7">
        <w:rPr>
          <w:i/>
          <w:iCs/>
          <w:color w:val="auto"/>
        </w:rPr>
        <w:t xml:space="preserve">CTP zapewniło nam warunki do </w:t>
      </w:r>
      <w:r w:rsidRPr="5B50B3B7" w:rsidR="529C34A7">
        <w:rPr>
          <w:i/>
          <w:iCs/>
          <w:color w:val="auto"/>
        </w:rPr>
        <w:t>wzrostu</w:t>
      </w:r>
      <w:r w:rsidRPr="5B50B3B7">
        <w:rPr>
          <w:i/>
          <w:iCs/>
          <w:color w:val="auto"/>
        </w:rPr>
        <w:t>, których szukaliśmy, kiedy przenosiliśmy całą działalność do CTPark Warsaw South. Od lat rozwijamy usługę hotelu opon dla dealerów samochodowych, przede wszystkim marek premium, a w Mszczonowie możemy prowadzić ją na jeszcze większą skalę. Bliskość Warszawy i dogodny dojazd trasą S8 ułatwiają nam sprawną obsługę partnerów, co jest szczególnie ważne w szczycie sezonu, kiedy znacząco wzrasta liczba przyjmowanych i wydawanych kompletów opon</w:t>
      </w:r>
      <w:r w:rsidRPr="00E46DD0">
        <w:rPr>
          <w:i/>
          <w:iCs/>
          <w:color w:val="auto"/>
        </w:rPr>
        <w:t xml:space="preserve">. </w:t>
      </w:r>
      <w:r w:rsidRPr="00E46DD0" w:rsidR="31017903">
        <w:rPr>
          <w:i/>
          <w:iCs/>
          <w:color w:val="auto"/>
        </w:rPr>
        <w:t xml:space="preserve">Jednocześnie coraz mocniej wchodzimy na rynek łódzki. Dzięki lokalizacji w Mszczonowie możemy rozwijać współpracę z klientami z aglomeracji łódzkiej, zachowując sprawną obsługę dotychczasowych partnerów na Mazowszu. </w:t>
      </w:r>
      <w:r w:rsidRPr="00E46DD0" w:rsidR="4E855CF7">
        <w:rPr>
          <w:i/>
          <w:iCs/>
          <w:color w:val="auto"/>
        </w:rPr>
        <w:t>Przedłużenie umowy i d</w:t>
      </w:r>
      <w:r w:rsidRPr="00E46DD0" w:rsidR="31017903">
        <w:rPr>
          <w:i/>
          <w:iCs/>
          <w:color w:val="auto"/>
        </w:rPr>
        <w:t>odatkowa powierzchnia magazynowa daj</w:t>
      </w:r>
      <w:r w:rsidRPr="00E46DD0" w:rsidR="158387CF">
        <w:rPr>
          <w:i/>
          <w:iCs/>
          <w:color w:val="auto"/>
        </w:rPr>
        <w:t>ą</w:t>
      </w:r>
      <w:r w:rsidRPr="00E46DD0" w:rsidR="31017903">
        <w:rPr>
          <w:i/>
          <w:iCs/>
          <w:color w:val="auto"/>
        </w:rPr>
        <w:t xml:space="preserve"> nam przestrzeń do zwiększania skali działalności na obu</w:t>
      </w:r>
      <w:r w:rsidRPr="00E46DD0" w:rsidR="4D907801">
        <w:rPr>
          <w:i/>
          <w:iCs/>
          <w:color w:val="auto"/>
        </w:rPr>
        <w:t xml:space="preserve"> tych</w:t>
      </w:r>
      <w:r w:rsidRPr="00E46DD0" w:rsidR="31017903">
        <w:rPr>
          <w:i/>
          <w:iCs/>
          <w:color w:val="auto"/>
        </w:rPr>
        <w:t xml:space="preserve"> rynkach</w:t>
      </w:r>
      <w:r w:rsidRPr="00E46DD0" w:rsidR="3BE2A8CB">
        <w:rPr>
          <w:i/>
          <w:iCs/>
          <w:color w:val="auto"/>
        </w:rPr>
        <w:t xml:space="preserve"> </w:t>
      </w:r>
      <w:r w:rsidRPr="00E46DD0" w:rsidR="3C52505E">
        <w:rPr>
          <w:i/>
          <w:iCs/>
          <w:color w:val="auto"/>
        </w:rPr>
        <w:t xml:space="preserve">oraz </w:t>
      </w:r>
      <w:r w:rsidRPr="00E46DD0">
        <w:rPr>
          <w:i/>
          <w:iCs/>
          <w:color w:val="auto"/>
        </w:rPr>
        <w:t>zaplecze na kolejne sezony –</w:t>
      </w:r>
      <w:r w:rsidRPr="00E46DD0">
        <w:rPr>
          <w:color w:val="auto"/>
        </w:rPr>
        <w:t xml:space="preserve"> mówi </w:t>
      </w:r>
      <w:r w:rsidRPr="00E46DD0">
        <w:rPr>
          <w:b/>
          <w:bCs/>
          <w:color w:val="auto"/>
        </w:rPr>
        <w:t xml:space="preserve">Maciej Szczepanik, właściciel </w:t>
      </w:r>
      <w:r w:rsidRPr="00E46DD0" w:rsidR="246CAFC6">
        <w:rPr>
          <w:b/>
          <w:bCs/>
          <w:color w:val="auto"/>
          <w:lang w:val="pl-PL"/>
        </w:rPr>
        <w:t>IPOS Opony Sp. z o.o</w:t>
      </w:r>
      <w:r w:rsidRPr="00E46DD0" w:rsidR="246CAFC6">
        <w:rPr>
          <w:color w:val="auto"/>
          <w:lang w:val="pl-PL"/>
        </w:rPr>
        <w:t>.</w:t>
      </w:r>
    </w:p>
    <w:p w:rsidRPr="00E46DD0" w:rsidR="5B50B3B7" w:rsidP="5B50B3B7" w:rsidRDefault="5B50B3B7" w14:paraId="6C3E0ED7" w14:textId="5541ECB3">
      <w:pPr>
        <w:pStyle w:val="ListParagraph"/>
        <w:ind w:left="1080"/>
        <w:rPr>
          <w:i/>
          <w:iCs/>
          <w:color w:val="auto"/>
        </w:rPr>
      </w:pPr>
    </w:p>
    <w:p w:rsidR="000A1190" w:rsidP="4DA85CF8" w:rsidRDefault="5FDC9904" w14:paraId="55BF4033" w14:textId="73485FA0">
      <w:pPr>
        <w:rPr>
          <w:color w:val="auto"/>
        </w:rPr>
      </w:pPr>
      <w:r w:rsidRPr="4DA85CF8">
        <w:rPr>
          <w:color w:val="auto"/>
        </w:rPr>
        <w:t xml:space="preserve">W ramach rozszerzenia współpracy z CTP firma wynajęła </w:t>
      </w:r>
      <w:r w:rsidRPr="4DA85CF8" w:rsidR="1B2E22EE">
        <w:rPr>
          <w:color w:val="auto"/>
        </w:rPr>
        <w:t>kolejne</w:t>
      </w:r>
      <w:r w:rsidRPr="4DA85CF8">
        <w:rPr>
          <w:color w:val="auto"/>
        </w:rPr>
        <w:t xml:space="preserve"> 3 811 mkw. powierzchni magazynowej w jednym z budynków kompleksu w Mszczonowie</w:t>
      </w:r>
      <w:r w:rsidRPr="4DA85CF8" w:rsidR="542C3E71">
        <w:rPr>
          <w:color w:val="auto"/>
        </w:rPr>
        <w:t xml:space="preserve">. Jest on </w:t>
      </w:r>
      <w:r w:rsidRPr="4DA85CF8">
        <w:rPr>
          <w:color w:val="auto"/>
        </w:rPr>
        <w:lastRenderedPageBreak/>
        <w:t>wyposażony</w:t>
      </w:r>
      <w:r w:rsidRPr="4DA85CF8" w:rsidR="53EF064C">
        <w:rPr>
          <w:color w:val="auto"/>
        </w:rPr>
        <w:t xml:space="preserve"> </w:t>
      </w:r>
      <w:r w:rsidRPr="4DA85CF8">
        <w:rPr>
          <w:color w:val="auto"/>
        </w:rPr>
        <w:t>w zaawansowany system ochrony przeciwpożarowej, dostosowany do specyfiki przechowywania tego typu asortymentu.</w:t>
      </w:r>
    </w:p>
    <w:p w:rsidR="00C84F37" w:rsidP="000A1190" w:rsidRDefault="00C84F37" w14:paraId="0D8556EF" w14:textId="77777777">
      <w:pPr>
        <w:rPr>
          <w:color w:val="auto"/>
        </w:rPr>
      </w:pPr>
    </w:p>
    <w:p w:rsidR="00C84F37" w:rsidP="000A1190" w:rsidRDefault="587F9CC2" w14:paraId="6AA9712C" w14:textId="6C3AB77E">
      <w:pPr>
        <w:rPr>
          <w:color w:val="auto"/>
        </w:rPr>
      </w:pPr>
      <w:r w:rsidRPr="35942AB6">
        <w:rPr>
          <w:color w:val="auto"/>
        </w:rPr>
        <w:t xml:space="preserve">Jak zaznacza </w:t>
      </w:r>
      <w:r w:rsidRPr="35942AB6">
        <w:rPr>
          <w:b/>
          <w:bCs/>
          <w:color w:val="auto"/>
        </w:rPr>
        <w:t>Bartosz Kozieł, Business Developer w CTP Polska</w:t>
      </w:r>
      <w:r w:rsidRPr="35942AB6">
        <w:rPr>
          <w:color w:val="auto"/>
        </w:rPr>
        <w:t>, rozwiązania z zakresu bezpieczeństwa technicznego i inżynierii przeciwpożarowej, dostępne już w standardzie obiektu, są szczególnie istotne w kontekście najemców reprezentujących sektory, takie jak e-commerce, FMCG czy automotive, w tym branż</w:t>
      </w:r>
      <w:r w:rsidRPr="35942AB6" w:rsidR="4442B146">
        <w:rPr>
          <w:color w:val="auto"/>
        </w:rPr>
        <w:t>ę</w:t>
      </w:r>
      <w:r w:rsidRPr="35942AB6">
        <w:rPr>
          <w:color w:val="auto"/>
        </w:rPr>
        <w:t xml:space="preserve"> oponiars</w:t>
      </w:r>
      <w:r w:rsidRPr="35942AB6" w:rsidR="75340A43">
        <w:rPr>
          <w:color w:val="auto"/>
        </w:rPr>
        <w:t>ką</w:t>
      </w:r>
      <w:r w:rsidRPr="35942AB6">
        <w:rPr>
          <w:color w:val="auto"/>
        </w:rPr>
        <w:t>.</w:t>
      </w:r>
    </w:p>
    <w:p w:rsidRPr="00F75384" w:rsidR="008E6821" w:rsidP="000A1190" w:rsidRDefault="008E6821" w14:paraId="5808E000" w14:textId="77777777">
      <w:pPr>
        <w:rPr>
          <w:color w:val="auto"/>
        </w:rPr>
      </w:pPr>
    </w:p>
    <w:p w:rsidRPr="00223263" w:rsidR="000A1190" w:rsidP="5B50B3B7" w:rsidRDefault="1B3A1376" w14:paraId="7A60294B" w14:textId="22C12A54">
      <w:pPr>
        <w:pStyle w:val="ListParagraph"/>
        <w:numPr>
          <w:ilvl w:val="0"/>
          <w:numId w:val="2"/>
        </w:numPr>
        <w:rPr>
          <w:color w:val="auto"/>
        </w:rPr>
      </w:pPr>
      <w:r w:rsidRPr="5B50B3B7">
        <w:rPr>
          <w:i/>
          <w:iCs/>
          <w:color w:val="auto"/>
        </w:rPr>
        <w:t xml:space="preserve">Firmy </w:t>
      </w:r>
      <w:r w:rsidRPr="5B50B3B7" w:rsidR="65D67CE7">
        <w:rPr>
          <w:i/>
          <w:iCs/>
          <w:color w:val="auto"/>
        </w:rPr>
        <w:t>automotiv</w:t>
      </w:r>
      <w:r w:rsidRPr="5B50B3B7">
        <w:rPr>
          <w:i/>
          <w:iCs/>
          <w:color w:val="auto"/>
        </w:rPr>
        <w:t xml:space="preserve">e to jedna z </w:t>
      </w:r>
      <w:r w:rsidRPr="5B50B3B7" w:rsidR="4429A46B">
        <w:rPr>
          <w:i/>
          <w:iCs/>
          <w:color w:val="auto"/>
        </w:rPr>
        <w:t>kluczow</w:t>
      </w:r>
      <w:r w:rsidRPr="5B50B3B7">
        <w:rPr>
          <w:i/>
          <w:iCs/>
          <w:color w:val="auto"/>
        </w:rPr>
        <w:t xml:space="preserve">ych grup najemców CTP na 11 europejskich rynkach, na których działa spółka. Producenci i dostawcy komponentów coraz częściej przenoszą produkcję i logistykę bliżej odbiorców, a Polska, z rozbudowaną bazą zakładów </w:t>
      </w:r>
      <w:r w:rsidRPr="5B50B3B7" w:rsidR="7AF584B1">
        <w:rPr>
          <w:i/>
          <w:iCs/>
          <w:color w:val="auto"/>
        </w:rPr>
        <w:t>motoryzacyjnych</w:t>
      </w:r>
      <w:r w:rsidRPr="5B50B3B7">
        <w:rPr>
          <w:i/>
          <w:iCs/>
          <w:color w:val="auto"/>
        </w:rPr>
        <w:t>, jest dla nich jednym z głównych kierunków</w:t>
      </w:r>
      <w:r w:rsidRPr="5B50B3B7" w:rsidR="42DD3264">
        <w:rPr>
          <w:i/>
          <w:iCs/>
          <w:color w:val="auto"/>
        </w:rPr>
        <w:t xml:space="preserve">. </w:t>
      </w:r>
      <w:r w:rsidRPr="5B50B3B7" w:rsidR="0479D235">
        <w:rPr>
          <w:i/>
          <w:iCs/>
          <w:color w:val="auto"/>
        </w:rPr>
        <w:t>Niezależnie jednak od profilu działalności, przedsiębiorstwa poszukują dziś przestrzeni, która umożliwi im dalszy rozwój i skalowanie działalności bez konieczności relokacji wraz ze wzrostem biznesu</w:t>
      </w:r>
      <w:r w:rsidRPr="5B50B3B7" w:rsidR="284792A8">
        <w:rPr>
          <w:color w:val="auto"/>
        </w:rPr>
        <w:t xml:space="preserve"> –</w:t>
      </w:r>
      <w:r w:rsidRPr="5B50B3B7">
        <w:rPr>
          <w:color w:val="auto"/>
        </w:rPr>
        <w:t xml:space="preserve"> dodaje </w:t>
      </w:r>
      <w:r w:rsidRPr="5B50B3B7">
        <w:rPr>
          <w:b/>
          <w:bCs/>
          <w:color w:val="auto"/>
        </w:rPr>
        <w:t>Bartosz Kozieł</w:t>
      </w:r>
      <w:r w:rsidRPr="5B50B3B7">
        <w:rPr>
          <w:color w:val="auto"/>
        </w:rPr>
        <w:t>.</w:t>
      </w:r>
    </w:p>
    <w:p w:rsidRPr="00C84F37" w:rsidR="004B523D" w:rsidP="004B523D" w:rsidRDefault="004B523D" w14:paraId="57E55C75" w14:textId="77777777">
      <w:pPr>
        <w:pStyle w:val="ListParagraph"/>
        <w:ind w:left="1080"/>
        <w:rPr>
          <w:color w:val="auto"/>
        </w:rPr>
      </w:pPr>
    </w:p>
    <w:p w:rsidRPr="00A047C7" w:rsidR="00C84F37" w:rsidP="5B50B3B7" w:rsidRDefault="2E880A8E" w14:paraId="6E86EB4C" w14:textId="710D693D">
      <w:pPr>
        <w:spacing w:before="240" w:after="240"/>
        <w:rPr>
          <w:color w:val="auto"/>
          <w:lang w:val="pl-PL"/>
        </w:rPr>
      </w:pPr>
      <w:r w:rsidRPr="5B50B3B7">
        <w:rPr>
          <w:color w:val="auto"/>
        </w:rPr>
        <w:t xml:space="preserve">Na tym opiera się model CTP – </w:t>
      </w:r>
      <w:r w:rsidRPr="5B50B3B7" w:rsidR="17E05425">
        <w:rPr>
          <w:color w:val="auto"/>
          <w:lang w:val="pl-PL"/>
        </w:rPr>
        <w:t xml:space="preserve">parki projektowane z myślą o długoterminowym rozwoju klientów, umożliwiające płynne zwiększanie zajmowanej powierzchni wraz ze wzrostem biznesu. Przykładem jest ekspansja </w:t>
      </w:r>
      <w:r w:rsidRPr="5B50B3B7" w:rsidR="12E9C869">
        <w:rPr>
          <w:color w:val="auto"/>
          <w:lang w:val="pl-PL"/>
        </w:rPr>
        <w:t>IPOS Opony Sp. z o.o</w:t>
      </w:r>
      <w:r w:rsidRPr="5B50B3B7" w:rsidR="17E05425">
        <w:rPr>
          <w:color w:val="auto"/>
          <w:lang w:val="pl-PL"/>
        </w:rPr>
        <w:t xml:space="preserve"> w Mszczonowie.</w:t>
      </w:r>
    </w:p>
    <w:p w:rsidRPr="00852856" w:rsidR="00852856" w:rsidP="00852856" w:rsidRDefault="02BF1DE8" w14:paraId="4BED9C0E" w14:textId="18D7B137">
      <w:r w:rsidRPr="5B50B3B7">
        <w:rPr>
          <w:color w:val="auto"/>
          <w:lang w:val="pl-PL"/>
        </w:rPr>
        <w:t>CTPark Warsaw South należy do grona ponad 20 inwestycji przemysłowo-magazynowych rozwijanych i oferowanych przez CTP w Polsce</w:t>
      </w:r>
      <w:r w:rsidRPr="5B50B3B7" w:rsidR="312F570B">
        <w:rPr>
          <w:color w:val="auto"/>
          <w:lang w:val="pl-PL"/>
        </w:rPr>
        <w:t>.</w:t>
      </w:r>
      <w:r w:rsidRPr="5B50B3B7" w:rsidR="01D12D78">
        <w:rPr>
          <w:color w:val="auto"/>
          <w:lang w:val="pl-PL"/>
        </w:rPr>
        <w:t xml:space="preserve"> </w:t>
      </w:r>
      <w:r w:rsidRPr="5B50B3B7" w:rsidR="0A047818">
        <w:rPr>
          <w:color w:val="auto"/>
          <w:lang w:val="pl-PL"/>
        </w:rPr>
        <w:t xml:space="preserve">Jednocześnie </w:t>
      </w:r>
      <w:r w:rsidRPr="5B50B3B7" w:rsidR="781C6509">
        <w:rPr>
          <w:color w:val="auto"/>
          <w:lang w:val="pl-PL"/>
        </w:rPr>
        <w:t>zalicza się</w:t>
      </w:r>
      <w:r w:rsidRPr="5B50B3B7" w:rsidR="0A047818">
        <w:rPr>
          <w:color w:val="auto"/>
          <w:lang w:val="pl-PL"/>
        </w:rPr>
        <w:t xml:space="preserve"> do 20 kluczowych parków Grupy CTP, które łącznie odpowiadają za 40% całkowitej powierzchni GLA jej globalnego portfela.</w:t>
      </w:r>
    </w:p>
    <w:p w:rsidRPr="00F75384" w:rsidR="000A1190" w:rsidP="5B50B3B7" w:rsidRDefault="000A1190" w14:paraId="03E2ED2B" w14:textId="023E5857">
      <w:pPr>
        <w:rPr>
          <w:color w:val="auto"/>
          <w:lang w:val="pl-PL"/>
        </w:rPr>
      </w:pPr>
    </w:p>
    <w:p w:rsidRPr="00F75384" w:rsidR="000A1190" w:rsidP="5B50B3B7" w:rsidRDefault="7CE81191" w14:paraId="20BB201C" w14:textId="16D003A2">
      <w:pPr>
        <w:rPr>
          <w:color w:val="auto"/>
        </w:rPr>
      </w:pPr>
      <w:r w:rsidRPr="5B50B3B7">
        <w:rPr>
          <w:color w:val="auto"/>
          <w:lang w:val="pl-PL"/>
        </w:rPr>
        <w:t>Kompleks</w:t>
      </w:r>
      <w:r w:rsidRPr="5B50B3B7" w:rsidR="27F3611A">
        <w:rPr>
          <w:color w:val="auto"/>
        </w:rPr>
        <w:t xml:space="preserve"> jest rozbudowywany etapami od 2024 roku, a zainteresowanie najemców przekłada się na wysoki poziom jego komercjalizacji. Działalność w</w:t>
      </w:r>
      <w:r w:rsidRPr="5B50B3B7" w:rsidR="5569C09F">
        <w:rPr>
          <w:color w:val="auto"/>
          <w:lang w:val="pl-PL"/>
        </w:rPr>
        <w:t xml:space="preserve"> CTPark Warsaw South</w:t>
      </w:r>
      <w:r w:rsidRPr="5B50B3B7" w:rsidR="27F3611A">
        <w:rPr>
          <w:color w:val="auto"/>
        </w:rPr>
        <w:t xml:space="preserve"> prowadzą między innymi TAS Logistyka sp. z o.o., </w:t>
      </w:r>
      <w:r w:rsidRPr="5B50B3B7" w:rsidR="4F2FAB75">
        <w:rPr>
          <w:color w:val="auto"/>
        </w:rPr>
        <w:t xml:space="preserve">Fiege </w:t>
      </w:r>
      <w:r w:rsidRPr="5B50B3B7" w:rsidR="27F3611A">
        <w:rPr>
          <w:color w:val="auto"/>
        </w:rPr>
        <w:t xml:space="preserve">oraz DOUGLAS, europejski lider w segmencie omnichannel premium beauty. CTP rozważa </w:t>
      </w:r>
      <w:r w:rsidRPr="5B50B3B7" w:rsidR="586226C7">
        <w:rPr>
          <w:color w:val="auto"/>
        </w:rPr>
        <w:t>kolejne</w:t>
      </w:r>
      <w:r w:rsidRPr="5B50B3B7" w:rsidR="27F3611A">
        <w:rPr>
          <w:color w:val="auto"/>
        </w:rPr>
        <w:t xml:space="preserve"> powiększenie </w:t>
      </w:r>
      <w:r w:rsidRPr="5B50B3B7" w:rsidR="508E1B59">
        <w:rPr>
          <w:color w:val="auto"/>
        </w:rPr>
        <w:t>inwestycji</w:t>
      </w:r>
      <w:r w:rsidRPr="5B50B3B7" w:rsidR="5D8E0492">
        <w:rPr>
          <w:color w:val="auto"/>
        </w:rPr>
        <w:t>, tym razem o</w:t>
      </w:r>
      <w:r w:rsidRPr="5B50B3B7" w:rsidR="27F3611A">
        <w:rPr>
          <w:color w:val="auto"/>
        </w:rPr>
        <w:t xml:space="preserve"> budynek o powierzchni około 16 600 mkw.</w:t>
      </w:r>
    </w:p>
    <w:p w:rsidRPr="00F75384" w:rsidR="007B6B33" w:rsidRDefault="007B6B33" w14:paraId="7DABBD0C" w14:textId="77777777">
      <w:pPr>
        <w:rPr>
          <w:color w:val="auto"/>
        </w:rPr>
      </w:pPr>
    </w:p>
    <w:p w:rsidRPr="00F75384" w:rsidR="003D472D" w:rsidP="003D472D" w:rsidRDefault="003D472D" w14:paraId="0E3F294E" w14:textId="77777777">
      <w:pPr>
        <w:spacing w:after="120" w:line="276" w:lineRule="auto"/>
        <w:rPr>
          <w:color w:val="auto"/>
        </w:rPr>
      </w:pPr>
      <w:r w:rsidRPr="00F75384">
        <w:rPr>
          <w:rFonts w:ascii="Styrene B Med" w:hAnsi="Styrene B Med" w:eastAsia="Styrene B Med" w:cs="Styrene B Med"/>
          <w:color w:val="auto"/>
          <w:sz w:val="24"/>
          <w:szCs w:val="24"/>
        </w:rPr>
        <w:t>O CTP</w:t>
      </w:r>
    </w:p>
    <w:p w:rsidRPr="00F75384" w:rsidR="003D472D" w:rsidP="003D472D" w:rsidRDefault="003D472D" w14:paraId="28204824" w14:textId="77777777">
      <w:pPr>
        <w:spacing w:line="278" w:lineRule="auto"/>
        <w:rPr>
          <w:color w:val="auto"/>
        </w:rPr>
      </w:pPr>
      <w:r w:rsidRPr="00F75384">
        <w:rPr>
          <w:color w:val="auto"/>
        </w:rPr>
        <w:t xml:space="preserve">CTP jest największym notowanym na giełdzie deweloperem, właścicielem i zarządcą nieruchomości logistycznych i przemysłowych w Europie pod względem całkowitej </w:t>
      </w:r>
      <w:r w:rsidRPr="00F75384">
        <w:rPr>
          <w:color w:val="auto"/>
        </w:rPr>
        <w:lastRenderedPageBreak/>
        <w:t xml:space="preserve">powierzchni najmu (GLA). Na dzień 31 marca 2026 r. portfel spółki obejmował 14,7 mln mkw. GLA w 11 krajach. CTP certyfikuje wszystkie nowe budynki zgodnie ze standardem BREEAM na poziomie „Very Good” lub wyższym oraz konsekwentnie uzyskuje wysokie oceny ESG od niezależnych podmiotów, co potwierdza zaangażowanie firmy w prowadzenie zrównoważonego biznesu. Więcej informacji można znaleźć na stronie: </w:t>
      </w:r>
      <w:r>
        <w:fldChar w:fldCharType="begin"/>
      </w:r>
      <w:r>
        <w:instrText>HYPERLINK "https://ctp.eu/" \h</w:instrText>
      </w:r>
      <w:r>
        <w:fldChar w:fldCharType="separate"/>
      </w:r>
      <w:r w:rsidRPr="00F75384">
        <w:rPr>
          <w:rStyle w:val="Hyperlink"/>
          <w:color w:val="auto"/>
        </w:rPr>
        <w:t>https://ctp.eu/</w:t>
      </w:r>
      <w:r>
        <w:fldChar w:fldCharType="end"/>
      </w:r>
    </w:p>
    <w:p w:rsidRPr="00F75384" w:rsidR="003D472D" w:rsidP="003D472D" w:rsidRDefault="003D472D" w14:paraId="797C5D66" w14:textId="77777777">
      <w:pPr>
        <w:spacing w:line="278" w:lineRule="auto"/>
        <w:rPr>
          <w:color w:val="auto"/>
        </w:rPr>
      </w:pPr>
    </w:p>
    <w:p w:rsidRPr="00F75384" w:rsidR="003D472D" w:rsidP="003D472D" w:rsidRDefault="003D472D" w14:paraId="33180778" w14:textId="77777777">
      <w:pPr>
        <w:rPr>
          <w:color w:val="auto"/>
        </w:rPr>
      </w:pPr>
      <w:r w:rsidRPr="00F75384">
        <w:rPr>
          <w:color w:val="auto"/>
        </w:rPr>
        <w:t xml:space="preserve">KONTAKT DLA MEDIÓW: </w:t>
      </w:r>
    </w:p>
    <w:p w:rsidRPr="00F75384" w:rsidR="003D472D" w:rsidP="003D472D" w:rsidRDefault="003D472D" w14:paraId="3BE35259" w14:textId="77777777">
      <w:pPr>
        <w:spacing w:line="278" w:lineRule="auto"/>
        <w:rPr>
          <w:color w:val="auto"/>
          <w:lang w:val="en-US"/>
        </w:rPr>
      </w:pPr>
      <w:r w:rsidRPr="00F75384">
        <w:rPr>
          <w:color w:val="auto"/>
          <w:lang w:val="en-US"/>
        </w:rPr>
        <w:t xml:space="preserve">Monika Sadowska – Senior Consultant, </w:t>
      </w:r>
      <w:proofErr w:type="spellStart"/>
      <w:r w:rsidRPr="00F75384">
        <w:rPr>
          <w:color w:val="auto"/>
          <w:lang w:val="en-US"/>
        </w:rPr>
        <w:t>Linkleaders</w:t>
      </w:r>
      <w:proofErr w:type="spellEnd"/>
    </w:p>
    <w:p w:rsidRPr="00F75384" w:rsidR="003D472D" w:rsidP="003D472D" w:rsidRDefault="003D472D" w14:paraId="1ADAEC50" w14:textId="77777777">
      <w:pPr>
        <w:spacing w:line="278" w:lineRule="auto"/>
        <w:rPr>
          <w:color w:val="auto"/>
          <w:lang w:val="en-US"/>
        </w:rPr>
      </w:pPr>
      <w:r w:rsidRPr="00F75384">
        <w:rPr>
          <w:color w:val="auto"/>
          <w:lang w:val="en-US"/>
        </w:rPr>
        <w:t xml:space="preserve">E: </w:t>
      </w:r>
      <w:hyperlink r:id="rId8">
        <w:r w:rsidRPr="00F75384">
          <w:rPr>
            <w:rStyle w:val="Hyperlink"/>
            <w:color w:val="auto"/>
            <w:lang w:val="en-US"/>
          </w:rPr>
          <w:t>monika.sadowska@linkleaders.pl</w:t>
        </w:r>
      </w:hyperlink>
    </w:p>
    <w:p w:rsidRPr="00F75384" w:rsidR="003D472D" w:rsidP="003D472D" w:rsidRDefault="003D472D" w14:paraId="5BA87395" w14:textId="77777777">
      <w:pPr>
        <w:spacing w:line="278" w:lineRule="auto"/>
        <w:rPr>
          <w:color w:val="auto"/>
          <w:lang w:val="en-US"/>
        </w:rPr>
      </w:pPr>
      <w:r w:rsidRPr="00F75384">
        <w:rPr>
          <w:color w:val="auto"/>
          <w:lang w:val="en-US"/>
        </w:rPr>
        <w:t>M: +48 502 243 620</w:t>
      </w:r>
    </w:p>
    <w:p w:rsidRPr="00F75384" w:rsidR="003D472D" w:rsidP="003D472D" w:rsidRDefault="003D472D" w14:paraId="6866EFA5" w14:textId="77777777">
      <w:pPr>
        <w:spacing w:line="278" w:lineRule="auto"/>
        <w:rPr>
          <w:color w:val="auto"/>
          <w:lang w:val="en-US"/>
        </w:rPr>
      </w:pPr>
      <w:r w:rsidRPr="00F75384">
        <w:rPr>
          <w:color w:val="auto"/>
          <w:lang w:val="en-US"/>
        </w:rPr>
        <w:t xml:space="preserve"> </w:t>
      </w:r>
    </w:p>
    <w:p w:rsidRPr="002659B2" w:rsidR="007B6B33" w:rsidRDefault="007B6B33" w14:paraId="7DABBD0D" w14:textId="77777777">
      <w:pPr>
        <w:rPr>
          <w:lang w:val="en-US"/>
        </w:rPr>
      </w:pPr>
    </w:p>
    <w:p w:rsidRPr="002659B2" w:rsidR="007B6B33" w:rsidRDefault="007B6B33" w14:paraId="7DABBD0E" w14:textId="77777777">
      <w:pPr>
        <w:rPr>
          <w:lang w:val="en-US"/>
        </w:rPr>
      </w:pPr>
    </w:p>
    <w:p w:rsidRPr="002659B2" w:rsidR="007B6B33" w:rsidRDefault="007B6B33" w14:paraId="7DABBD0F" w14:textId="77777777">
      <w:pPr>
        <w:rPr>
          <w:lang w:val="en-US"/>
        </w:rPr>
      </w:pPr>
    </w:p>
    <w:p w:rsidRPr="002659B2" w:rsidR="007B6B33" w:rsidRDefault="007B6B33" w14:paraId="7DABBD10" w14:textId="77777777">
      <w:pPr>
        <w:rPr>
          <w:lang w:val="en-US"/>
        </w:rPr>
      </w:pPr>
    </w:p>
    <w:sectPr w:rsidRPr="002659B2" w:rsidR="007B6B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 w:orient="portrait"/>
      <w:pgMar w:top="2110" w:right="1399" w:bottom="2508" w:left="185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754C6" w:rsidRDefault="006754C6" w14:paraId="7CE53624" w14:textId="77777777">
      <w:pPr>
        <w:spacing w:after="0" w:line="240" w:lineRule="auto"/>
      </w:pPr>
      <w:r>
        <w:separator/>
      </w:r>
    </w:p>
  </w:endnote>
  <w:endnote w:type="continuationSeparator" w:id="0">
    <w:p w:rsidR="006754C6" w:rsidRDefault="006754C6" w14:paraId="3F7708D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yrene B Light">
    <w:panose1 w:val="00000000000000000000"/>
    <w:charset w:val="00"/>
    <w:family w:val="auto"/>
    <w:pitch w:val="variable"/>
    <w:sig w:usb0="A000002F" w:usb1="5000045B" w:usb2="00000000" w:usb3="00000000" w:csb0="00000093" w:csb1="00000000"/>
    <w:embedRegular w:fontKey="{A7C7A413-1B93-4C4E-88A4-62B8E922D109}" r:id="rId1"/>
    <w:embedBold w:fontKey="{C826578B-A633-48E6-8811-66150EF954D7}" r:id="rId2"/>
    <w:embedItalic w:fontKey="{723C099A-422D-4860-AE1B-4B81C0FD1D8B}" r:id="rId3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yrene B Med">
    <w:panose1 w:val="00000000000000000000"/>
    <w:charset w:val="00"/>
    <w:family w:val="auto"/>
    <w:pitch w:val="variable"/>
    <w:sig w:usb0="A000002F" w:usb1="5000045B" w:usb2="00000000" w:usb3="00000000" w:csb0="00000093" w:csb1="00000000"/>
    <w:embedRegular w:fontKey="{4616A47F-C4BF-4155-9DFB-8EC53C84C9B9}" r:id="rId4"/>
    <w:embedBoldItalic w:fontKey="{70C9B5F6-3F3C-4FF3-A2BD-07BAD31E1760}" r:id="rId5"/>
  </w:font>
  <w:font w:name="Styrene B">
    <w:panose1 w:val="00000000000000000000"/>
    <w:charset w:val="00"/>
    <w:family w:val="auto"/>
    <w:pitch w:val="variable"/>
    <w:sig w:usb0="A000002F" w:usb1="5000045B" w:usb2="00000000" w:usb3="00000000" w:csb0="00000093" w:csb1="00000000"/>
    <w:embedRegular w:fontKey="{3977141B-B138-4533-B2E0-305A09931C52}" r:id="rId6"/>
  </w:font>
  <w:font w:name="Styrene A">
    <w:panose1 w:val="00000000000000000000"/>
    <w:charset w:val="00"/>
    <w:family w:val="auto"/>
    <w:pitch w:val="variable"/>
    <w:sig w:usb0="A000002F" w:usb1="5000045B" w:usb2="00000000" w:usb3="00000000" w:csb0="00000093" w:csb1="00000000"/>
    <w:embedRegular w:fontKey="{05B35F9F-9FB1-456F-9581-AC2ED7F3D291}" r:id="rId7"/>
    <w:embedBold w:fontKey="{525E1F57-82A9-4285-8B5E-C14BA04198D1}" r:id="rId8"/>
  </w:font>
  <w:font w:name="Styrene A Light">
    <w:panose1 w:val="00000000000000000000"/>
    <w:charset w:val="00"/>
    <w:family w:val="auto"/>
    <w:pitch w:val="variable"/>
    <w:sig w:usb0="A000002F" w:usb1="5000045B" w:usb2="00000000" w:usb3="00000000" w:csb0="00000093" w:csb1="00000000"/>
    <w:embedRegular w:fontKey="{AB9FC9D3-D984-4795-BC02-47CBA8CB4627}" r:id="rId9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EC7AEB11-0FC5-4125-95FF-43EE37A11F6F}" r:id="rId1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3AA8666F-9BFC-4333-A94D-997940A6D51A}" r:id="rId11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B6B33" w:rsidRDefault="00EB5C27" w14:paraId="7DABBD13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jc w:val="center"/>
      <w:rPr>
        <w:color w:val="434D4B"/>
        <w:sz w:val="22"/>
        <w:szCs w:val="22"/>
      </w:rPr>
    </w:pPr>
    <w:r>
      <w:rPr>
        <w:color w:val="434D4B"/>
        <w:sz w:val="22"/>
        <w:szCs w:val="22"/>
      </w:rPr>
      <w:fldChar w:fldCharType="begin"/>
    </w:r>
    <w:r>
      <w:rPr>
        <w:color w:val="434D4B"/>
        <w:sz w:val="22"/>
        <w:szCs w:val="22"/>
      </w:rPr>
      <w:instrText>PAGE</w:instrText>
    </w:r>
    <w:r>
      <w:rPr>
        <w:color w:val="434D4B"/>
        <w:sz w:val="22"/>
        <w:szCs w:val="22"/>
      </w:rPr>
      <w:fldChar w:fldCharType="separate"/>
    </w:r>
    <w:r>
      <w:rPr>
        <w:color w:val="434D4B"/>
        <w:sz w:val="22"/>
        <w:szCs w:val="22"/>
      </w:rPr>
      <w:fldChar w:fldCharType="end"/>
    </w:r>
  </w:p>
  <w:p w:rsidR="007B6B33" w:rsidRDefault="007B6B33" w14:paraId="7DABBD14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7B6B33" w:rsidRDefault="00EB5C27" w14:paraId="7DABBD15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hidden="0" allowOverlap="1" wp14:anchorId="7DABBD1A" wp14:editId="7DABBD1B">
              <wp:simplePos x="0" y="0"/>
              <wp:positionH relativeFrom="column">
                <wp:posOffset>-871844</wp:posOffset>
              </wp:positionH>
              <wp:positionV relativeFrom="paragraph">
                <wp:posOffset>9646490</wp:posOffset>
              </wp:positionV>
              <wp:extent cx="1408430" cy="814705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70360" y="3401223"/>
                        <a:ext cx="1351280" cy="757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7B6B33" w:rsidRDefault="00EB5C27" w14:paraId="7DABBD20" w14:textId="7777777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Styrene A" w:hAnsi="Styrene A" w:eastAsia="Styrene A" w:cs="Styrene A"/>
                              <w:sz w:val="11"/>
                            </w:rPr>
                            <w:t>CTP</w:t>
                          </w:r>
                        </w:p>
                        <w:p w:rsidR="007B6B33" w:rsidRDefault="00EB5C27" w14:paraId="7DABBD21" w14:textId="7777777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sz w:val="12"/>
                            </w:rPr>
                            <w:t>Chmielna 69</w:t>
                          </w:r>
                        </w:p>
                        <w:p w:rsidR="007B6B33" w:rsidRDefault="00EB5C27" w14:paraId="7DABBD22" w14:textId="7777777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sz w:val="12"/>
                            </w:rPr>
                            <w:t>00-801 Warszawa</w:t>
                          </w:r>
                        </w:p>
                        <w:p w:rsidR="007B6B33" w:rsidRDefault="00EB5C27" w14:paraId="7DABBD23" w14:textId="7777777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sz w:val="12"/>
                            </w:rPr>
                            <w:t>Polska</w:t>
                          </w:r>
                        </w:p>
                        <w:p w:rsidR="007B6B33" w:rsidRDefault="00EB5C27" w14:paraId="7DABBD24" w14:textId="7777777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sz w:val="12"/>
                            </w:rPr>
                            <w:t>ctp.eu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rect id="Rectangle 2" style="position:absolute;margin-left:-68.65pt;margin-top:759.55pt;width:110.9pt;height:64.1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ed="f" stroked="f" w14:anchorId="7DABBD1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">
              <v:textbox inset="2.53958mm,1.2694mm,2.53958mm,1.2694mm">
                <w:txbxContent>
                  <w:p w:rsidR="007B6B33" w:rsidRDefault="00EB5C27" w14:paraId="7DABBD20" w14:textId="7777777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Styrene A" w:hAnsi="Styrene A" w:eastAsia="Styrene A" w:cs="Styrene A"/>
                        <w:sz w:val="11"/>
                      </w:rPr>
                      <w:t>CTP</w:t>
                    </w:r>
                  </w:p>
                  <w:p w:rsidR="007B6B33" w:rsidRDefault="00EB5C27" w14:paraId="7DABBD21" w14:textId="77777777">
                    <w:pPr>
                      <w:spacing w:after="0" w:line="240" w:lineRule="auto"/>
                      <w:textDirection w:val="btLr"/>
                    </w:pPr>
                    <w:r>
                      <w:rPr>
                        <w:sz w:val="12"/>
                      </w:rPr>
                      <w:t>Chmielna 69</w:t>
                    </w:r>
                  </w:p>
                  <w:p w:rsidR="007B6B33" w:rsidRDefault="00EB5C27" w14:paraId="7DABBD22" w14:textId="77777777">
                    <w:pPr>
                      <w:spacing w:after="0" w:line="240" w:lineRule="auto"/>
                      <w:textDirection w:val="btLr"/>
                    </w:pPr>
                    <w:r>
                      <w:rPr>
                        <w:sz w:val="12"/>
                      </w:rPr>
                      <w:t>00-801 Warszawa</w:t>
                    </w:r>
                  </w:p>
                  <w:p w:rsidR="007B6B33" w:rsidRDefault="00EB5C27" w14:paraId="7DABBD23" w14:textId="77777777">
                    <w:pPr>
                      <w:spacing w:after="0" w:line="240" w:lineRule="auto"/>
                      <w:textDirection w:val="btLr"/>
                    </w:pPr>
                    <w:r>
                      <w:rPr>
                        <w:sz w:val="12"/>
                      </w:rPr>
                      <w:t>Polska</w:t>
                    </w:r>
                  </w:p>
                  <w:p w:rsidR="007B6B33" w:rsidRDefault="00EB5C27" w14:paraId="7DABBD24" w14:textId="77777777">
                    <w:pPr>
                      <w:spacing w:after="0" w:line="240" w:lineRule="auto"/>
                      <w:textDirection w:val="btLr"/>
                    </w:pPr>
                    <w:r>
                      <w:rPr>
                        <w:sz w:val="12"/>
                      </w:rPr>
                      <w:t>ctp.eu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hidden="0" allowOverlap="1" wp14:anchorId="7DABBD1C" wp14:editId="7DABBD1D">
              <wp:simplePos x="0" y="0"/>
              <wp:positionH relativeFrom="column">
                <wp:posOffset>939457</wp:posOffset>
              </wp:positionH>
              <wp:positionV relativeFrom="paragraph">
                <wp:posOffset>9825844</wp:posOffset>
              </wp:positionV>
              <wp:extent cx="1408430" cy="27520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70360" y="3670975"/>
                        <a:ext cx="1351280" cy="218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7B6B33" w:rsidRDefault="00EB5C27" w14:paraId="7DABBD25" w14:textId="7777777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Styrene A" w:hAnsi="Styrene A" w:eastAsia="Styrene A" w:cs="Styrene A"/>
                              <w:sz w:val="11"/>
                            </w:rPr>
                            <w:t>T: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48 532 566 714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rect id="Rectangle 1" style="position:absolute;margin-left:73.95pt;margin-top:773.7pt;width:110.9pt;height:21.6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7" filled="f" stroked="f" w14:anchorId="7DABBD1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">
              <v:textbox inset="2.53958mm,1.2694mm,2.53958mm,1.2694mm">
                <w:txbxContent>
                  <w:p w:rsidR="007B6B33" w:rsidRDefault="00EB5C27" w14:paraId="7DABBD25" w14:textId="7777777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Styrene A" w:hAnsi="Styrene A" w:eastAsia="Styrene A" w:cs="Styrene A"/>
                        <w:sz w:val="11"/>
                      </w:rPr>
                      <w:t>T: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48 532 566 714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hidden="0" allowOverlap="1" wp14:anchorId="7DABBD1E" wp14:editId="7DABBD1F">
              <wp:simplePos x="0" y="0"/>
              <wp:positionH relativeFrom="column">
                <wp:posOffset>-485134</wp:posOffset>
              </wp:positionH>
              <wp:positionV relativeFrom="paragraph">
                <wp:posOffset>-495927</wp:posOffset>
              </wp:positionV>
              <wp:extent cx="1506855" cy="986790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11623" y="3305655"/>
                        <a:ext cx="1468755" cy="948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7B6B33" w:rsidRDefault="00EB5C27" w14:paraId="7DABBD26" w14:textId="77777777">
                          <w:pPr>
                            <w:spacing w:after="0" w:line="288" w:lineRule="auto"/>
                            <w:textDirection w:val="btLr"/>
                          </w:pPr>
                          <w:r>
                            <w:rPr>
                              <w:rFonts w:ascii="Styrene A" w:hAnsi="Styrene A" w:eastAsia="Styrene A" w:cs="Styrene A"/>
                              <w:b/>
                              <w:color w:val="000D0D"/>
                              <w:sz w:val="10"/>
                            </w:rPr>
                            <w:t>CTP</w:t>
                          </w:r>
                        </w:p>
                        <w:p w:rsidR="007B6B33" w:rsidRDefault="00EB5C27" w14:paraId="7DABBD27" w14:textId="7777777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Styrene A Light" w:hAnsi="Styrene A Light" w:eastAsia="Styrene A Light" w:cs="Styrene A Light"/>
                              <w:color w:val="000D0D"/>
                              <w:sz w:val="12"/>
                            </w:rPr>
                            <w:t>CTP Invest Poland sp. z o. o.</w:t>
                          </w:r>
                        </w:p>
                        <w:p w:rsidR="007B6B33" w:rsidRDefault="00EB5C27" w14:paraId="7DABBD28" w14:textId="7777777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Styrene A Light" w:hAnsi="Styrene A Light" w:eastAsia="Styrene A Light" w:cs="Styrene A Light"/>
                              <w:color w:val="000D0D"/>
                              <w:sz w:val="12"/>
                            </w:rPr>
                            <w:t xml:space="preserve">Chmielna 69, </w:t>
                          </w:r>
                          <w:r>
                            <w:rPr>
                              <w:rFonts w:ascii="Styrene A Light" w:hAnsi="Styrene A Light" w:eastAsia="Styrene A Light" w:cs="Styrene A Light"/>
                              <w:color w:val="000D0D"/>
                              <w:sz w:val="12"/>
                            </w:rPr>
                            <w:br/>
                            <w:t>00-801 Warszawa</w:t>
                          </w:r>
                        </w:p>
                        <w:p w:rsidR="007B6B33" w:rsidRDefault="00EB5C27" w14:paraId="7DABBD29" w14:textId="7777777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Styrene A Light" w:hAnsi="Styrene A Light" w:eastAsia="Styrene A Light" w:cs="Styrene A Light"/>
                              <w:color w:val="000D0D"/>
                              <w:sz w:val="12"/>
                            </w:rPr>
                            <w:t>Poland</w:t>
                          </w:r>
                        </w:p>
                        <w:p w:rsidR="007B6B33" w:rsidRDefault="00EB5C27" w14:paraId="7DABBD2A" w14:textId="7777777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Styrene A Light" w:hAnsi="Styrene A Light" w:eastAsia="Styrene A Light" w:cs="Styrene A Light"/>
                              <w:color w:val="000D0D"/>
                              <w:sz w:val="12"/>
                            </w:rPr>
                            <w:t>ctp</w:t>
                          </w:r>
                          <w:r>
                            <w:rPr>
                              <w:color w:val="000000"/>
                              <w:sz w:val="12"/>
                            </w:rPr>
                            <w:t>.eu</w:t>
                          </w:r>
                        </w:p>
                        <w:p w:rsidR="007B6B33" w:rsidRDefault="007B6B33" w14:paraId="7DABBD2B" w14:textId="77777777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rect id="Rectangle 3" style="position:absolute;margin-left:-38.2pt;margin-top:-39.05pt;width:118.65pt;height:77.7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8" filled="f" stroked="f" w14:anchorId="7DABBD1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">
              <v:textbox inset="2.53958mm,1.2694mm,2.53958mm,1.2694mm">
                <w:txbxContent>
                  <w:p w:rsidR="007B6B33" w:rsidRDefault="00EB5C27" w14:paraId="7DABBD26" w14:textId="77777777">
                    <w:pPr>
                      <w:spacing w:after="0" w:line="288" w:lineRule="auto"/>
                      <w:textDirection w:val="btLr"/>
                    </w:pPr>
                    <w:r>
                      <w:rPr>
                        <w:rFonts w:ascii="Styrene A" w:hAnsi="Styrene A" w:eastAsia="Styrene A" w:cs="Styrene A"/>
                        <w:b/>
                        <w:color w:val="000D0D"/>
                        <w:sz w:val="10"/>
                      </w:rPr>
                      <w:t>CTP</w:t>
                    </w:r>
                  </w:p>
                  <w:p w:rsidR="007B6B33" w:rsidRDefault="00EB5C27" w14:paraId="7DABBD27" w14:textId="77777777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Styrene A Light" w:hAnsi="Styrene A Light" w:eastAsia="Styrene A Light" w:cs="Styrene A Light"/>
                        <w:color w:val="000D0D"/>
                        <w:sz w:val="12"/>
                      </w:rPr>
                      <w:t>CTP Invest Poland sp. z o. o.</w:t>
                    </w:r>
                  </w:p>
                  <w:p w:rsidR="007B6B33" w:rsidRDefault="00EB5C27" w14:paraId="7DABBD28" w14:textId="77777777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Styrene A Light" w:hAnsi="Styrene A Light" w:eastAsia="Styrene A Light" w:cs="Styrene A Light"/>
                        <w:color w:val="000D0D"/>
                        <w:sz w:val="12"/>
                      </w:rPr>
                      <w:t xml:space="preserve">Chmielna 69, </w:t>
                    </w:r>
                    <w:r>
                      <w:rPr>
                        <w:rFonts w:ascii="Styrene A Light" w:hAnsi="Styrene A Light" w:eastAsia="Styrene A Light" w:cs="Styrene A Light"/>
                        <w:color w:val="000D0D"/>
                        <w:sz w:val="12"/>
                      </w:rPr>
                      <w:br/>
                      <w:t>00-801 Warszawa</w:t>
                    </w:r>
                  </w:p>
                  <w:p w:rsidR="007B6B33" w:rsidRDefault="00EB5C27" w14:paraId="7DABBD29" w14:textId="77777777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Styrene A Light" w:hAnsi="Styrene A Light" w:eastAsia="Styrene A Light" w:cs="Styrene A Light"/>
                        <w:color w:val="000D0D"/>
                        <w:sz w:val="12"/>
                      </w:rPr>
                      <w:t>Poland</w:t>
                    </w:r>
                  </w:p>
                  <w:p w:rsidR="007B6B33" w:rsidRDefault="00EB5C27" w14:paraId="7DABBD2A" w14:textId="77777777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Styrene A Light" w:hAnsi="Styrene A Light" w:eastAsia="Styrene A Light" w:cs="Styrene A Light"/>
                        <w:color w:val="000D0D"/>
                        <w:sz w:val="12"/>
                      </w:rPr>
                      <w:t>ctp</w:t>
                    </w:r>
                    <w:r>
                      <w:rPr>
                        <w:color w:val="000000"/>
                        <w:sz w:val="12"/>
                      </w:rPr>
                      <w:t>.eu</w:t>
                    </w:r>
                  </w:p>
                  <w:p w:rsidR="007B6B33" w:rsidRDefault="007B6B33" w14:paraId="7DABBD2B" w14:textId="77777777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B6B33" w:rsidRDefault="007B6B33" w14:paraId="7DABBD17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754C6" w:rsidRDefault="006754C6" w14:paraId="7E7E2F7F" w14:textId="77777777">
      <w:pPr>
        <w:spacing w:after="0" w:line="240" w:lineRule="auto"/>
      </w:pPr>
      <w:r>
        <w:separator/>
      </w:r>
    </w:p>
  </w:footnote>
  <w:footnote w:type="continuationSeparator" w:id="0">
    <w:p w:rsidR="006754C6" w:rsidRDefault="006754C6" w14:paraId="4125D0C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B6B33" w:rsidRDefault="007B6B33" w14:paraId="7DABBD11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7B6B33" w:rsidRDefault="00EB5C27" w14:paraId="7DABBD12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  <w:r>
      <w:rPr>
        <w:noProof/>
        <w:color w:val="434D4B"/>
        <w:sz w:val="22"/>
        <w:szCs w:val="22"/>
      </w:rPr>
      <w:drawing>
        <wp:anchor distT="0" distB="0" distL="0" distR="0" simplePos="0" relativeHeight="251658240" behindDoc="1" locked="0" layoutInCell="1" hidden="0" allowOverlap="1" wp14:anchorId="7DABBD18" wp14:editId="7DABBD19">
          <wp:simplePos x="0" y="0"/>
          <wp:positionH relativeFrom="page">
            <wp:posOffset>13970</wp:posOffset>
          </wp:positionH>
          <wp:positionV relativeFrom="page">
            <wp:posOffset>0</wp:posOffset>
          </wp:positionV>
          <wp:extent cx="7522845" cy="10643870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2845" cy="106438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B6B33" w:rsidRDefault="007B6B33" w14:paraId="7DABBD16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3239E"/>
    <w:multiLevelType w:val="hybridMultilevel"/>
    <w:tmpl w:val="72F81FE8"/>
    <w:lvl w:ilvl="0" w:tplc="B1CA148A">
      <w:start w:val="3"/>
      <w:numFmt w:val="bullet"/>
      <w:lvlText w:val="–"/>
      <w:lvlJc w:val="left"/>
      <w:pPr>
        <w:ind w:left="1080" w:hanging="360"/>
      </w:pPr>
      <w:rPr>
        <w:rFonts w:hint="default" w:ascii="Styrene B Light" w:hAnsi="Styrene B Light" w:eastAsia="Styrene B Light" w:cs="Styrene B Ligh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338B26E3"/>
    <w:multiLevelType w:val="hybridMultilevel"/>
    <w:tmpl w:val="44E0CBAC"/>
    <w:lvl w:ilvl="0" w:tplc="84345F10">
      <w:start w:val="3"/>
      <w:numFmt w:val="bullet"/>
      <w:lvlText w:val="–"/>
      <w:lvlJc w:val="left"/>
      <w:pPr>
        <w:ind w:left="1080" w:hanging="360"/>
      </w:pPr>
      <w:rPr>
        <w:rFonts w:hint="default" w:ascii="Styrene B Light" w:hAnsi="Styrene B Light" w:eastAsia="Styrene B Light" w:cs="Styrene B Light"/>
        <w:i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7A2F3687"/>
    <w:multiLevelType w:val="hybridMultilevel"/>
    <w:tmpl w:val="878478D6"/>
    <w:lvl w:ilvl="0" w:tplc="F7CE27E2">
      <w:numFmt w:val="bullet"/>
      <w:lvlText w:val="–"/>
      <w:lvlJc w:val="left"/>
      <w:pPr>
        <w:ind w:left="1080" w:hanging="360"/>
      </w:pPr>
      <w:rPr>
        <w:rFonts w:hint="default" w:ascii="Styrene B Light" w:hAnsi="Styrene B Light" w:eastAsia="Styrene B Light" w:cs="Styrene B Ligh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696154429">
    <w:abstractNumId w:val="2"/>
  </w:num>
  <w:num w:numId="2" w16cid:durableId="1281379541">
    <w:abstractNumId w:val="0"/>
  </w:num>
  <w:num w:numId="3" w16cid:durableId="18573787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B33"/>
    <w:rsid w:val="00007E8C"/>
    <w:rsid w:val="00027E11"/>
    <w:rsid w:val="0003567D"/>
    <w:rsid w:val="00046FCF"/>
    <w:rsid w:val="00047E70"/>
    <w:rsid w:val="00055DBB"/>
    <w:rsid w:val="00084B97"/>
    <w:rsid w:val="00090324"/>
    <w:rsid w:val="000A1190"/>
    <w:rsid w:val="000B5174"/>
    <w:rsid w:val="000B7BB9"/>
    <w:rsid w:val="000E46E7"/>
    <w:rsid w:val="000F0885"/>
    <w:rsid w:val="000F2092"/>
    <w:rsid w:val="00112A8C"/>
    <w:rsid w:val="00131E65"/>
    <w:rsid w:val="001625CF"/>
    <w:rsid w:val="00163489"/>
    <w:rsid w:val="00171FC4"/>
    <w:rsid w:val="00176646"/>
    <w:rsid w:val="0018192D"/>
    <w:rsid w:val="00185A57"/>
    <w:rsid w:val="001A1DAB"/>
    <w:rsid w:val="001B2E81"/>
    <w:rsid w:val="001B4E0E"/>
    <w:rsid w:val="001C02B8"/>
    <w:rsid w:val="001C4AEB"/>
    <w:rsid w:val="001F119C"/>
    <w:rsid w:val="00223263"/>
    <w:rsid w:val="00225546"/>
    <w:rsid w:val="00245034"/>
    <w:rsid w:val="00254C36"/>
    <w:rsid w:val="002659B2"/>
    <w:rsid w:val="002819B9"/>
    <w:rsid w:val="002835D0"/>
    <w:rsid w:val="00287343"/>
    <w:rsid w:val="002B0375"/>
    <w:rsid w:val="002BD136"/>
    <w:rsid w:val="002C57AE"/>
    <w:rsid w:val="002D2C96"/>
    <w:rsid w:val="002D733D"/>
    <w:rsid w:val="002F092C"/>
    <w:rsid w:val="00300DB6"/>
    <w:rsid w:val="00304BEE"/>
    <w:rsid w:val="00341824"/>
    <w:rsid w:val="00352639"/>
    <w:rsid w:val="00372A86"/>
    <w:rsid w:val="0038147C"/>
    <w:rsid w:val="00396BCF"/>
    <w:rsid w:val="003A7B37"/>
    <w:rsid w:val="003B3A1C"/>
    <w:rsid w:val="003D2F71"/>
    <w:rsid w:val="003D472D"/>
    <w:rsid w:val="003F0AA4"/>
    <w:rsid w:val="003F145F"/>
    <w:rsid w:val="00400C7A"/>
    <w:rsid w:val="00407440"/>
    <w:rsid w:val="00407CB3"/>
    <w:rsid w:val="00410AC3"/>
    <w:rsid w:val="004322AB"/>
    <w:rsid w:val="00436F8E"/>
    <w:rsid w:val="00461619"/>
    <w:rsid w:val="004B4E65"/>
    <w:rsid w:val="004B523D"/>
    <w:rsid w:val="004D0183"/>
    <w:rsid w:val="004D57E9"/>
    <w:rsid w:val="004D5E88"/>
    <w:rsid w:val="004F077A"/>
    <w:rsid w:val="0051296D"/>
    <w:rsid w:val="0053352F"/>
    <w:rsid w:val="00562C4D"/>
    <w:rsid w:val="00565D8A"/>
    <w:rsid w:val="00586D02"/>
    <w:rsid w:val="005A4A33"/>
    <w:rsid w:val="005B1A40"/>
    <w:rsid w:val="005C2E70"/>
    <w:rsid w:val="006025F8"/>
    <w:rsid w:val="006754C6"/>
    <w:rsid w:val="0068037E"/>
    <w:rsid w:val="00680778"/>
    <w:rsid w:val="00685FCB"/>
    <w:rsid w:val="00692C2C"/>
    <w:rsid w:val="00694A70"/>
    <w:rsid w:val="006B57F8"/>
    <w:rsid w:val="006C508A"/>
    <w:rsid w:val="006F5F22"/>
    <w:rsid w:val="00715E5C"/>
    <w:rsid w:val="0073388D"/>
    <w:rsid w:val="00737830"/>
    <w:rsid w:val="00743BF8"/>
    <w:rsid w:val="00767BC1"/>
    <w:rsid w:val="007920CB"/>
    <w:rsid w:val="00797DC5"/>
    <w:rsid w:val="007A11F0"/>
    <w:rsid w:val="007B6B33"/>
    <w:rsid w:val="007C2169"/>
    <w:rsid w:val="007D1D3E"/>
    <w:rsid w:val="0080787F"/>
    <w:rsid w:val="00813D24"/>
    <w:rsid w:val="00834934"/>
    <w:rsid w:val="00852856"/>
    <w:rsid w:val="00877748"/>
    <w:rsid w:val="00887942"/>
    <w:rsid w:val="008B455C"/>
    <w:rsid w:val="008B56F0"/>
    <w:rsid w:val="008C0B97"/>
    <w:rsid w:val="008C2A2C"/>
    <w:rsid w:val="008E3F8C"/>
    <w:rsid w:val="008E6821"/>
    <w:rsid w:val="008E7F63"/>
    <w:rsid w:val="008F2D82"/>
    <w:rsid w:val="00920E2D"/>
    <w:rsid w:val="00951F53"/>
    <w:rsid w:val="00953F4D"/>
    <w:rsid w:val="00960C97"/>
    <w:rsid w:val="00976AA4"/>
    <w:rsid w:val="00977390"/>
    <w:rsid w:val="00984CF4"/>
    <w:rsid w:val="009B4AD5"/>
    <w:rsid w:val="009C5762"/>
    <w:rsid w:val="009D1419"/>
    <w:rsid w:val="00A047C7"/>
    <w:rsid w:val="00A06887"/>
    <w:rsid w:val="00A40A14"/>
    <w:rsid w:val="00A57B98"/>
    <w:rsid w:val="00A614AD"/>
    <w:rsid w:val="00A70B1A"/>
    <w:rsid w:val="00A739CD"/>
    <w:rsid w:val="00A90CD5"/>
    <w:rsid w:val="00AC39DB"/>
    <w:rsid w:val="00AC6014"/>
    <w:rsid w:val="00AC653D"/>
    <w:rsid w:val="00AC7BAB"/>
    <w:rsid w:val="00AD073B"/>
    <w:rsid w:val="00B059BF"/>
    <w:rsid w:val="00B228AB"/>
    <w:rsid w:val="00B22EE5"/>
    <w:rsid w:val="00B30331"/>
    <w:rsid w:val="00B32E4F"/>
    <w:rsid w:val="00B33696"/>
    <w:rsid w:val="00B33832"/>
    <w:rsid w:val="00B34684"/>
    <w:rsid w:val="00B37A52"/>
    <w:rsid w:val="00B40E88"/>
    <w:rsid w:val="00B43E49"/>
    <w:rsid w:val="00B43F2F"/>
    <w:rsid w:val="00B553A5"/>
    <w:rsid w:val="00B555EA"/>
    <w:rsid w:val="00B8283B"/>
    <w:rsid w:val="00BA2627"/>
    <w:rsid w:val="00BB1BD0"/>
    <w:rsid w:val="00BB7830"/>
    <w:rsid w:val="00BC2FCC"/>
    <w:rsid w:val="00BC5142"/>
    <w:rsid w:val="00BC5EDD"/>
    <w:rsid w:val="00BD0FD5"/>
    <w:rsid w:val="00BE61AE"/>
    <w:rsid w:val="00C27072"/>
    <w:rsid w:val="00C54827"/>
    <w:rsid w:val="00C84F37"/>
    <w:rsid w:val="00C95231"/>
    <w:rsid w:val="00CD787D"/>
    <w:rsid w:val="00CF6C60"/>
    <w:rsid w:val="00D129D7"/>
    <w:rsid w:val="00D22DED"/>
    <w:rsid w:val="00D45AA4"/>
    <w:rsid w:val="00D5687D"/>
    <w:rsid w:val="00D775DA"/>
    <w:rsid w:val="00D81667"/>
    <w:rsid w:val="00D87BBF"/>
    <w:rsid w:val="00DA5B35"/>
    <w:rsid w:val="00DA6B08"/>
    <w:rsid w:val="00DC57E2"/>
    <w:rsid w:val="00DD0CFD"/>
    <w:rsid w:val="00DE656E"/>
    <w:rsid w:val="00DF23D8"/>
    <w:rsid w:val="00DF6B88"/>
    <w:rsid w:val="00E2028B"/>
    <w:rsid w:val="00E21D5C"/>
    <w:rsid w:val="00E27563"/>
    <w:rsid w:val="00E30030"/>
    <w:rsid w:val="00E401E1"/>
    <w:rsid w:val="00E46DD0"/>
    <w:rsid w:val="00E477A9"/>
    <w:rsid w:val="00E8EB7D"/>
    <w:rsid w:val="00EB15C3"/>
    <w:rsid w:val="00EB5C27"/>
    <w:rsid w:val="00EE3AE7"/>
    <w:rsid w:val="00F00171"/>
    <w:rsid w:val="00F12D5F"/>
    <w:rsid w:val="00F203BA"/>
    <w:rsid w:val="00F21E3B"/>
    <w:rsid w:val="00F378DF"/>
    <w:rsid w:val="00F56988"/>
    <w:rsid w:val="00F75384"/>
    <w:rsid w:val="00F809F9"/>
    <w:rsid w:val="00F8436B"/>
    <w:rsid w:val="00F91D1D"/>
    <w:rsid w:val="00FA0DDF"/>
    <w:rsid w:val="00FA5175"/>
    <w:rsid w:val="00FD78FF"/>
    <w:rsid w:val="00FE4DD7"/>
    <w:rsid w:val="00FF1D0C"/>
    <w:rsid w:val="00FF69C3"/>
    <w:rsid w:val="01D12D78"/>
    <w:rsid w:val="02BF1DE8"/>
    <w:rsid w:val="0312C089"/>
    <w:rsid w:val="032DFA2E"/>
    <w:rsid w:val="0345C173"/>
    <w:rsid w:val="036217C1"/>
    <w:rsid w:val="03902BDD"/>
    <w:rsid w:val="0450E624"/>
    <w:rsid w:val="0479D235"/>
    <w:rsid w:val="048559C8"/>
    <w:rsid w:val="04A6C833"/>
    <w:rsid w:val="05F6B88B"/>
    <w:rsid w:val="072C30F6"/>
    <w:rsid w:val="0768A123"/>
    <w:rsid w:val="07F9B740"/>
    <w:rsid w:val="07FFE5E3"/>
    <w:rsid w:val="08617983"/>
    <w:rsid w:val="087A8822"/>
    <w:rsid w:val="09799890"/>
    <w:rsid w:val="09B7DD49"/>
    <w:rsid w:val="09D15B9D"/>
    <w:rsid w:val="0A047818"/>
    <w:rsid w:val="0A429193"/>
    <w:rsid w:val="0A8DF1A6"/>
    <w:rsid w:val="0AE84FFA"/>
    <w:rsid w:val="0AECF0B8"/>
    <w:rsid w:val="0B38B1E1"/>
    <w:rsid w:val="0B8B6B51"/>
    <w:rsid w:val="0C37F854"/>
    <w:rsid w:val="0CE1828D"/>
    <w:rsid w:val="0D042AA7"/>
    <w:rsid w:val="0D480C17"/>
    <w:rsid w:val="0D914BD9"/>
    <w:rsid w:val="0D97655C"/>
    <w:rsid w:val="0DB98E2E"/>
    <w:rsid w:val="0EE8B670"/>
    <w:rsid w:val="1008857E"/>
    <w:rsid w:val="1079A3D9"/>
    <w:rsid w:val="1137A4E1"/>
    <w:rsid w:val="125E6513"/>
    <w:rsid w:val="12729118"/>
    <w:rsid w:val="12CD9F98"/>
    <w:rsid w:val="12D82B60"/>
    <w:rsid w:val="12E9C869"/>
    <w:rsid w:val="12FEC50B"/>
    <w:rsid w:val="158387CF"/>
    <w:rsid w:val="15EB1017"/>
    <w:rsid w:val="16033C3F"/>
    <w:rsid w:val="1610DB2A"/>
    <w:rsid w:val="179F7403"/>
    <w:rsid w:val="17E05425"/>
    <w:rsid w:val="17E67341"/>
    <w:rsid w:val="18143C50"/>
    <w:rsid w:val="185A19C2"/>
    <w:rsid w:val="18ADD444"/>
    <w:rsid w:val="199259CF"/>
    <w:rsid w:val="19B0BAEB"/>
    <w:rsid w:val="1A48A3AE"/>
    <w:rsid w:val="1A9B0C7E"/>
    <w:rsid w:val="1B2E22EE"/>
    <w:rsid w:val="1B3A1376"/>
    <w:rsid w:val="1C685535"/>
    <w:rsid w:val="1D46E312"/>
    <w:rsid w:val="1E0F57F3"/>
    <w:rsid w:val="1E6C46B3"/>
    <w:rsid w:val="231BC077"/>
    <w:rsid w:val="23901BFB"/>
    <w:rsid w:val="23BF1587"/>
    <w:rsid w:val="23F27269"/>
    <w:rsid w:val="2450D526"/>
    <w:rsid w:val="24550F97"/>
    <w:rsid w:val="246CAFC6"/>
    <w:rsid w:val="25488109"/>
    <w:rsid w:val="25ABBECC"/>
    <w:rsid w:val="25B290E0"/>
    <w:rsid w:val="25F22E16"/>
    <w:rsid w:val="26E79B58"/>
    <w:rsid w:val="26FD0EF8"/>
    <w:rsid w:val="274F46EE"/>
    <w:rsid w:val="27F3611A"/>
    <w:rsid w:val="284792A8"/>
    <w:rsid w:val="28C9ACA4"/>
    <w:rsid w:val="2971EE53"/>
    <w:rsid w:val="29F2C851"/>
    <w:rsid w:val="2A0A0E80"/>
    <w:rsid w:val="2BAF743F"/>
    <w:rsid w:val="2BCE1A71"/>
    <w:rsid w:val="2C20285F"/>
    <w:rsid w:val="2CC167F4"/>
    <w:rsid w:val="2CD66AE9"/>
    <w:rsid w:val="2DF03842"/>
    <w:rsid w:val="2E839586"/>
    <w:rsid w:val="2E880A8E"/>
    <w:rsid w:val="2F621C0C"/>
    <w:rsid w:val="30604C42"/>
    <w:rsid w:val="307AB899"/>
    <w:rsid w:val="31017903"/>
    <w:rsid w:val="312F570B"/>
    <w:rsid w:val="317FD137"/>
    <w:rsid w:val="31AF3D4D"/>
    <w:rsid w:val="31B94A2D"/>
    <w:rsid w:val="326BD606"/>
    <w:rsid w:val="33177D76"/>
    <w:rsid w:val="3527057A"/>
    <w:rsid w:val="35942AB6"/>
    <w:rsid w:val="35F5C150"/>
    <w:rsid w:val="36AFCA9F"/>
    <w:rsid w:val="373C772E"/>
    <w:rsid w:val="3813C346"/>
    <w:rsid w:val="381ED52C"/>
    <w:rsid w:val="389B99E3"/>
    <w:rsid w:val="389DBAFE"/>
    <w:rsid w:val="38CBAC01"/>
    <w:rsid w:val="38DE1349"/>
    <w:rsid w:val="38E6E09B"/>
    <w:rsid w:val="39192605"/>
    <w:rsid w:val="39305E57"/>
    <w:rsid w:val="3998BEF7"/>
    <w:rsid w:val="3B9E1A5A"/>
    <w:rsid w:val="3BE2A8CB"/>
    <w:rsid w:val="3BF7E9C3"/>
    <w:rsid w:val="3C52505E"/>
    <w:rsid w:val="3C6468CB"/>
    <w:rsid w:val="3CB08B97"/>
    <w:rsid w:val="3D010262"/>
    <w:rsid w:val="3D2E1D6A"/>
    <w:rsid w:val="3E428BB9"/>
    <w:rsid w:val="3E9C09BF"/>
    <w:rsid w:val="3EDCA8AE"/>
    <w:rsid w:val="3F1547EC"/>
    <w:rsid w:val="3F9FCAA4"/>
    <w:rsid w:val="40270023"/>
    <w:rsid w:val="408D0CB3"/>
    <w:rsid w:val="4188805A"/>
    <w:rsid w:val="41A215E2"/>
    <w:rsid w:val="41F50B53"/>
    <w:rsid w:val="424B53A5"/>
    <w:rsid w:val="42DD3264"/>
    <w:rsid w:val="42DF8513"/>
    <w:rsid w:val="42EAB374"/>
    <w:rsid w:val="4349EB89"/>
    <w:rsid w:val="435E79FD"/>
    <w:rsid w:val="43FA8EEC"/>
    <w:rsid w:val="4404099A"/>
    <w:rsid w:val="4429A46B"/>
    <w:rsid w:val="4442B146"/>
    <w:rsid w:val="4500D41E"/>
    <w:rsid w:val="453298C4"/>
    <w:rsid w:val="45B9B590"/>
    <w:rsid w:val="46549AF5"/>
    <w:rsid w:val="4726A0AC"/>
    <w:rsid w:val="474CDD3D"/>
    <w:rsid w:val="47533169"/>
    <w:rsid w:val="47C367C1"/>
    <w:rsid w:val="48006D63"/>
    <w:rsid w:val="48AF5910"/>
    <w:rsid w:val="4A2F6B6C"/>
    <w:rsid w:val="4AB3B9F0"/>
    <w:rsid w:val="4B0A7475"/>
    <w:rsid w:val="4B8EF3C4"/>
    <w:rsid w:val="4CB6EE17"/>
    <w:rsid w:val="4CD458F7"/>
    <w:rsid w:val="4CF7F738"/>
    <w:rsid w:val="4D2D7892"/>
    <w:rsid w:val="4D6FD714"/>
    <w:rsid w:val="4D907801"/>
    <w:rsid w:val="4DA85CF8"/>
    <w:rsid w:val="4E855CF7"/>
    <w:rsid w:val="4E899FD6"/>
    <w:rsid w:val="4E9175E3"/>
    <w:rsid w:val="4F0DFE25"/>
    <w:rsid w:val="4F2FAB75"/>
    <w:rsid w:val="4F34D543"/>
    <w:rsid w:val="508E1B59"/>
    <w:rsid w:val="50CDE826"/>
    <w:rsid w:val="51DEC999"/>
    <w:rsid w:val="52338B8A"/>
    <w:rsid w:val="5239B0EC"/>
    <w:rsid w:val="52666295"/>
    <w:rsid w:val="529C34A7"/>
    <w:rsid w:val="53EF064C"/>
    <w:rsid w:val="542C3E71"/>
    <w:rsid w:val="54942489"/>
    <w:rsid w:val="5569C09F"/>
    <w:rsid w:val="55CED80E"/>
    <w:rsid w:val="562F3443"/>
    <w:rsid w:val="57E56BA6"/>
    <w:rsid w:val="57E7B1C4"/>
    <w:rsid w:val="586226C7"/>
    <w:rsid w:val="587F9CC2"/>
    <w:rsid w:val="58BBDBC8"/>
    <w:rsid w:val="58F02C3C"/>
    <w:rsid w:val="58FA4042"/>
    <w:rsid w:val="5A70FD45"/>
    <w:rsid w:val="5B34DCEE"/>
    <w:rsid w:val="5B50B3B7"/>
    <w:rsid w:val="5B70C4A6"/>
    <w:rsid w:val="5BC5467C"/>
    <w:rsid w:val="5C287D4C"/>
    <w:rsid w:val="5CE326B7"/>
    <w:rsid w:val="5CF6BA75"/>
    <w:rsid w:val="5D8E0492"/>
    <w:rsid w:val="5DE2F11A"/>
    <w:rsid w:val="5E2FDF08"/>
    <w:rsid w:val="5E933AA8"/>
    <w:rsid w:val="5ED12459"/>
    <w:rsid w:val="5FDC9904"/>
    <w:rsid w:val="6025AF05"/>
    <w:rsid w:val="605632AE"/>
    <w:rsid w:val="626BDE66"/>
    <w:rsid w:val="63D5D3F9"/>
    <w:rsid w:val="65BDE2E3"/>
    <w:rsid w:val="65D67CE7"/>
    <w:rsid w:val="66EC941A"/>
    <w:rsid w:val="66EF46E0"/>
    <w:rsid w:val="675F899C"/>
    <w:rsid w:val="684C2443"/>
    <w:rsid w:val="68A7275A"/>
    <w:rsid w:val="68D93D7D"/>
    <w:rsid w:val="69057EAA"/>
    <w:rsid w:val="6A08775B"/>
    <w:rsid w:val="6AC7DF58"/>
    <w:rsid w:val="6B1DBE8C"/>
    <w:rsid w:val="6B447DBD"/>
    <w:rsid w:val="6B9732D0"/>
    <w:rsid w:val="6BD8AFBD"/>
    <w:rsid w:val="6CAD1EB0"/>
    <w:rsid w:val="6DD64444"/>
    <w:rsid w:val="6E7CF1A6"/>
    <w:rsid w:val="6F5E222F"/>
    <w:rsid w:val="6F63C75A"/>
    <w:rsid w:val="702AB737"/>
    <w:rsid w:val="716A3B74"/>
    <w:rsid w:val="71E70BB8"/>
    <w:rsid w:val="7205D8B9"/>
    <w:rsid w:val="7216D9D3"/>
    <w:rsid w:val="722BCB2C"/>
    <w:rsid w:val="72D3420F"/>
    <w:rsid w:val="75340A43"/>
    <w:rsid w:val="779C98BD"/>
    <w:rsid w:val="781C6509"/>
    <w:rsid w:val="78573BC3"/>
    <w:rsid w:val="790DB1A9"/>
    <w:rsid w:val="79997DEA"/>
    <w:rsid w:val="7ABB9D7B"/>
    <w:rsid w:val="7AF584B1"/>
    <w:rsid w:val="7B2B1611"/>
    <w:rsid w:val="7B9BFE92"/>
    <w:rsid w:val="7BCE66F3"/>
    <w:rsid w:val="7CC6A2C9"/>
    <w:rsid w:val="7CD25A62"/>
    <w:rsid w:val="7CE81191"/>
    <w:rsid w:val="7DB61379"/>
    <w:rsid w:val="7ED4F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BBCEE"/>
  <w15:docId w15:val="{412B5B20-06B2-492C-8462-38D544CFB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tyrene B Light" w:hAnsi="Styrene B Light" w:eastAsia="Styrene B Light" w:cs="Styrene B Light"/>
        <w:color w:val="515151"/>
        <w:sz w:val="21"/>
        <w:szCs w:val="21"/>
        <w:lang w:val="pl" w:eastAsia="pl-PL" w:bidi="ar-SA"/>
      </w:rPr>
    </w:rPrDefault>
    <w:pPrDefault>
      <w:pPr>
        <w:spacing w:after="80" w:line="2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A1190"/>
  </w:style>
  <w:style w:type="paragraph" w:styleId="Heading1">
    <w:name w:val="heading 1"/>
    <w:basedOn w:val="Normal"/>
    <w:next w:val="Normal"/>
    <w:uiPriority w:val="9"/>
    <w:qFormat/>
    <w:pPr>
      <w:spacing w:before="600" w:after="0" w:line="360" w:lineRule="auto"/>
      <w:outlineLvl w:val="0"/>
    </w:pPr>
    <w:rPr>
      <w:rFonts w:ascii="Styrene B Med" w:hAnsi="Styrene B Med" w:eastAsia="Styrene B Med" w:cs="Styrene B Med"/>
      <w:color w:val="434D4B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320" w:after="0" w:line="360" w:lineRule="auto"/>
      <w:outlineLvl w:val="1"/>
    </w:pPr>
    <w:rPr>
      <w:rFonts w:ascii="Styrene B" w:hAnsi="Styrene B" w:eastAsia="Styrene B" w:cs="Styrene B"/>
      <w:color w:val="434D4B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320" w:after="0" w:line="360" w:lineRule="auto"/>
      <w:outlineLvl w:val="2"/>
    </w:pPr>
    <w:rPr>
      <w:rFonts w:ascii="Styrene B" w:hAnsi="Styrene B" w:eastAsia="Styrene B" w:cs="Styrene B"/>
      <w:color w:val="434D4B"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rFonts w:ascii="Styrene B Med" w:hAnsi="Styrene B Med" w:eastAsia="Styrene B Med" w:cs="Styrene B Me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80" w:after="0" w:line="360" w:lineRule="auto"/>
      <w:outlineLvl w:val="4"/>
    </w:pPr>
    <w:rPr>
      <w:rFonts w:ascii="Styrene B Med" w:hAnsi="Styrene B Med" w:eastAsia="Styrene B Med" w:cs="Styrene B Med"/>
      <w:b/>
      <w:bCs/>
      <w:i/>
      <w:iCs/>
      <w:color w:val="434D4B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80" w:line="360" w:lineRule="auto"/>
      <w:outlineLvl w:val="5"/>
    </w:pPr>
    <w:rPr>
      <w:rFonts w:ascii="Styrene B Med" w:hAnsi="Styrene B Med" w:eastAsia="Styrene B Med" w:cs="Styrene B Med"/>
      <w:b/>
      <w:bCs/>
      <w:i/>
      <w:iCs/>
      <w:color w:val="434D4B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120" w:line="240" w:lineRule="auto"/>
    </w:pPr>
    <w:rPr>
      <w:rFonts w:ascii="Styrene B" w:hAnsi="Styrene B" w:eastAsia="Styrene B" w:cs="Styrene B"/>
      <w:color w:val="434D4B"/>
      <w:sz w:val="60"/>
      <w:szCs w:val="60"/>
    </w:rPr>
  </w:style>
  <w:style w:type="paragraph" w:styleId="Subtitle">
    <w:name w:val="Subtitle"/>
    <w:basedOn w:val="Normal"/>
    <w:next w:val="Normal"/>
    <w:uiPriority w:val="11"/>
    <w:qFormat/>
    <w:pPr>
      <w:spacing w:after="320" w:line="276" w:lineRule="auto"/>
      <w:jc w:val="right"/>
    </w:pPr>
    <w:rPr>
      <w:color w:val="9DAAA7"/>
      <w:sz w:val="24"/>
      <w:szCs w:val="24"/>
    </w:rPr>
  </w:style>
  <w:style w:type="paragraph" w:styleId="Revision">
    <w:name w:val="Revision"/>
    <w:hidden/>
    <w:uiPriority w:val="99"/>
    <w:semiHidden/>
    <w:rsid w:val="00B22EE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E21D5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E21D5C"/>
  </w:style>
  <w:style w:type="paragraph" w:styleId="Footer">
    <w:name w:val="footer"/>
    <w:basedOn w:val="Normal"/>
    <w:link w:val="FooterChar"/>
    <w:uiPriority w:val="99"/>
    <w:semiHidden/>
    <w:unhideWhenUsed/>
    <w:rsid w:val="00E21D5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E21D5C"/>
  </w:style>
  <w:style w:type="character" w:styleId="Hyperlink">
    <w:name w:val="Hyperlink"/>
    <w:basedOn w:val="DefaultParagraphFont"/>
    <w:uiPriority w:val="99"/>
    <w:unhideWhenUsed/>
    <w:rsid w:val="003D472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A1190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7E8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07E8C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625CF"/>
    <w:rPr>
      <w:rFonts w:ascii="Times New Roman" w:hAnsi="Times New Roman" w:cs="Times New Roman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D129D7"/>
    <w:rPr>
      <w:color w:val="2B579A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E275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monika.sadowska@linkleaders.pl" TargetMode="External" Id="rId8" /><Relationship Type="http://schemas.openxmlformats.org/officeDocument/2006/relationships/header" Target="head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kBFC5/c7zfuAWPU0p1nZEtW8+w==">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CTP Invest, spol. s r. o.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Monika Sadowska</dc:creator>
  <keywords/>
  <lastModifiedBy>monika.sadowska</lastModifiedBy>
  <revision>59</revision>
  <dcterms:created xsi:type="dcterms:W3CDTF">2026-10-17T01:18:00.0000000Z</dcterms:created>
  <dcterms:modified xsi:type="dcterms:W3CDTF">2026-10-22T08:01:14.8159714Z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0x01010071A27409988CC247A1065E975AAA6AFF</vt:lpwstr>
  </property>
  <property fmtid="{D5CDD505-2E9C-101B-9397-08002B2CF9AE}" pid="3" name="MediaServiceImageTags">
    <vt:lpwstr>MediaServiceImageTags</vt:lpwstr>
  </property>
  <property fmtid="{D5CDD505-2E9C-101B-9397-08002B2CF9AE}" pid="4" name="MSIP_Label_11b975ae-f966-4767-99c7-304458c36885_Enabled">
    <vt:lpwstr>true</vt:lpwstr>
  </property>
  <property fmtid="{D5CDD505-2E9C-101B-9397-08002B2CF9AE}" pid="5" name="MSIP_Label_11b975ae-f966-4767-99c7-304458c36885_SetDate">
    <vt:lpwstr>2026-01-14T13:32:33Z</vt:lpwstr>
  </property>
  <property fmtid="{D5CDD505-2E9C-101B-9397-08002B2CF9AE}" pid="6" name="MSIP_Label_11b975ae-f966-4767-99c7-304458c36885_Method">
    <vt:lpwstr>Standard</vt:lpwstr>
  </property>
  <property fmtid="{D5CDD505-2E9C-101B-9397-08002B2CF9AE}" pid="7" name="MSIP_Label_11b975ae-f966-4767-99c7-304458c36885_Name">
    <vt:lpwstr>Internal</vt:lpwstr>
  </property>
  <property fmtid="{D5CDD505-2E9C-101B-9397-08002B2CF9AE}" pid="8" name="MSIP_Label_11b975ae-f966-4767-99c7-304458c36885_SiteId">
    <vt:lpwstr>0499b4d7-0eab-4474-9d4c-0d26c6d5e067</vt:lpwstr>
  </property>
  <property fmtid="{D5CDD505-2E9C-101B-9397-08002B2CF9AE}" pid="9" name="MSIP_Label_11b975ae-f966-4767-99c7-304458c36885_ActionId">
    <vt:lpwstr>f6c6b54f-7976-4843-b48d-b9c442b47b57</vt:lpwstr>
  </property>
  <property fmtid="{D5CDD505-2E9C-101B-9397-08002B2CF9AE}" pid="10" name="MSIP_Label_11b975ae-f966-4767-99c7-304458c36885_ContentBits">
    <vt:lpwstr>0</vt:lpwstr>
  </property>
  <property fmtid="{D5CDD505-2E9C-101B-9397-08002B2CF9AE}" pid="11" name="MSIP_Label_11b975ae-f966-4767-99c7-304458c36885_Tag">
    <vt:lpwstr>50, 3, 0, 1</vt:lpwstr>
  </property>
</Properties>
</file>