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3A0B6" w14:textId="77777777" w:rsidR="00BE7A4C" w:rsidRDefault="00BE7A4C">
      <w:pPr>
        <w:rPr>
          <w:rFonts w:ascii="Calibri" w:eastAsia="Calibri" w:hAnsi="Calibri" w:cs="Calibri"/>
        </w:rPr>
      </w:pPr>
    </w:p>
    <w:p w14:paraId="35F94188" w14:textId="77777777" w:rsidR="00BE7A4C" w:rsidRDefault="00CC25A6">
      <w:pPr>
        <w:spacing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COMUNICADO DE IMPRENSA</w:t>
      </w:r>
    </w:p>
    <w:p w14:paraId="15DF1576" w14:textId="04A95FC9" w:rsidR="71026E7F" w:rsidRDefault="71026E7F" w:rsidP="0D93A17A">
      <w:pPr>
        <w:spacing w:line="360" w:lineRule="auto"/>
        <w:jc w:val="center"/>
        <w:rPr>
          <w:rFonts w:ascii="Calibri" w:eastAsia="Calibri" w:hAnsi="Calibri" w:cs="Calibri"/>
          <w:b/>
          <w:bCs/>
        </w:rPr>
      </w:pPr>
      <w:r w:rsidRPr="0D93A17A">
        <w:rPr>
          <w:rFonts w:ascii="Calibri" w:eastAsia="Calibri" w:hAnsi="Calibri" w:cs="Calibri"/>
          <w:b/>
          <w:bCs/>
        </w:rPr>
        <w:t xml:space="preserve">Lisboa, </w:t>
      </w:r>
      <w:r w:rsidR="00516255">
        <w:rPr>
          <w:rFonts w:ascii="Calibri" w:eastAsia="Calibri" w:hAnsi="Calibri" w:cs="Calibri"/>
          <w:b/>
          <w:bCs/>
        </w:rPr>
        <w:t>21</w:t>
      </w:r>
      <w:r w:rsidRPr="0D93A17A">
        <w:rPr>
          <w:rFonts w:ascii="Calibri" w:eastAsia="Calibri" w:hAnsi="Calibri" w:cs="Calibri"/>
          <w:b/>
          <w:bCs/>
        </w:rPr>
        <w:t>.</w:t>
      </w:r>
      <w:r w:rsidR="00C806F5">
        <w:rPr>
          <w:rFonts w:ascii="Calibri" w:eastAsia="Calibri" w:hAnsi="Calibri" w:cs="Calibri"/>
          <w:b/>
          <w:bCs/>
        </w:rPr>
        <w:t>10</w:t>
      </w:r>
      <w:r w:rsidRPr="0D93A17A">
        <w:rPr>
          <w:rFonts w:ascii="Calibri" w:eastAsia="Calibri" w:hAnsi="Calibri" w:cs="Calibri"/>
          <w:b/>
          <w:bCs/>
        </w:rPr>
        <w:t>.202</w:t>
      </w:r>
      <w:r w:rsidR="60B441B2" w:rsidRPr="0D93A17A">
        <w:rPr>
          <w:rFonts w:ascii="Calibri" w:eastAsia="Calibri" w:hAnsi="Calibri" w:cs="Calibri"/>
          <w:b/>
          <w:bCs/>
        </w:rPr>
        <w:t>6</w:t>
      </w:r>
    </w:p>
    <w:p w14:paraId="76BBB3A4" w14:textId="6DB4DF07" w:rsidR="00536DE0" w:rsidRDefault="00536DE0" w:rsidP="00193C35">
      <w:pPr>
        <w:pStyle w:val="PargrafodaLista"/>
        <w:spacing w:line="276" w:lineRule="auto"/>
        <w:jc w:val="center"/>
        <w:rPr>
          <w:u w:val="single"/>
        </w:rPr>
      </w:pPr>
      <w:r w:rsidRPr="00536DE0">
        <w:rPr>
          <w:u w:val="single"/>
        </w:rPr>
        <w:t xml:space="preserve">Nem a pandemia levou os portugueses a ponderar gastar tanto na </w:t>
      </w:r>
      <w:proofErr w:type="spellStart"/>
      <w:r w:rsidRPr="00536DE0">
        <w:rPr>
          <w:u w:val="single"/>
        </w:rPr>
        <w:t>Black</w:t>
      </w:r>
      <w:proofErr w:type="spellEnd"/>
      <w:r w:rsidRPr="00536DE0">
        <w:rPr>
          <w:u w:val="single"/>
        </w:rPr>
        <w:t xml:space="preserve"> </w:t>
      </w:r>
      <w:proofErr w:type="spellStart"/>
      <w:r w:rsidRPr="00536DE0">
        <w:rPr>
          <w:u w:val="single"/>
        </w:rPr>
        <w:t>Friday</w:t>
      </w:r>
      <w:proofErr w:type="spellEnd"/>
    </w:p>
    <w:p w14:paraId="416843C9" w14:textId="5BDADF77" w:rsidR="00B4013D" w:rsidRDefault="00D10EA3" w:rsidP="00193C35">
      <w:pPr>
        <w:pStyle w:val="PargrafodaLista"/>
        <w:spacing w:line="276" w:lineRule="auto"/>
        <w:jc w:val="center"/>
        <w:rPr>
          <w:b/>
          <w:bCs/>
          <w:sz w:val="40"/>
          <w:szCs w:val="40"/>
        </w:rPr>
      </w:pPr>
      <w:r w:rsidRPr="00D10EA3">
        <w:rPr>
          <w:b/>
          <w:bCs/>
          <w:sz w:val="40"/>
          <w:szCs w:val="40"/>
        </w:rPr>
        <w:t>PORTUGUESES PREVEEM GASTAR 369€ N</w:t>
      </w:r>
      <w:r w:rsidR="00A43E1E">
        <w:rPr>
          <w:b/>
          <w:bCs/>
          <w:sz w:val="40"/>
          <w:szCs w:val="40"/>
        </w:rPr>
        <w:t>EST</w:t>
      </w:r>
      <w:r w:rsidRPr="00D10EA3">
        <w:rPr>
          <w:b/>
          <w:bCs/>
          <w:sz w:val="40"/>
          <w:szCs w:val="40"/>
        </w:rPr>
        <w:t>A BLACK FRIDAY</w:t>
      </w:r>
      <w:r w:rsidR="00536DE0">
        <w:rPr>
          <w:b/>
          <w:bCs/>
          <w:sz w:val="40"/>
          <w:szCs w:val="40"/>
        </w:rPr>
        <w:t>: O VALOR MAIS ALTO DESDE 2018</w:t>
      </w:r>
    </w:p>
    <w:p w14:paraId="3D5C3987" w14:textId="77777777" w:rsidR="00581AF8" w:rsidRPr="00193C35" w:rsidRDefault="00581AF8" w:rsidP="00193C35">
      <w:pPr>
        <w:pStyle w:val="PargrafodaLista"/>
        <w:spacing w:line="276" w:lineRule="auto"/>
        <w:jc w:val="center"/>
        <w:rPr>
          <w:b/>
          <w:bCs/>
          <w:sz w:val="20"/>
          <w:szCs w:val="20"/>
        </w:rPr>
      </w:pPr>
    </w:p>
    <w:p w14:paraId="253ABC73" w14:textId="3F7E58DB" w:rsidR="00A248AA" w:rsidRPr="00A248AA" w:rsidRDefault="005F1100" w:rsidP="00A248AA">
      <w:pPr>
        <w:numPr>
          <w:ilvl w:val="0"/>
          <w:numId w:val="15"/>
        </w:numPr>
        <w:spacing w:line="36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Estudo da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Netsonda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 para a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Worten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 revela que </w:t>
      </w:r>
      <w:r w:rsidR="00A248AA" w:rsidRPr="00A248AA">
        <w:rPr>
          <w:rFonts w:ascii="Calibri" w:eastAsia="Calibri" w:hAnsi="Calibri" w:cs="Calibri"/>
          <w:b/>
          <w:bCs/>
          <w:sz w:val="20"/>
          <w:szCs w:val="20"/>
        </w:rPr>
        <w:t xml:space="preserve">88% dos portugueses considera fazer compras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nesta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Black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Friday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>;</w:t>
      </w:r>
    </w:p>
    <w:p w14:paraId="595C55C7" w14:textId="6AEC6F35" w:rsidR="00A248AA" w:rsidRPr="00A248AA" w:rsidRDefault="005F1100" w:rsidP="00A248AA">
      <w:pPr>
        <w:numPr>
          <w:ilvl w:val="0"/>
          <w:numId w:val="15"/>
        </w:numPr>
        <w:spacing w:line="36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V</w:t>
      </w:r>
      <w:r w:rsidR="00A248AA" w:rsidRPr="00A248AA">
        <w:rPr>
          <w:rFonts w:ascii="Calibri" w:eastAsia="Calibri" w:hAnsi="Calibri" w:cs="Calibri"/>
          <w:b/>
          <w:bCs/>
          <w:sz w:val="20"/>
          <w:szCs w:val="20"/>
        </w:rPr>
        <w:t>alor médio que os portugueses tencionam gastar sobe de 327€ para 369€, o mais elevado desde o início do estudo, em 2018;</w:t>
      </w:r>
    </w:p>
    <w:p w14:paraId="46539081" w14:textId="77777777" w:rsidR="00A248AA" w:rsidRDefault="00A248AA" w:rsidP="00A248AA">
      <w:pPr>
        <w:numPr>
          <w:ilvl w:val="0"/>
          <w:numId w:val="15"/>
        </w:numPr>
        <w:spacing w:line="36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 w:rsidRPr="00A248AA">
        <w:rPr>
          <w:rFonts w:ascii="Calibri" w:eastAsia="Calibri" w:hAnsi="Calibri" w:cs="Calibri"/>
          <w:b/>
          <w:bCs/>
          <w:sz w:val="20"/>
          <w:szCs w:val="20"/>
        </w:rPr>
        <w:t>Tecnologia (47%), moda e acessórios (32%) e eletrodomésticos (32%) são as categorias mais procuradas pelos consumidores;</w:t>
      </w:r>
    </w:p>
    <w:p w14:paraId="0EDB7D35" w14:textId="72465CDE" w:rsidR="00A248AA" w:rsidRPr="00A248AA" w:rsidRDefault="00A248AA" w:rsidP="00A248AA">
      <w:pPr>
        <w:numPr>
          <w:ilvl w:val="0"/>
          <w:numId w:val="15"/>
        </w:numPr>
        <w:spacing w:line="36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 w:rsidRPr="00A248AA">
        <w:rPr>
          <w:rFonts w:ascii="Calibri" w:eastAsia="Calibri" w:hAnsi="Calibri" w:cs="Calibri"/>
          <w:b/>
          <w:bCs/>
          <w:sz w:val="20"/>
          <w:szCs w:val="20"/>
        </w:rPr>
        <w:t xml:space="preserve">74% dos inquiridos pretende aproveitar as promoções para si próprio e 48% vê na </w:t>
      </w:r>
      <w:proofErr w:type="spellStart"/>
      <w:r w:rsidRPr="00A248AA">
        <w:rPr>
          <w:rFonts w:ascii="Calibri" w:eastAsia="Calibri" w:hAnsi="Calibri" w:cs="Calibri"/>
          <w:b/>
          <w:bCs/>
          <w:sz w:val="20"/>
          <w:szCs w:val="20"/>
        </w:rPr>
        <w:t>Black</w:t>
      </w:r>
      <w:proofErr w:type="spellEnd"/>
      <w:r w:rsidRPr="00A248AA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proofErr w:type="spellStart"/>
      <w:r w:rsidRPr="00A248AA">
        <w:rPr>
          <w:rFonts w:ascii="Calibri" w:eastAsia="Calibri" w:hAnsi="Calibri" w:cs="Calibri"/>
          <w:b/>
          <w:bCs/>
          <w:sz w:val="20"/>
          <w:szCs w:val="20"/>
        </w:rPr>
        <w:t>Friday</w:t>
      </w:r>
      <w:proofErr w:type="spellEnd"/>
      <w:r w:rsidRPr="00A248AA">
        <w:rPr>
          <w:rFonts w:ascii="Calibri" w:eastAsia="Calibri" w:hAnsi="Calibri" w:cs="Calibri"/>
          <w:b/>
          <w:bCs/>
          <w:sz w:val="20"/>
          <w:szCs w:val="20"/>
        </w:rPr>
        <w:t xml:space="preserve"> uma oportunidade para antecipar as compras de Natal;</w:t>
      </w:r>
    </w:p>
    <w:p w14:paraId="155F13A7" w14:textId="7FEC241B" w:rsidR="00A248AA" w:rsidRPr="00A248AA" w:rsidRDefault="00A248AA" w:rsidP="00A248AA">
      <w:pPr>
        <w:numPr>
          <w:ilvl w:val="0"/>
          <w:numId w:val="15"/>
        </w:numPr>
        <w:spacing w:line="36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proofErr w:type="spellStart"/>
      <w:r w:rsidRPr="00A248AA">
        <w:rPr>
          <w:rFonts w:ascii="Calibri" w:eastAsia="Calibri" w:hAnsi="Calibri" w:cs="Calibri"/>
          <w:b/>
          <w:bCs/>
          <w:sz w:val="20"/>
          <w:szCs w:val="20"/>
        </w:rPr>
        <w:t>Worten</w:t>
      </w:r>
      <w:proofErr w:type="spellEnd"/>
      <w:r w:rsidRPr="00A248AA">
        <w:rPr>
          <w:rFonts w:ascii="Calibri" w:eastAsia="Calibri" w:hAnsi="Calibri" w:cs="Calibri"/>
          <w:b/>
          <w:bCs/>
          <w:sz w:val="20"/>
          <w:szCs w:val="20"/>
        </w:rPr>
        <w:t xml:space="preserve"> mantém a liderança nas intenções de compra (57%) e continua a ser a marca mais recordada pelos portugueses quando pensam na </w:t>
      </w:r>
      <w:proofErr w:type="spellStart"/>
      <w:r w:rsidRPr="00A248AA">
        <w:rPr>
          <w:rFonts w:ascii="Calibri" w:eastAsia="Calibri" w:hAnsi="Calibri" w:cs="Calibri"/>
          <w:b/>
          <w:bCs/>
          <w:sz w:val="20"/>
          <w:szCs w:val="20"/>
        </w:rPr>
        <w:t>Black</w:t>
      </w:r>
      <w:proofErr w:type="spellEnd"/>
      <w:r w:rsidRPr="00A248AA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proofErr w:type="spellStart"/>
      <w:r w:rsidRPr="00A248AA">
        <w:rPr>
          <w:rFonts w:ascii="Calibri" w:eastAsia="Calibri" w:hAnsi="Calibri" w:cs="Calibri"/>
          <w:b/>
          <w:bCs/>
          <w:sz w:val="20"/>
          <w:szCs w:val="20"/>
        </w:rPr>
        <w:t>Friday</w:t>
      </w:r>
      <w:proofErr w:type="spellEnd"/>
      <w:r w:rsidRPr="00A248AA">
        <w:rPr>
          <w:rFonts w:ascii="Calibri" w:eastAsia="Calibri" w:hAnsi="Calibri" w:cs="Calibri"/>
          <w:b/>
          <w:bCs/>
          <w:sz w:val="20"/>
          <w:szCs w:val="20"/>
        </w:rPr>
        <w:t>.</w:t>
      </w:r>
    </w:p>
    <w:p w14:paraId="6D0A90AE" w14:textId="77777777" w:rsidR="00EE1AFB" w:rsidRDefault="00EE1AFB" w:rsidP="00EE1AFB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24FFAD12" w14:textId="041C31EB" w:rsidR="00395409" w:rsidRDefault="00213420" w:rsidP="00395409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213420">
        <w:rPr>
          <w:rFonts w:ascii="Calibri" w:eastAsia="Calibri" w:hAnsi="Calibri" w:cs="Calibri"/>
          <w:sz w:val="20"/>
          <w:szCs w:val="20"/>
        </w:rPr>
        <w:t xml:space="preserve">A </w:t>
      </w:r>
      <w:proofErr w:type="spellStart"/>
      <w:r w:rsidRPr="00213420">
        <w:rPr>
          <w:rFonts w:ascii="Calibri" w:eastAsia="Calibri" w:hAnsi="Calibri" w:cs="Calibri"/>
          <w:sz w:val="20"/>
          <w:szCs w:val="20"/>
        </w:rPr>
        <w:t>Black</w:t>
      </w:r>
      <w:proofErr w:type="spellEnd"/>
      <w:r w:rsidRPr="00213420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Pr="00213420">
        <w:rPr>
          <w:rFonts w:ascii="Calibri" w:eastAsia="Calibri" w:hAnsi="Calibri" w:cs="Calibri"/>
          <w:sz w:val="20"/>
          <w:szCs w:val="20"/>
        </w:rPr>
        <w:t>Friday</w:t>
      </w:r>
      <w:proofErr w:type="spellEnd"/>
      <w:r w:rsidRPr="00213420">
        <w:rPr>
          <w:rFonts w:ascii="Calibri" w:eastAsia="Calibri" w:hAnsi="Calibri" w:cs="Calibri"/>
          <w:sz w:val="20"/>
          <w:szCs w:val="20"/>
        </w:rPr>
        <w:t xml:space="preserve"> continua a ser um dos momentos de compras mais aguardados pelos portugueses, que este ano preveem gastar, em média, 369 euros</w:t>
      </w:r>
      <w:r w:rsidR="00AA3879">
        <w:rPr>
          <w:rFonts w:ascii="Calibri" w:eastAsia="Calibri" w:hAnsi="Calibri" w:cs="Calibri"/>
          <w:sz w:val="20"/>
          <w:szCs w:val="20"/>
        </w:rPr>
        <w:t xml:space="preserve"> –</w:t>
      </w:r>
      <w:r w:rsidRPr="00213420">
        <w:rPr>
          <w:rFonts w:ascii="Calibri" w:eastAsia="Calibri" w:hAnsi="Calibri" w:cs="Calibri"/>
          <w:sz w:val="20"/>
          <w:szCs w:val="20"/>
        </w:rPr>
        <w:t xml:space="preserve"> mais 42 euros do que em 2025 (327 euros). Segundo o mais recente estudo da </w:t>
      </w:r>
      <w:proofErr w:type="spellStart"/>
      <w:r w:rsidRPr="00213420">
        <w:rPr>
          <w:rFonts w:ascii="Calibri" w:eastAsia="Calibri" w:hAnsi="Calibri" w:cs="Calibri"/>
          <w:sz w:val="20"/>
          <w:szCs w:val="20"/>
        </w:rPr>
        <w:t>Netsonda</w:t>
      </w:r>
      <w:proofErr w:type="spellEnd"/>
      <w:r w:rsidRPr="00213420">
        <w:rPr>
          <w:rFonts w:ascii="Calibri" w:eastAsia="Calibri" w:hAnsi="Calibri" w:cs="Calibri"/>
          <w:sz w:val="20"/>
          <w:szCs w:val="20"/>
        </w:rPr>
        <w:t xml:space="preserve"> para a </w:t>
      </w:r>
      <w:proofErr w:type="spellStart"/>
      <w:r w:rsidRPr="00213420">
        <w:rPr>
          <w:rFonts w:ascii="Calibri" w:eastAsia="Calibri" w:hAnsi="Calibri" w:cs="Calibri"/>
          <w:sz w:val="20"/>
          <w:szCs w:val="20"/>
        </w:rPr>
        <w:t>Worten</w:t>
      </w:r>
      <w:proofErr w:type="spellEnd"/>
      <w:r w:rsidRPr="00213420">
        <w:rPr>
          <w:rFonts w:ascii="Calibri" w:eastAsia="Calibri" w:hAnsi="Calibri" w:cs="Calibri"/>
          <w:sz w:val="20"/>
          <w:szCs w:val="20"/>
        </w:rPr>
        <w:t>, este é o valor mais elevado desde</w:t>
      </w:r>
      <w:r w:rsidR="00926CCE">
        <w:rPr>
          <w:rFonts w:ascii="Calibri" w:eastAsia="Calibri" w:hAnsi="Calibri" w:cs="Calibri"/>
          <w:sz w:val="20"/>
          <w:szCs w:val="20"/>
        </w:rPr>
        <w:t xml:space="preserve"> </w:t>
      </w:r>
      <w:r w:rsidRPr="00213420">
        <w:rPr>
          <w:rFonts w:ascii="Calibri" w:eastAsia="Calibri" w:hAnsi="Calibri" w:cs="Calibri"/>
          <w:sz w:val="20"/>
          <w:szCs w:val="20"/>
        </w:rPr>
        <w:t>2018</w:t>
      </w:r>
      <w:r w:rsidR="00536DE0">
        <w:rPr>
          <w:rFonts w:ascii="Calibri" w:eastAsia="Calibri" w:hAnsi="Calibri" w:cs="Calibri"/>
          <w:sz w:val="20"/>
          <w:szCs w:val="20"/>
        </w:rPr>
        <w:t>,</w:t>
      </w:r>
      <w:r w:rsidR="00536DE0" w:rsidRPr="00536DE0">
        <w:t xml:space="preserve"> </w:t>
      </w:r>
      <w:r w:rsidR="00536DE0" w:rsidRPr="00536DE0">
        <w:rPr>
          <w:rFonts w:ascii="Calibri" w:eastAsia="Calibri" w:hAnsi="Calibri" w:cs="Calibri"/>
          <w:sz w:val="20"/>
          <w:szCs w:val="20"/>
        </w:rPr>
        <w:t>superando</w:t>
      </w:r>
      <w:r w:rsidR="00536DE0">
        <w:rPr>
          <w:rFonts w:ascii="Calibri" w:eastAsia="Calibri" w:hAnsi="Calibri" w:cs="Calibri"/>
          <w:sz w:val="20"/>
          <w:szCs w:val="20"/>
        </w:rPr>
        <w:t>,</w:t>
      </w:r>
      <w:r w:rsidR="00536DE0" w:rsidRPr="00536DE0">
        <w:rPr>
          <w:rFonts w:ascii="Calibri" w:eastAsia="Calibri" w:hAnsi="Calibri" w:cs="Calibri"/>
          <w:sz w:val="20"/>
          <w:szCs w:val="20"/>
        </w:rPr>
        <w:t xml:space="preserve"> inclusivamente</w:t>
      </w:r>
      <w:r w:rsidR="00536DE0">
        <w:rPr>
          <w:rFonts w:ascii="Calibri" w:eastAsia="Calibri" w:hAnsi="Calibri" w:cs="Calibri"/>
          <w:sz w:val="20"/>
          <w:szCs w:val="20"/>
        </w:rPr>
        <w:t>,</w:t>
      </w:r>
      <w:r w:rsidR="00536DE0" w:rsidRPr="00536DE0">
        <w:rPr>
          <w:rFonts w:ascii="Calibri" w:eastAsia="Calibri" w:hAnsi="Calibri" w:cs="Calibri"/>
          <w:sz w:val="20"/>
          <w:szCs w:val="20"/>
        </w:rPr>
        <w:t xml:space="preserve"> os valores registados durante a pandemia. Além disso, 27% dos inquiridos preveem gastar mais este ano</w:t>
      </w:r>
      <w:r w:rsidRPr="00213420">
        <w:rPr>
          <w:rFonts w:ascii="Calibri" w:eastAsia="Calibri" w:hAnsi="Calibri" w:cs="Calibri"/>
          <w:sz w:val="20"/>
          <w:szCs w:val="20"/>
        </w:rPr>
        <w:t xml:space="preserve">. A intenção de compra também se mantém elevada, com 88% dos inquiridos a admitir fazer compras nesta </w:t>
      </w:r>
      <w:proofErr w:type="spellStart"/>
      <w:r w:rsidRPr="00213420">
        <w:rPr>
          <w:rFonts w:ascii="Calibri" w:eastAsia="Calibri" w:hAnsi="Calibri" w:cs="Calibri"/>
          <w:sz w:val="20"/>
          <w:szCs w:val="20"/>
        </w:rPr>
        <w:t>Black</w:t>
      </w:r>
      <w:proofErr w:type="spellEnd"/>
      <w:r w:rsidRPr="00213420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Pr="00213420">
        <w:rPr>
          <w:rFonts w:ascii="Calibri" w:eastAsia="Calibri" w:hAnsi="Calibri" w:cs="Calibri"/>
          <w:sz w:val="20"/>
          <w:szCs w:val="20"/>
        </w:rPr>
        <w:t>Friday</w:t>
      </w:r>
      <w:proofErr w:type="spellEnd"/>
      <w:r w:rsidRPr="00213420">
        <w:rPr>
          <w:rFonts w:ascii="Calibri" w:eastAsia="Calibri" w:hAnsi="Calibri" w:cs="Calibri"/>
          <w:sz w:val="20"/>
          <w:szCs w:val="20"/>
        </w:rPr>
        <w:t xml:space="preserve">, face aos 86% registados no ano passado. </w:t>
      </w:r>
    </w:p>
    <w:p w14:paraId="2862FE72" w14:textId="77777777" w:rsidR="00213420" w:rsidRPr="00395409" w:rsidRDefault="00213420" w:rsidP="00395409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20C78E80" w14:textId="2670155F" w:rsidR="00395409" w:rsidRDefault="00395409" w:rsidP="00395409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395409">
        <w:rPr>
          <w:rFonts w:ascii="Calibri" w:eastAsia="Calibri" w:hAnsi="Calibri" w:cs="Calibri"/>
          <w:sz w:val="20"/>
          <w:szCs w:val="20"/>
        </w:rPr>
        <w:t xml:space="preserve">A tecnologia continua a liderar as preferências dos consumidores portugueses, com 47% dos </w:t>
      </w:r>
      <w:r w:rsidR="00106EE1">
        <w:rPr>
          <w:rFonts w:ascii="Calibri" w:eastAsia="Calibri" w:hAnsi="Calibri" w:cs="Calibri"/>
          <w:sz w:val="20"/>
          <w:szCs w:val="20"/>
        </w:rPr>
        <w:t>inquiridos</w:t>
      </w:r>
      <w:r w:rsidRPr="00395409">
        <w:rPr>
          <w:rFonts w:ascii="Calibri" w:eastAsia="Calibri" w:hAnsi="Calibri" w:cs="Calibri"/>
          <w:sz w:val="20"/>
          <w:szCs w:val="20"/>
        </w:rPr>
        <w:t xml:space="preserve"> a manifestar intenção de adquirir produtos desta categoria, seguida de moda e acessórios (32%), eletrodomésticos (32%) e livros (29%). </w:t>
      </w:r>
      <w:r w:rsidR="00590C99" w:rsidRPr="00590C99">
        <w:rPr>
          <w:rFonts w:ascii="Calibri" w:eastAsia="Calibri" w:hAnsi="Calibri" w:cs="Calibri"/>
          <w:sz w:val="20"/>
          <w:szCs w:val="20"/>
        </w:rPr>
        <w:t xml:space="preserve">As compras em loja física </w:t>
      </w:r>
      <w:r w:rsidR="00796990">
        <w:rPr>
          <w:rFonts w:ascii="Calibri" w:eastAsia="Calibri" w:hAnsi="Calibri" w:cs="Calibri"/>
          <w:sz w:val="20"/>
          <w:szCs w:val="20"/>
        </w:rPr>
        <w:t xml:space="preserve">também </w:t>
      </w:r>
      <w:r w:rsidR="00590C99" w:rsidRPr="00590C99">
        <w:rPr>
          <w:rFonts w:ascii="Calibri" w:eastAsia="Calibri" w:hAnsi="Calibri" w:cs="Calibri"/>
          <w:sz w:val="20"/>
          <w:szCs w:val="20"/>
        </w:rPr>
        <w:t>mantêm a sua relevância</w:t>
      </w:r>
      <w:r w:rsidR="00796990">
        <w:rPr>
          <w:rFonts w:ascii="Calibri" w:eastAsia="Calibri" w:hAnsi="Calibri" w:cs="Calibri"/>
          <w:sz w:val="20"/>
          <w:szCs w:val="20"/>
        </w:rPr>
        <w:t xml:space="preserve">. </w:t>
      </w:r>
      <w:r w:rsidR="00796990" w:rsidRPr="00796990">
        <w:rPr>
          <w:rFonts w:ascii="Calibri" w:eastAsia="Calibri" w:hAnsi="Calibri" w:cs="Calibri"/>
          <w:sz w:val="20"/>
          <w:szCs w:val="20"/>
        </w:rPr>
        <w:t xml:space="preserve">Entre os consumidores que tencionam fazer compras na </w:t>
      </w:r>
      <w:proofErr w:type="spellStart"/>
      <w:r w:rsidR="00796990" w:rsidRPr="00796990">
        <w:rPr>
          <w:rFonts w:ascii="Calibri" w:eastAsia="Calibri" w:hAnsi="Calibri" w:cs="Calibri"/>
          <w:sz w:val="20"/>
          <w:szCs w:val="20"/>
        </w:rPr>
        <w:t>Worten</w:t>
      </w:r>
      <w:proofErr w:type="spellEnd"/>
      <w:r w:rsidR="00796990" w:rsidRPr="00796990">
        <w:rPr>
          <w:rFonts w:ascii="Calibri" w:eastAsia="Calibri" w:hAnsi="Calibri" w:cs="Calibri"/>
          <w:sz w:val="20"/>
          <w:szCs w:val="20"/>
        </w:rPr>
        <w:t xml:space="preserve"> nesta </w:t>
      </w:r>
      <w:proofErr w:type="spellStart"/>
      <w:r w:rsidR="00796990" w:rsidRPr="00796990">
        <w:rPr>
          <w:rFonts w:ascii="Calibri" w:eastAsia="Calibri" w:hAnsi="Calibri" w:cs="Calibri"/>
          <w:sz w:val="20"/>
          <w:szCs w:val="20"/>
        </w:rPr>
        <w:t>Black</w:t>
      </w:r>
      <w:proofErr w:type="spellEnd"/>
      <w:r w:rsidR="00796990" w:rsidRPr="00796990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796990" w:rsidRPr="00796990">
        <w:rPr>
          <w:rFonts w:ascii="Calibri" w:eastAsia="Calibri" w:hAnsi="Calibri" w:cs="Calibri"/>
          <w:sz w:val="20"/>
          <w:szCs w:val="20"/>
        </w:rPr>
        <w:t>Friday</w:t>
      </w:r>
      <w:proofErr w:type="spellEnd"/>
      <w:r w:rsidR="00796990" w:rsidRPr="00796990">
        <w:rPr>
          <w:rFonts w:ascii="Calibri" w:eastAsia="Calibri" w:hAnsi="Calibri" w:cs="Calibri"/>
          <w:sz w:val="20"/>
          <w:szCs w:val="20"/>
        </w:rPr>
        <w:t>, 53% consideram comprar em loja física e 49% através do site da marca.</w:t>
      </w:r>
    </w:p>
    <w:p w14:paraId="4DB15E06" w14:textId="77777777" w:rsidR="006C09C6" w:rsidRPr="00395409" w:rsidRDefault="006C09C6" w:rsidP="00395409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0F9B5501" w14:textId="4F578116" w:rsidR="00CD0843" w:rsidRDefault="00671C0D" w:rsidP="00A75C5F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671C0D">
        <w:rPr>
          <w:rFonts w:ascii="Calibri" w:eastAsia="Calibri" w:hAnsi="Calibri" w:cs="Calibri"/>
          <w:sz w:val="20"/>
          <w:szCs w:val="20"/>
        </w:rPr>
        <w:t xml:space="preserve">Quase metade dos participantes (48%) vê na </w:t>
      </w:r>
      <w:proofErr w:type="spellStart"/>
      <w:r w:rsidRPr="00671C0D">
        <w:rPr>
          <w:rFonts w:ascii="Calibri" w:eastAsia="Calibri" w:hAnsi="Calibri" w:cs="Calibri"/>
          <w:sz w:val="20"/>
          <w:szCs w:val="20"/>
        </w:rPr>
        <w:t>Black</w:t>
      </w:r>
      <w:proofErr w:type="spellEnd"/>
      <w:r w:rsidRPr="00671C0D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Pr="00671C0D">
        <w:rPr>
          <w:rFonts w:ascii="Calibri" w:eastAsia="Calibri" w:hAnsi="Calibri" w:cs="Calibri"/>
          <w:sz w:val="20"/>
          <w:szCs w:val="20"/>
        </w:rPr>
        <w:t>Friday</w:t>
      </w:r>
      <w:proofErr w:type="spellEnd"/>
      <w:r w:rsidRPr="00671C0D">
        <w:rPr>
          <w:rFonts w:ascii="Calibri" w:eastAsia="Calibri" w:hAnsi="Calibri" w:cs="Calibri"/>
          <w:sz w:val="20"/>
          <w:szCs w:val="20"/>
        </w:rPr>
        <w:t xml:space="preserve"> uma oportunidade para antecipar as compras de Natal, mais nove pontos percentuais do que em 2025 (39%), embora a maioria (74%) </w:t>
      </w:r>
      <w:r>
        <w:rPr>
          <w:rFonts w:ascii="Calibri" w:eastAsia="Calibri" w:hAnsi="Calibri" w:cs="Calibri"/>
          <w:sz w:val="20"/>
          <w:szCs w:val="20"/>
        </w:rPr>
        <w:t>admita</w:t>
      </w:r>
      <w:r w:rsidRPr="00671C0D">
        <w:rPr>
          <w:rFonts w:ascii="Calibri" w:eastAsia="Calibri" w:hAnsi="Calibri" w:cs="Calibri"/>
          <w:sz w:val="20"/>
          <w:szCs w:val="20"/>
        </w:rPr>
        <w:t xml:space="preserve"> </w:t>
      </w:r>
      <w:r w:rsidR="00717AF6">
        <w:rPr>
          <w:rFonts w:ascii="Calibri" w:eastAsia="Calibri" w:hAnsi="Calibri" w:cs="Calibri"/>
          <w:sz w:val="20"/>
          <w:szCs w:val="20"/>
        </w:rPr>
        <w:t xml:space="preserve">que pretende </w:t>
      </w:r>
      <w:r w:rsidRPr="00671C0D">
        <w:rPr>
          <w:rFonts w:ascii="Calibri" w:eastAsia="Calibri" w:hAnsi="Calibri" w:cs="Calibri"/>
          <w:sz w:val="20"/>
          <w:szCs w:val="20"/>
        </w:rPr>
        <w:t>aproveitar as promoções para si</w:t>
      </w:r>
      <w:r w:rsidR="00717AF6">
        <w:rPr>
          <w:rFonts w:ascii="Calibri" w:eastAsia="Calibri" w:hAnsi="Calibri" w:cs="Calibri"/>
          <w:sz w:val="20"/>
          <w:szCs w:val="20"/>
        </w:rPr>
        <w:t xml:space="preserve"> mesmo</w:t>
      </w:r>
      <w:r w:rsidRPr="00671C0D">
        <w:rPr>
          <w:rFonts w:ascii="Calibri" w:eastAsia="Calibri" w:hAnsi="Calibri" w:cs="Calibri"/>
          <w:sz w:val="20"/>
          <w:szCs w:val="20"/>
        </w:rPr>
        <w:t>. No que diz respeito à preparação para a campanha, cerca de quatro em cada dez potenciais compradores (41%) começam a acompanhar os preços com antecedência, enquanto 36% admite não fazer qualquer tipo de preparação.</w:t>
      </w:r>
    </w:p>
    <w:p w14:paraId="6FD42F20" w14:textId="77777777" w:rsidR="00BF7F3A" w:rsidRDefault="00BF7F3A" w:rsidP="00A75C5F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11AE5ECB" w14:textId="070F34BF" w:rsidR="005D0157" w:rsidRDefault="00170850" w:rsidP="00A75C5F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lastRenderedPageBreak/>
        <w:t xml:space="preserve">O inquérito revela ainda que 96% dos portugueses </w:t>
      </w:r>
      <w:r w:rsidR="004B6C16">
        <w:rPr>
          <w:rFonts w:ascii="Calibri" w:eastAsia="Calibri" w:hAnsi="Calibri" w:cs="Calibri"/>
          <w:sz w:val="20"/>
          <w:szCs w:val="20"/>
        </w:rPr>
        <w:t xml:space="preserve">sabe o que é a </w:t>
      </w:r>
      <w:proofErr w:type="spellStart"/>
      <w:r w:rsidR="004B6C16">
        <w:rPr>
          <w:rFonts w:ascii="Calibri" w:eastAsia="Calibri" w:hAnsi="Calibri" w:cs="Calibri"/>
          <w:sz w:val="20"/>
          <w:szCs w:val="20"/>
        </w:rPr>
        <w:t>Black</w:t>
      </w:r>
      <w:proofErr w:type="spellEnd"/>
      <w:r w:rsidR="004B6C16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4B6C16">
        <w:rPr>
          <w:rFonts w:ascii="Calibri" w:eastAsia="Calibri" w:hAnsi="Calibri" w:cs="Calibri"/>
          <w:sz w:val="20"/>
          <w:szCs w:val="20"/>
        </w:rPr>
        <w:t>Friday</w:t>
      </w:r>
      <w:proofErr w:type="spellEnd"/>
      <w:r w:rsidR="004B6C16">
        <w:rPr>
          <w:rFonts w:ascii="Calibri" w:eastAsia="Calibri" w:hAnsi="Calibri" w:cs="Calibri"/>
          <w:sz w:val="20"/>
          <w:szCs w:val="20"/>
        </w:rPr>
        <w:t xml:space="preserve">, com a </w:t>
      </w:r>
      <w:proofErr w:type="spellStart"/>
      <w:r w:rsidR="004B6C16">
        <w:rPr>
          <w:rFonts w:ascii="Calibri" w:eastAsia="Calibri" w:hAnsi="Calibri" w:cs="Calibri"/>
          <w:sz w:val="20"/>
          <w:szCs w:val="20"/>
        </w:rPr>
        <w:t>Worten</w:t>
      </w:r>
      <w:proofErr w:type="spellEnd"/>
      <w:r w:rsidR="004B6C16">
        <w:rPr>
          <w:rFonts w:ascii="Calibri" w:eastAsia="Calibri" w:hAnsi="Calibri" w:cs="Calibri"/>
          <w:sz w:val="20"/>
          <w:szCs w:val="20"/>
        </w:rPr>
        <w:t xml:space="preserve"> a </w:t>
      </w:r>
      <w:r w:rsidR="004B6C16" w:rsidRPr="004B6C16">
        <w:rPr>
          <w:rFonts w:ascii="Calibri" w:eastAsia="Calibri" w:hAnsi="Calibri" w:cs="Calibri"/>
          <w:sz w:val="20"/>
          <w:szCs w:val="20"/>
        </w:rPr>
        <w:t xml:space="preserve">manter-se como a loja mais recordada por uma larga maioria (83%), seguida da Fnac (45%) e da Rádio Popular (35%), que completam o top 3 de notoriedade. </w:t>
      </w:r>
      <w:r w:rsidR="00C135BD" w:rsidRPr="00C135BD">
        <w:rPr>
          <w:rFonts w:ascii="Calibri" w:eastAsia="Calibri" w:hAnsi="Calibri" w:cs="Calibri"/>
          <w:sz w:val="20"/>
          <w:szCs w:val="20"/>
        </w:rPr>
        <w:t xml:space="preserve">A </w:t>
      </w:r>
      <w:proofErr w:type="spellStart"/>
      <w:r w:rsidR="00C135BD" w:rsidRPr="00C135BD">
        <w:rPr>
          <w:rFonts w:ascii="Calibri" w:eastAsia="Calibri" w:hAnsi="Calibri" w:cs="Calibri"/>
          <w:sz w:val="20"/>
          <w:szCs w:val="20"/>
        </w:rPr>
        <w:t>Worten</w:t>
      </w:r>
      <w:proofErr w:type="spellEnd"/>
      <w:r w:rsidR="00C135BD" w:rsidRPr="00C135BD">
        <w:rPr>
          <w:rFonts w:ascii="Calibri" w:eastAsia="Calibri" w:hAnsi="Calibri" w:cs="Calibri"/>
          <w:sz w:val="20"/>
          <w:szCs w:val="20"/>
        </w:rPr>
        <w:t xml:space="preserve"> foi também a loja onde mais participantes compraram algum produto na </w:t>
      </w:r>
      <w:proofErr w:type="spellStart"/>
      <w:r w:rsidR="00C135BD" w:rsidRPr="00C135BD">
        <w:rPr>
          <w:rFonts w:ascii="Calibri" w:eastAsia="Calibri" w:hAnsi="Calibri" w:cs="Calibri"/>
          <w:sz w:val="20"/>
          <w:szCs w:val="20"/>
        </w:rPr>
        <w:t>Black</w:t>
      </w:r>
      <w:proofErr w:type="spellEnd"/>
      <w:r w:rsidR="00C135BD" w:rsidRPr="00C135BD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C135BD" w:rsidRPr="00C135BD">
        <w:rPr>
          <w:rFonts w:ascii="Calibri" w:eastAsia="Calibri" w:hAnsi="Calibri" w:cs="Calibri"/>
          <w:sz w:val="20"/>
          <w:szCs w:val="20"/>
        </w:rPr>
        <w:t>Friday</w:t>
      </w:r>
      <w:proofErr w:type="spellEnd"/>
      <w:r w:rsidR="00C135BD" w:rsidRPr="00C135BD">
        <w:rPr>
          <w:rFonts w:ascii="Calibri" w:eastAsia="Calibri" w:hAnsi="Calibri" w:cs="Calibri"/>
          <w:sz w:val="20"/>
          <w:szCs w:val="20"/>
        </w:rPr>
        <w:t xml:space="preserve"> do ano passado (49%), à frente da Amazon (27%) e da Fnac (20%). Este ano, a marca mantém a liderança nas intenções de compra, com 57% dos </w:t>
      </w:r>
      <w:r w:rsidR="00CF654E">
        <w:rPr>
          <w:rFonts w:ascii="Calibri" w:eastAsia="Calibri" w:hAnsi="Calibri" w:cs="Calibri"/>
          <w:sz w:val="20"/>
          <w:szCs w:val="20"/>
        </w:rPr>
        <w:t xml:space="preserve">inquiridos </w:t>
      </w:r>
      <w:r w:rsidR="00C135BD" w:rsidRPr="00C135BD">
        <w:rPr>
          <w:rFonts w:ascii="Calibri" w:eastAsia="Calibri" w:hAnsi="Calibri" w:cs="Calibri"/>
          <w:sz w:val="20"/>
          <w:szCs w:val="20"/>
        </w:rPr>
        <w:t xml:space="preserve">a considerar fazer compras na </w:t>
      </w:r>
      <w:proofErr w:type="spellStart"/>
      <w:r w:rsidR="00C135BD" w:rsidRPr="00C135BD">
        <w:rPr>
          <w:rFonts w:ascii="Calibri" w:eastAsia="Calibri" w:hAnsi="Calibri" w:cs="Calibri"/>
          <w:sz w:val="20"/>
          <w:szCs w:val="20"/>
        </w:rPr>
        <w:t>Worten</w:t>
      </w:r>
      <w:proofErr w:type="spellEnd"/>
      <w:r w:rsidR="00C135BD" w:rsidRPr="00C135BD">
        <w:rPr>
          <w:rFonts w:ascii="Calibri" w:eastAsia="Calibri" w:hAnsi="Calibri" w:cs="Calibri"/>
          <w:sz w:val="20"/>
          <w:szCs w:val="20"/>
        </w:rPr>
        <w:t>, uma intenção mais expressiva entre os homens (62%) do que entre as mulheres (52%).</w:t>
      </w:r>
      <w:r w:rsidR="00B7555A">
        <w:rPr>
          <w:rFonts w:ascii="Calibri" w:eastAsia="Calibri" w:hAnsi="Calibri" w:cs="Calibri"/>
          <w:sz w:val="20"/>
          <w:szCs w:val="20"/>
        </w:rPr>
        <w:t xml:space="preserve"> </w:t>
      </w:r>
      <w:r w:rsidR="00B7555A" w:rsidRPr="00B7555A">
        <w:rPr>
          <w:rFonts w:ascii="Calibri" w:eastAsia="Calibri" w:hAnsi="Calibri" w:cs="Calibri"/>
          <w:sz w:val="20"/>
          <w:szCs w:val="20"/>
        </w:rPr>
        <w:t xml:space="preserve">Por sua vez, cerca de três em cada quatro consumidores que compraram na </w:t>
      </w:r>
      <w:proofErr w:type="spellStart"/>
      <w:r w:rsidR="00B7555A" w:rsidRPr="00B7555A">
        <w:rPr>
          <w:rFonts w:ascii="Calibri" w:eastAsia="Calibri" w:hAnsi="Calibri" w:cs="Calibri"/>
          <w:sz w:val="20"/>
          <w:szCs w:val="20"/>
        </w:rPr>
        <w:t>Worten</w:t>
      </w:r>
      <w:proofErr w:type="spellEnd"/>
      <w:r w:rsidR="00B7555A" w:rsidRPr="00B7555A">
        <w:rPr>
          <w:rFonts w:ascii="Calibri" w:eastAsia="Calibri" w:hAnsi="Calibri" w:cs="Calibri"/>
          <w:sz w:val="20"/>
          <w:szCs w:val="20"/>
        </w:rPr>
        <w:t xml:space="preserve"> na </w:t>
      </w:r>
      <w:proofErr w:type="spellStart"/>
      <w:r w:rsidR="00B7555A" w:rsidRPr="00B7555A">
        <w:rPr>
          <w:rFonts w:ascii="Calibri" w:eastAsia="Calibri" w:hAnsi="Calibri" w:cs="Calibri"/>
          <w:sz w:val="20"/>
          <w:szCs w:val="20"/>
        </w:rPr>
        <w:t>Black</w:t>
      </w:r>
      <w:proofErr w:type="spellEnd"/>
      <w:r w:rsidR="00B7555A" w:rsidRPr="00B7555A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B7555A" w:rsidRPr="00B7555A">
        <w:rPr>
          <w:rFonts w:ascii="Calibri" w:eastAsia="Calibri" w:hAnsi="Calibri" w:cs="Calibri"/>
          <w:sz w:val="20"/>
          <w:szCs w:val="20"/>
        </w:rPr>
        <w:t>Friday</w:t>
      </w:r>
      <w:proofErr w:type="spellEnd"/>
      <w:r w:rsidR="00B7555A" w:rsidRPr="00B7555A">
        <w:rPr>
          <w:rFonts w:ascii="Calibri" w:eastAsia="Calibri" w:hAnsi="Calibri" w:cs="Calibri"/>
          <w:sz w:val="20"/>
          <w:szCs w:val="20"/>
        </w:rPr>
        <w:t xml:space="preserve"> de 2025 </w:t>
      </w:r>
      <w:r w:rsidR="00937BB6">
        <w:rPr>
          <w:rFonts w:ascii="Calibri" w:eastAsia="Calibri" w:hAnsi="Calibri" w:cs="Calibri"/>
          <w:sz w:val="20"/>
          <w:szCs w:val="20"/>
        </w:rPr>
        <w:t>planeiam</w:t>
      </w:r>
      <w:r w:rsidR="00B7555A" w:rsidRPr="00B7555A">
        <w:rPr>
          <w:rFonts w:ascii="Calibri" w:eastAsia="Calibri" w:hAnsi="Calibri" w:cs="Calibri"/>
          <w:sz w:val="20"/>
          <w:szCs w:val="20"/>
        </w:rPr>
        <w:t xml:space="preserve"> voltar a fazê-lo este ano.</w:t>
      </w:r>
    </w:p>
    <w:p w14:paraId="1463EB99" w14:textId="77777777" w:rsidR="0054720C" w:rsidRDefault="0054720C" w:rsidP="00A75C5F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002EC0D7" w14:textId="4281F37C" w:rsidR="00A9007E" w:rsidRDefault="0054720C" w:rsidP="00A9007E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Além disso, </w:t>
      </w:r>
      <w:r w:rsidR="00F076F4" w:rsidRPr="00F076F4">
        <w:rPr>
          <w:rFonts w:ascii="Calibri" w:eastAsia="Calibri" w:hAnsi="Calibri" w:cs="Calibri"/>
          <w:sz w:val="20"/>
          <w:szCs w:val="20"/>
        </w:rPr>
        <w:t>a</w:t>
      </w:r>
      <w:r w:rsidR="00F076F4">
        <w:rPr>
          <w:rFonts w:ascii="Calibri" w:eastAsia="Calibri" w:hAnsi="Calibri" w:cs="Calibri"/>
          <w:sz w:val="20"/>
          <w:szCs w:val="20"/>
        </w:rPr>
        <w:t xml:space="preserve"> grande</w:t>
      </w:r>
      <w:r w:rsidR="00F076F4" w:rsidRPr="00F076F4">
        <w:rPr>
          <w:rFonts w:ascii="Calibri" w:eastAsia="Calibri" w:hAnsi="Calibri" w:cs="Calibri"/>
          <w:sz w:val="20"/>
          <w:szCs w:val="20"/>
        </w:rPr>
        <w:t xml:space="preserve"> maioria dos portugueses</w:t>
      </w:r>
      <w:r w:rsidR="00F076F4">
        <w:rPr>
          <w:rFonts w:ascii="Calibri" w:eastAsia="Calibri" w:hAnsi="Calibri" w:cs="Calibri"/>
          <w:sz w:val="20"/>
          <w:szCs w:val="20"/>
        </w:rPr>
        <w:t xml:space="preserve"> (</w:t>
      </w:r>
      <w:r w:rsidRPr="0054720C">
        <w:rPr>
          <w:rFonts w:ascii="Calibri" w:eastAsia="Calibri" w:hAnsi="Calibri" w:cs="Calibri"/>
          <w:sz w:val="20"/>
          <w:szCs w:val="20"/>
        </w:rPr>
        <w:t>83%</w:t>
      </w:r>
      <w:r w:rsidR="00F076F4">
        <w:rPr>
          <w:rFonts w:ascii="Calibri" w:eastAsia="Calibri" w:hAnsi="Calibri" w:cs="Calibri"/>
          <w:sz w:val="20"/>
          <w:szCs w:val="20"/>
        </w:rPr>
        <w:t>)</w:t>
      </w:r>
      <w:r w:rsidRPr="0054720C">
        <w:rPr>
          <w:rFonts w:ascii="Calibri" w:eastAsia="Calibri" w:hAnsi="Calibri" w:cs="Calibri"/>
          <w:sz w:val="20"/>
          <w:szCs w:val="20"/>
        </w:rPr>
        <w:t xml:space="preserve"> continua a associar espontaneamente a </w:t>
      </w:r>
      <w:proofErr w:type="spellStart"/>
      <w:r w:rsidRPr="0054720C">
        <w:rPr>
          <w:rFonts w:ascii="Calibri" w:eastAsia="Calibri" w:hAnsi="Calibri" w:cs="Calibri"/>
          <w:sz w:val="20"/>
          <w:szCs w:val="20"/>
        </w:rPr>
        <w:t>Black</w:t>
      </w:r>
      <w:proofErr w:type="spellEnd"/>
      <w:r w:rsidRPr="0054720C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Pr="0054720C">
        <w:rPr>
          <w:rFonts w:ascii="Calibri" w:eastAsia="Calibri" w:hAnsi="Calibri" w:cs="Calibri"/>
          <w:sz w:val="20"/>
          <w:szCs w:val="20"/>
        </w:rPr>
        <w:t>Friday</w:t>
      </w:r>
      <w:proofErr w:type="spellEnd"/>
      <w:r w:rsidRPr="0054720C">
        <w:rPr>
          <w:rFonts w:ascii="Calibri" w:eastAsia="Calibri" w:hAnsi="Calibri" w:cs="Calibri"/>
          <w:sz w:val="20"/>
          <w:szCs w:val="20"/>
        </w:rPr>
        <w:t xml:space="preserve"> a compras com descontos e preços baixos em várias lojas, </w:t>
      </w:r>
      <w:r w:rsidR="00535DF0">
        <w:rPr>
          <w:rFonts w:ascii="Calibri" w:eastAsia="Calibri" w:hAnsi="Calibri" w:cs="Calibri"/>
          <w:sz w:val="20"/>
          <w:szCs w:val="20"/>
        </w:rPr>
        <w:t>com</w:t>
      </w:r>
      <w:r w:rsidRPr="0054720C">
        <w:rPr>
          <w:rFonts w:ascii="Calibri" w:eastAsia="Calibri" w:hAnsi="Calibri" w:cs="Calibri"/>
          <w:sz w:val="20"/>
          <w:szCs w:val="20"/>
        </w:rPr>
        <w:t xml:space="preserve"> a Cyber </w:t>
      </w:r>
      <w:proofErr w:type="spellStart"/>
      <w:r w:rsidRPr="0054720C">
        <w:rPr>
          <w:rFonts w:ascii="Calibri" w:eastAsia="Calibri" w:hAnsi="Calibri" w:cs="Calibri"/>
          <w:sz w:val="20"/>
          <w:szCs w:val="20"/>
        </w:rPr>
        <w:t>Monday</w:t>
      </w:r>
      <w:proofErr w:type="spellEnd"/>
      <w:r w:rsidRPr="0054720C">
        <w:rPr>
          <w:rFonts w:ascii="Calibri" w:eastAsia="Calibri" w:hAnsi="Calibri" w:cs="Calibri"/>
          <w:sz w:val="20"/>
          <w:szCs w:val="20"/>
        </w:rPr>
        <w:t xml:space="preserve"> (76%), os Hot </w:t>
      </w:r>
      <w:proofErr w:type="spellStart"/>
      <w:r w:rsidRPr="0054720C">
        <w:rPr>
          <w:rFonts w:ascii="Calibri" w:eastAsia="Calibri" w:hAnsi="Calibri" w:cs="Calibri"/>
          <w:sz w:val="20"/>
          <w:szCs w:val="20"/>
        </w:rPr>
        <w:t>Days</w:t>
      </w:r>
      <w:proofErr w:type="spellEnd"/>
      <w:r w:rsidRPr="0054720C">
        <w:rPr>
          <w:rFonts w:ascii="Calibri" w:eastAsia="Calibri" w:hAnsi="Calibri" w:cs="Calibri"/>
          <w:sz w:val="20"/>
          <w:szCs w:val="20"/>
        </w:rPr>
        <w:t xml:space="preserve"> (54%) e o Singles </w:t>
      </w:r>
      <w:proofErr w:type="spellStart"/>
      <w:r w:rsidRPr="0054720C">
        <w:rPr>
          <w:rFonts w:ascii="Calibri" w:eastAsia="Calibri" w:hAnsi="Calibri" w:cs="Calibri"/>
          <w:sz w:val="20"/>
          <w:szCs w:val="20"/>
        </w:rPr>
        <w:t>Day</w:t>
      </w:r>
      <w:proofErr w:type="spellEnd"/>
      <w:r w:rsidRPr="0054720C">
        <w:rPr>
          <w:rFonts w:ascii="Calibri" w:eastAsia="Calibri" w:hAnsi="Calibri" w:cs="Calibri"/>
          <w:sz w:val="20"/>
          <w:szCs w:val="20"/>
        </w:rPr>
        <w:t xml:space="preserve"> (39%) </w:t>
      </w:r>
      <w:r w:rsidR="00535DF0">
        <w:rPr>
          <w:rFonts w:ascii="Calibri" w:eastAsia="Calibri" w:hAnsi="Calibri" w:cs="Calibri"/>
          <w:sz w:val="20"/>
          <w:szCs w:val="20"/>
        </w:rPr>
        <w:t>a serem as</w:t>
      </w:r>
      <w:r w:rsidRPr="0054720C">
        <w:rPr>
          <w:rFonts w:ascii="Calibri" w:eastAsia="Calibri" w:hAnsi="Calibri" w:cs="Calibri"/>
          <w:sz w:val="20"/>
          <w:szCs w:val="20"/>
        </w:rPr>
        <w:t xml:space="preserve"> campanhas promocionais </w:t>
      </w:r>
      <w:r w:rsidR="00FC55BD">
        <w:rPr>
          <w:rFonts w:ascii="Calibri" w:eastAsia="Calibri" w:hAnsi="Calibri" w:cs="Calibri"/>
          <w:sz w:val="20"/>
          <w:szCs w:val="20"/>
        </w:rPr>
        <w:t xml:space="preserve">mais fortes </w:t>
      </w:r>
      <w:r w:rsidR="00E44872">
        <w:rPr>
          <w:rFonts w:ascii="Calibri" w:eastAsia="Calibri" w:hAnsi="Calibri" w:cs="Calibri"/>
          <w:sz w:val="20"/>
          <w:szCs w:val="20"/>
        </w:rPr>
        <w:t>da época</w:t>
      </w:r>
      <w:r w:rsidRPr="0054720C">
        <w:rPr>
          <w:rFonts w:ascii="Calibri" w:eastAsia="Calibri" w:hAnsi="Calibri" w:cs="Calibri"/>
          <w:sz w:val="20"/>
          <w:szCs w:val="20"/>
        </w:rPr>
        <w:t xml:space="preserve">. A televisão (66%) e as redes sociais (57%) mantêm-se como os principais meios de divulgação, seguidos da internet (43%) e dos sites das marcas (40%). </w:t>
      </w:r>
      <w:r w:rsidR="00490FB7" w:rsidRPr="00490FB7">
        <w:rPr>
          <w:rFonts w:ascii="Calibri" w:eastAsia="Calibri" w:hAnsi="Calibri" w:cs="Calibri"/>
          <w:sz w:val="20"/>
          <w:szCs w:val="20"/>
        </w:rPr>
        <w:t xml:space="preserve">Quanto à adesão às campanhas, os sites (77%) e as apps das marcas (76%) destacam-se como os canais com maior influência declarada pelos consumidores, enquanto </w:t>
      </w:r>
      <w:r w:rsidR="00907008">
        <w:rPr>
          <w:rFonts w:ascii="Calibri" w:eastAsia="Calibri" w:hAnsi="Calibri" w:cs="Calibri"/>
          <w:sz w:val="20"/>
          <w:szCs w:val="20"/>
        </w:rPr>
        <w:t xml:space="preserve">a recomendação </w:t>
      </w:r>
      <w:r w:rsidR="00490FB7" w:rsidRPr="00490FB7">
        <w:rPr>
          <w:rFonts w:ascii="Calibri" w:eastAsia="Calibri" w:hAnsi="Calibri" w:cs="Calibri"/>
          <w:sz w:val="20"/>
          <w:szCs w:val="20"/>
        </w:rPr>
        <w:t>de amigos e familiares regista uma descida significativa face a 2025</w:t>
      </w:r>
      <w:r w:rsidR="00D24B20">
        <w:rPr>
          <w:rFonts w:ascii="Calibri" w:eastAsia="Calibri" w:hAnsi="Calibri" w:cs="Calibri"/>
          <w:sz w:val="20"/>
          <w:szCs w:val="20"/>
        </w:rPr>
        <w:t>,</w:t>
      </w:r>
      <w:r w:rsidR="00A9007E" w:rsidRPr="00A9007E">
        <w:rPr>
          <w:rFonts w:ascii="Times New Roman" w:eastAsia="Times New Roman" w:hAnsi="Times New Roman" w:cs="Times New Roman"/>
          <w:b/>
          <w:lang w:eastAsia="pt-PT"/>
        </w:rPr>
        <w:t xml:space="preserve"> </w:t>
      </w:r>
      <w:r w:rsidR="00A9007E" w:rsidRPr="00A9007E">
        <w:rPr>
          <w:rFonts w:ascii="Calibri" w:eastAsia="Calibri" w:hAnsi="Calibri" w:cs="Calibri"/>
          <w:sz w:val="20"/>
          <w:szCs w:val="20"/>
        </w:rPr>
        <w:t>passando para o 7.º lugar no ranking (66%)</w:t>
      </w:r>
      <w:r w:rsidR="00A9007E">
        <w:rPr>
          <w:rFonts w:ascii="Calibri" w:eastAsia="Calibri" w:hAnsi="Calibri" w:cs="Calibri"/>
          <w:sz w:val="20"/>
          <w:szCs w:val="20"/>
        </w:rPr>
        <w:t>,</w:t>
      </w:r>
      <w:r w:rsidR="00D24B20">
        <w:rPr>
          <w:rFonts w:ascii="Calibri" w:eastAsia="Calibri" w:hAnsi="Calibri" w:cs="Calibri"/>
          <w:sz w:val="20"/>
          <w:szCs w:val="20"/>
        </w:rPr>
        <w:t xml:space="preserve"> </w:t>
      </w:r>
      <w:r w:rsidR="00A9007E">
        <w:rPr>
          <w:rFonts w:ascii="Calibri" w:eastAsia="Calibri" w:hAnsi="Calibri" w:cs="Calibri"/>
          <w:sz w:val="20"/>
          <w:szCs w:val="20"/>
        </w:rPr>
        <w:t xml:space="preserve">com </w:t>
      </w:r>
      <w:r w:rsidR="00A9007E" w:rsidRPr="00A9007E">
        <w:rPr>
          <w:rFonts w:ascii="Calibri" w:eastAsia="Calibri" w:hAnsi="Calibri" w:cs="Calibri"/>
          <w:sz w:val="20"/>
          <w:szCs w:val="20"/>
        </w:rPr>
        <w:t>menos 13 pontos percentuais do que no ano passado.</w:t>
      </w:r>
    </w:p>
    <w:p w14:paraId="6170D462" w14:textId="77777777" w:rsidR="003E7627" w:rsidRDefault="003E7627" w:rsidP="00A9007E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5B550600" w14:textId="77777777" w:rsidR="003E7627" w:rsidRDefault="003E7627" w:rsidP="00A9007E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6F0A3DE1" w14:textId="77777777" w:rsidR="003E7627" w:rsidRPr="003E7627" w:rsidRDefault="003E7627" w:rsidP="003E7627">
      <w:pPr>
        <w:spacing w:line="360" w:lineRule="auto"/>
        <w:jc w:val="both"/>
        <w:rPr>
          <w:rFonts w:ascii="Calibri" w:eastAsia="Calibri" w:hAnsi="Calibri" w:cs="Calibri"/>
          <w:b/>
          <w:bCs/>
          <w:sz w:val="18"/>
          <w:szCs w:val="18"/>
        </w:rPr>
      </w:pPr>
      <w:r w:rsidRPr="003E7627">
        <w:rPr>
          <w:rFonts w:ascii="Calibri" w:eastAsia="Calibri" w:hAnsi="Calibri" w:cs="Calibri"/>
          <w:b/>
          <w:bCs/>
          <w:sz w:val="18"/>
          <w:szCs w:val="18"/>
        </w:rPr>
        <w:t>Metodologia e Amostra:</w:t>
      </w:r>
    </w:p>
    <w:p w14:paraId="03CDE98D" w14:textId="01D012BB" w:rsidR="00516255" w:rsidRPr="00516255" w:rsidRDefault="003E7627" w:rsidP="00516255">
      <w:pPr>
        <w:spacing w:line="360" w:lineRule="auto"/>
        <w:jc w:val="both"/>
        <w:rPr>
          <w:rFonts w:ascii="Calibri" w:eastAsia="Calibri" w:hAnsi="Calibri" w:cs="Calibri"/>
          <w:sz w:val="18"/>
          <w:szCs w:val="18"/>
        </w:rPr>
      </w:pPr>
      <w:r w:rsidRPr="003E7627">
        <w:rPr>
          <w:rFonts w:ascii="Calibri" w:eastAsia="Calibri" w:hAnsi="Calibri" w:cs="Calibri"/>
          <w:sz w:val="18"/>
          <w:szCs w:val="18"/>
        </w:rPr>
        <w:t xml:space="preserve">Foi realizado um estudo quantitativo através da aplicação de um questionário online junto do painel </w:t>
      </w:r>
      <w:proofErr w:type="spellStart"/>
      <w:r w:rsidRPr="003E7627">
        <w:rPr>
          <w:rFonts w:ascii="Calibri" w:eastAsia="Calibri" w:hAnsi="Calibri" w:cs="Calibri"/>
          <w:sz w:val="18"/>
          <w:szCs w:val="18"/>
        </w:rPr>
        <w:t>Netsonda</w:t>
      </w:r>
      <w:proofErr w:type="spellEnd"/>
      <w:r w:rsidRPr="003E7627">
        <w:rPr>
          <w:rFonts w:ascii="Calibri" w:eastAsia="Calibri" w:hAnsi="Calibri" w:cs="Calibri"/>
          <w:sz w:val="18"/>
          <w:szCs w:val="18"/>
        </w:rPr>
        <w:t xml:space="preserve">. Com uma amostra representativa da população portuguesa entre os 18 e os 54 anos, residente em Portugal Continental, foram feitas 1.000 entrevistas entre os </w:t>
      </w:r>
      <w:r w:rsidR="00516255" w:rsidRPr="00516255">
        <w:rPr>
          <w:rFonts w:ascii="Calibri" w:eastAsia="Calibri" w:hAnsi="Calibri" w:cs="Calibri"/>
          <w:sz w:val="18"/>
          <w:szCs w:val="18"/>
        </w:rPr>
        <w:t xml:space="preserve">dias </w:t>
      </w:r>
      <w:r w:rsidR="00385A71">
        <w:rPr>
          <w:rFonts w:ascii="Calibri" w:eastAsia="Calibri" w:hAnsi="Calibri" w:cs="Calibri"/>
          <w:sz w:val="18"/>
          <w:szCs w:val="18"/>
        </w:rPr>
        <w:t>9 e 18</w:t>
      </w:r>
      <w:r w:rsidR="00516255" w:rsidRPr="00516255">
        <w:rPr>
          <w:rFonts w:ascii="Calibri" w:eastAsia="Calibri" w:hAnsi="Calibri" w:cs="Calibri"/>
          <w:sz w:val="18"/>
          <w:szCs w:val="18"/>
        </w:rPr>
        <w:t xml:space="preserve"> de setembro de 202</w:t>
      </w:r>
      <w:r w:rsidR="00385A71">
        <w:rPr>
          <w:rFonts w:ascii="Calibri" w:eastAsia="Calibri" w:hAnsi="Calibri" w:cs="Calibri"/>
          <w:sz w:val="18"/>
          <w:szCs w:val="18"/>
        </w:rPr>
        <w:t>6</w:t>
      </w:r>
      <w:r w:rsidR="00516255" w:rsidRPr="00516255">
        <w:rPr>
          <w:rFonts w:ascii="Calibri" w:eastAsia="Calibri" w:hAnsi="Calibri" w:cs="Calibri"/>
          <w:sz w:val="18"/>
          <w:szCs w:val="18"/>
        </w:rPr>
        <w:t>. Esta dimensão de amostra corresponde a uma margem de erro de +/- 3,10%.</w:t>
      </w:r>
    </w:p>
    <w:p w14:paraId="0655254B" w14:textId="0D858384" w:rsidR="003E7627" w:rsidRPr="00A9007E" w:rsidRDefault="003E7627" w:rsidP="00A9007E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0CE357CB" w14:textId="77777777" w:rsidR="003C2CFB" w:rsidRPr="00411AC4" w:rsidRDefault="003C2CFB" w:rsidP="00A75C5F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4621F1A9" w14:textId="77777777" w:rsidR="00BE7A4C" w:rsidRDefault="00CC25A6">
      <w:pPr>
        <w:spacing w:line="360" w:lineRule="auto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t xml:space="preserve">Para mais informações, contacte Lift </w:t>
      </w:r>
      <w:proofErr w:type="spellStart"/>
      <w:r>
        <w:rPr>
          <w:rFonts w:ascii="Calibri" w:eastAsia="Calibri" w:hAnsi="Calibri" w:cs="Calibri"/>
          <w:b/>
          <w:sz w:val="18"/>
          <w:szCs w:val="18"/>
        </w:rPr>
        <w:t>Consulting</w:t>
      </w:r>
      <w:proofErr w:type="spellEnd"/>
      <w:r>
        <w:rPr>
          <w:rFonts w:ascii="Calibri" w:eastAsia="Calibri" w:hAnsi="Calibri" w:cs="Calibri"/>
          <w:b/>
          <w:sz w:val="18"/>
          <w:szCs w:val="18"/>
        </w:rPr>
        <w:t>:</w:t>
      </w:r>
    </w:p>
    <w:p w14:paraId="1F40A9D4" w14:textId="77777777" w:rsidR="00BE7A4C" w:rsidRDefault="00CC25A6">
      <w:pPr>
        <w:spacing w:line="360" w:lineRule="auto"/>
        <w:ind w:right="181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 xml:space="preserve">Ana Roquete | </w:t>
      </w:r>
      <w:hyperlink r:id="rId12">
        <w:r w:rsidR="00BE7A4C">
          <w:rPr>
            <w:rFonts w:ascii="Calibri" w:eastAsia="Calibri" w:hAnsi="Calibri" w:cs="Calibri"/>
            <w:color w:val="0000FF"/>
            <w:sz w:val="18"/>
            <w:szCs w:val="18"/>
            <w:u w:val="single"/>
          </w:rPr>
          <w:t>ana.roquete@lift.com.pt</w:t>
        </w:r>
      </w:hyperlink>
      <w:r>
        <w:rPr>
          <w:rFonts w:ascii="Calibri" w:eastAsia="Calibri" w:hAnsi="Calibri" w:cs="Calibri"/>
          <w:sz w:val="18"/>
          <w:szCs w:val="18"/>
        </w:rPr>
        <w:t xml:space="preserve"> |</w:t>
      </w:r>
      <w:r>
        <w:rPr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934 623 847</w:t>
      </w:r>
    </w:p>
    <w:p w14:paraId="1A56A3B7" w14:textId="6DC2B4BF" w:rsidR="00B377E7" w:rsidRPr="004A48D6" w:rsidRDefault="008B0F78" w:rsidP="004A48D6">
      <w:pPr>
        <w:spacing w:line="360" w:lineRule="auto"/>
        <w:ind w:right="181"/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Inês Rua</w:t>
      </w:r>
      <w:r w:rsidR="00CC25A6" w:rsidRPr="006C0860">
        <w:rPr>
          <w:rFonts w:ascii="Calibri" w:eastAsia="Calibri" w:hAnsi="Calibri" w:cs="Calibri"/>
          <w:color w:val="000000"/>
          <w:sz w:val="18"/>
          <w:szCs w:val="18"/>
        </w:rPr>
        <w:t xml:space="preserve">| </w:t>
      </w:r>
      <w:hyperlink r:id="rId13" w:history="1">
        <w:r w:rsidR="0053467C" w:rsidRPr="006C0860">
          <w:rPr>
            <w:rStyle w:val="Hiperligao"/>
            <w:rFonts w:ascii="Calibri" w:eastAsia="Calibri" w:hAnsi="Calibri" w:cs="Calibri"/>
            <w:sz w:val="18"/>
            <w:szCs w:val="18"/>
          </w:rPr>
          <w:t>ines</w:t>
        </w:r>
        <w:r w:rsidR="006C0860" w:rsidRPr="006C0860">
          <w:rPr>
            <w:rStyle w:val="Hiperligao"/>
            <w:rFonts w:ascii="Calibri" w:eastAsia="Calibri" w:hAnsi="Calibri" w:cs="Calibri"/>
            <w:sz w:val="18"/>
            <w:szCs w:val="18"/>
          </w:rPr>
          <w:t>.rua@lift.com.pt</w:t>
        </w:r>
      </w:hyperlink>
      <w:r w:rsidR="00CC25A6" w:rsidRPr="006C0860">
        <w:rPr>
          <w:rFonts w:ascii="Calibri" w:eastAsia="Calibri" w:hAnsi="Calibri" w:cs="Calibri"/>
          <w:color w:val="000000"/>
          <w:sz w:val="18"/>
          <w:szCs w:val="18"/>
        </w:rPr>
        <w:t>| 91</w:t>
      </w:r>
      <w:r w:rsidR="009D146B">
        <w:rPr>
          <w:rFonts w:ascii="Calibri" w:eastAsia="Calibri" w:hAnsi="Calibri" w:cs="Calibri"/>
          <w:color w:val="000000"/>
          <w:sz w:val="18"/>
          <w:szCs w:val="18"/>
        </w:rPr>
        <w:t>4 721 515</w:t>
      </w:r>
    </w:p>
    <w:sectPr w:rsidR="00B377E7" w:rsidRPr="004A48D6" w:rsidSect="006C5D0F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0" w:left="720" w:header="1191" w:footer="1701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B5C7D" w14:textId="77777777" w:rsidR="006E5173" w:rsidRDefault="006E5173">
      <w:r>
        <w:separator/>
      </w:r>
    </w:p>
  </w:endnote>
  <w:endnote w:type="continuationSeparator" w:id="0">
    <w:p w14:paraId="51F4BFC5" w14:textId="77777777" w:rsidR="006E5173" w:rsidRDefault="006E5173">
      <w:r>
        <w:continuationSeparator/>
      </w:r>
    </w:p>
  </w:endnote>
  <w:endnote w:type="continuationNotice" w:id="1">
    <w:p w14:paraId="50828D89" w14:textId="77777777" w:rsidR="006E5173" w:rsidRDefault="006E51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3BC1B907-F221-49C3-99F5-C4201F03AB54}"/>
    <w:embedBold r:id="rId2" w:fontKey="{D5CBC609-A93C-4A72-B147-73B48A74A073}"/>
  </w:font>
  <w:font w:name="Lucida Grande">
    <w:altName w:val="Segoe UI"/>
    <w:panose1 w:val="00000000000000000000"/>
    <w:charset w:val="00"/>
    <w:family w:val="swiss"/>
    <w:notTrueType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DD0E9D5-2CE5-4FDB-8650-5BCCA6BEB70E}"/>
    <w:embedBold r:id="rId4" w:fontKey="{57A19330-A4E2-40AF-B9DC-20D2C027A25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3386677E-16E8-4EE0-BDA9-C1D58403CDA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B3F0F816-1895-42C8-BC66-3B69EC83C7B1}"/>
    <w:embedItalic r:id="rId7" w:fontKey="{B172587D-4FB7-450C-9869-1E6B94A9B86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0CA6" w14:textId="2EFF5974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hidden="0" allowOverlap="1" wp14:anchorId="262D9951" wp14:editId="4213B686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21" name="Retângul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09141E5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Corporate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62D9951" id="Retângulo 21" o:spid="_x0000_s1028" style="position:absolute;margin-left:448pt;margin-top:776pt;width:131.55pt;height:64.1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" stroked="f">
              <v:textbox inset="2.53958mm,1.2694mm,2.53958mm,1.2694mm">
                <w:txbxContent>
                  <w:p w14:paraId="709141E5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Diretor / BAN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Corporate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 &amp; Media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hidden="0" allowOverlap="1" wp14:anchorId="70EBA9DC" wp14:editId="1BE04932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9" name="Retângul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FBD260B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36693B54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0EBA9DC" id="Retângulo 19" o:spid="_x0000_s1029" style="position:absolute;margin-left:195pt;margin-top:774pt;width:254.65pt;height:56.6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AD9Iev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1FBD260B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36693B54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hidden="0" allowOverlap="1" wp14:anchorId="0664C8C7" wp14:editId="637723F4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20" name="Retângul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7B37CE8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Corporate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64C8C7" id="Retângulo 20" o:spid="_x0000_s1030" style="position:absolute;margin-left:448pt;margin-top:776pt;width:131.55pt;height:64.1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" stroked="f">
              <v:textbox inset="2.53958mm,1.2694mm,2.53958mm,1.2694mm">
                <w:txbxContent>
                  <w:p w14:paraId="27B37CE8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Diretor / BAN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Corporate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 &amp; Media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hidden="0" allowOverlap="1" wp14:anchorId="6CAB212D" wp14:editId="7C24BDDF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B33E802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51587203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CAB212D" id="Retângulo 14" o:spid="_x0000_s1031" style="position:absolute;margin-left:195pt;margin-top:774pt;width:254.65pt;height:56.6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DgPQ4E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3B33E802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51587203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  <w:p w14:paraId="48C8171E" w14:textId="15178345" w:rsidR="00BE7A4C" w:rsidRDefault="00036F3D" w:rsidP="0061383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 w:rsidRPr="00613835">
      <w:rPr>
        <w:noProof/>
        <w:color w:val="000000"/>
      </w:rPr>
      <w:drawing>
        <wp:anchor distT="0" distB="0" distL="114300" distR="114300" simplePos="0" relativeHeight="251658249" behindDoc="0" locked="0" layoutInCell="1" allowOverlap="1" wp14:anchorId="6FBE7E23" wp14:editId="7AF2FDC7">
          <wp:simplePos x="0" y="0"/>
          <wp:positionH relativeFrom="margin">
            <wp:posOffset>-463550</wp:posOffset>
          </wp:positionH>
          <wp:positionV relativeFrom="margin">
            <wp:posOffset>7950674</wp:posOffset>
          </wp:positionV>
          <wp:extent cx="7785100" cy="1159510"/>
          <wp:effectExtent l="0" t="0" r="0" b="0"/>
          <wp:wrapSquare wrapText="bothSides"/>
          <wp:docPr id="1320350460" name="Picture 1" descr="A red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350460" name="Picture 1" descr="A red sign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5100" cy="1159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235B4" w14:textId="77777777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hidden="0" allowOverlap="1" wp14:anchorId="166826F4" wp14:editId="34AB205B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1BA70B2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088215C3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66826F4" id="Retângulo 15" o:spid="_x0000_s1032" style="position:absolute;margin-left:195pt;margin-top:774pt;width:254.65pt;height:56.6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" stroked="f">
              <v:textbox inset="2.53958mm,1.2694mm,2.53958mm,1.2694mm">
                <w:txbxContent>
                  <w:p w14:paraId="21BA70B2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088215C3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C6440" w14:textId="77777777" w:rsidR="006E5173" w:rsidRDefault="006E5173">
      <w:r>
        <w:separator/>
      </w:r>
    </w:p>
  </w:footnote>
  <w:footnote w:type="continuationSeparator" w:id="0">
    <w:p w14:paraId="27D7A9C8" w14:textId="77777777" w:rsidR="006E5173" w:rsidRDefault="006E5173">
      <w:r>
        <w:continuationSeparator/>
      </w:r>
    </w:p>
  </w:footnote>
  <w:footnote w:type="continuationNotice" w:id="1">
    <w:p w14:paraId="6A5D870B" w14:textId="77777777" w:rsidR="006E5173" w:rsidRDefault="006E517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C22D" w14:textId="054EAA64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3777EED" wp14:editId="22F5AEF8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17" name="Retângul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4050200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Corporate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3777EED" id="Retângulo 17" o:spid="_x0000_s1026" style="position:absolute;margin-left:448pt;margin-top:776pt;width:131.55pt;height:64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" stroked="f">
              <v:textbox inset="2.53958mm,1.2694mm,2.53958mm,1.2694mm">
                <w:txbxContent>
                  <w:p w14:paraId="24050200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Diretor / BAN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Corporate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 &amp; Media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hidden="0" allowOverlap="1" wp14:anchorId="37A5B6B2" wp14:editId="6B5E92AB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8" name="Retângul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D098CB6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02680374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A5B6B2" id="Retângulo 18" o:spid="_x0000_s1027" style="position:absolute;margin-left:195pt;margin-top:774pt;width:254.65pt;height:56.6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CdTtB/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4D098CB6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02680374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5A182" w14:textId="3565FCA0" w:rsidR="00BE7A4C" w:rsidRDefault="00C655C6" w:rsidP="41D3BF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 w:rsidRPr="006C5D0F">
      <w:rPr>
        <w:noProof/>
        <w:color w:val="000000"/>
      </w:rPr>
      <w:drawing>
        <wp:anchor distT="0" distB="0" distL="114300" distR="114300" simplePos="0" relativeHeight="251658247" behindDoc="0" locked="0" layoutInCell="1" allowOverlap="1" wp14:anchorId="0202BEA9" wp14:editId="656A6F8B">
          <wp:simplePos x="0" y="0"/>
          <wp:positionH relativeFrom="column">
            <wp:posOffset>-310403</wp:posOffset>
          </wp:positionH>
          <wp:positionV relativeFrom="paragraph">
            <wp:posOffset>-504862</wp:posOffset>
          </wp:positionV>
          <wp:extent cx="1880235" cy="631825"/>
          <wp:effectExtent l="0" t="0" r="0" b="3175"/>
          <wp:wrapThrough wrapText="bothSides">
            <wp:wrapPolygon edited="0">
              <wp:start x="0" y="0"/>
              <wp:lineTo x="0" y="21274"/>
              <wp:lineTo x="21447" y="21274"/>
              <wp:lineTo x="21447" y="0"/>
              <wp:lineTo x="0" y="0"/>
            </wp:wrapPolygon>
          </wp:wrapThrough>
          <wp:docPr id="983066652" name="Picture 1" descr="A red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066652" name="Picture 1" descr="A red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0235" cy="63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F1F8C">
      <w:rPr>
        <w:noProof/>
        <w:color w:val="000000"/>
      </w:rPr>
      <w:drawing>
        <wp:anchor distT="0" distB="0" distL="114300" distR="114300" simplePos="0" relativeHeight="251658248" behindDoc="0" locked="0" layoutInCell="1" allowOverlap="1" wp14:anchorId="5CE1CCA6" wp14:editId="7BC07475">
          <wp:simplePos x="0" y="0"/>
          <wp:positionH relativeFrom="margin">
            <wp:posOffset>6467475</wp:posOffset>
          </wp:positionH>
          <wp:positionV relativeFrom="margin">
            <wp:posOffset>-757705</wp:posOffset>
          </wp:positionV>
          <wp:extent cx="595630" cy="710565"/>
          <wp:effectExtent l="0" t="0" r="1270" b="635"/>
          <wp:wrapSquare wrapText="bothSides"/>
          <wp:docPr id="1132459395" name="Picture 15" descr="A red and white logo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35843587-6399-35CC-7A05-F7B15164731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459395" name="Picture 15" descr="A red and white logo&#10;&#10;AI-generated content may be incorrect.">
                    <a:extLst>
                      <a:ext uri="{FF2B5EF4-FFF2-40B4-BE49-F238E27FC236}">
                        <a16:creationId xmlns:a16="http://schemas.microsoft.com/office/drawing/2014/main" id="{35843587-6399-35CC-7A05-F7B15164731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630" cy="710565"/>
                  </a:xfrm>
                  <a:prstGeom prst="roundRect">
                    <a:avLst>
                      <a:gd name="adj" fmla="val 26011"/>
                    </a:avLst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1B3C"/>
    <w:multiLevelType w:val="hybridMultilevel"/>
    <w:tmpl w:val="77289E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B153D"/>
    <w:multiLevelType w:val="hybridMultilevel"/>
    <w:tmpl w:val="0B6EE10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A3DC5"/>
    <w:multiLevelType w:val="hybridMultilevel"/>
    <w:tmpl w:val="E5A6C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AE7714"/>
    <w:multiLevelType w:val="multilevel"/>
    <w:tmpl w:val="3D8C8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D00F81"/>
    <w:multiLevelType w:val="hybridMultilevel"/>
    <w:tmpl w:val="0D5E3AF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BB7605"/>
    <w:multiLevelType w:val="hybridMultilevel"/>
    <w:tmpl w:val="DAC65E9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7E3F8F"/>
    <w:multiLevelType w:val="hybridMultilevel"/>
    <w:tmpl w:val="17A44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D32CFF"/>
    <w:multiLevelType w:val="multilevel"/>
    <w:tmpl w:val="D4A65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334FC0"/>
    <w:multiLevelType w:val="hybridMultilevel"/>
    <w:tmpl w:val="E884BCA2"/>
    <w:lvl w:ilvl="0" w:tplc="17AC95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4613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44D1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B483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C2AA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261F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F812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A9D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A820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113FD8"/>
    <w:multiLevelType w:val="hybridMultilevel"/>
    <w:tmpl w:val="2278E07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C5F6DD2"/>
    <w:multiLevelType w:val="multilevel"/>
    <w:tmpl w:val="CBE0F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D46F5B"/>
    <w:multiLevelType w:val="multilevel"/>
    <w:tmpl w:val="A204FD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07822CA"/>
    <w:multiLevelType w:val="multilevel"/>
    <w:tmpl w:val="8B0CE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7E61F7A"/>
    <w:multiLevelType w:val="hybridMultilevel"/>
    <w:tmpl w:val="A4A832F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A320C0"/>
    <w:multiLevelType w:val="hybridMultilevel"/>
    <w:tmpl w:val="51FEDE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140637">
    <w:abstractNumId w:val="8"/>
  </w:num>
  <w:num w:numId="2" w16cid:durableId="1779786556">
    <w:abstractNumId w:val="11"/>
  </w:num>
  <w:num w:numId="3" w16cid:durableId="1629509286">
    <w:abstractNumId w:val="9"/>
  </w:num>
  <w:num w:numId="4" w16cid:durableId="352270099">
    <w:abstractNumId w:val="0"/>
  </w:num>
  <w:num w:numId="5" w16cid:durableId="79105449">
    <w:abstractNumId w:val="5"/>
  </w:num>
  <w:num w:numId="6" w16cid:durableId="506601828">
    <w:abstractNumId w:val="13"/>
  </w:num>
  <w:num w:numId="7" w16cid:durableId="271130624">
    <w:abstractNumId w:val="3"/>
  </w:num>
  <w:num w:numId="8" w16cid:durableId="1590700040">
    <w:abstractNumId w:val="7"/>
  </w:num>
  <w:num w:numId="9" w16cid:durableId="848448236">
    <w:abstractNumId w:val="12"/>
  </w:num>
  <w:num w:numId="10" w16cid:durableId="1159809671">
    <w:abstractNumId w:val="2"/>
  </w:num>
  <w:num w:numId="11" w16cid:durableId="532041424">
    <w:abstractNumId w:val="4"/>
  </w:num>
  <w:num w:numId="12" w16cid:durableId="323438816">
    <w:abstractNumId w:val="6"/>
  </w:num>
  <w:num w:numId="13" w16cid:durableId="667709775">
    <w:abstractNumId w:val="14"/>
  </w:num>
  <w:num w:numId="14" w16cid:durableId="910775471">
    <w:abstractNumId w:val="1"/>
  </w:num>
  <w:num w:numId="15" w16cid:durableId="14149316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A4C"/>
    <w:rsid w:val="00001062"/>
    <w:rsid w:val="00003FCB"/>
    <w:rsid w:val="00005B37"/>
    <w:rsid w:val="00006244"/>
    <w:rsid w:val="00012222"/>
    <w:rsid w:val="0001297D"/>
    <w:rsid w:val="00013836"/>
    <w:rsid w:val="00015686"/>
    <w:rsid w:val="00015E8F"/>
    <w:rsid w:val="0001637F"/>
    <w:rsid w:val="000172EA"/>
    <w:rsid w:val="00017B1F"/>
    <w:rsid w:val="00021BFF"/>
    <w:rsid w:val="00022AB8"/>
    <w:rsid w:val="00023F06"/>
    <w:rsid w:val="000257E0"/>
    <w:rsid w:val="00025A20"/>
    <w:rsid w:val="000266DD"/>
    <w:rsid w:val="00030637"/>
    <w:rsid w:val="00031064"/>
    <w:rsid w:val="00032FEA"/>
    <w:rsid w:val="0003603A"/>
    <w:rsid w:val="000368AA"/>
    <w:rsid w:val="000368AD"/>
    <w:rsid w:val="00036F3D"/>
    <w:rsid w:val="00037361"/>
    <w:rsid w:val="00037460"/>
    <w:rsid w:val="000377C9"/>
    <w:rsid w:val="0004164E"/>
    <w:rsid w:val="00044D94"/>
    <w:rsid w:val="000454D9"/>
    <w:rsid w:val="00045ECD"/>
    <w:rsid w:val="00046961"/>
    <w:rsid w:val="00046E7A"/>
    <w:rsid w:val="00047A62"/>
    <w:rsid w:val="000501E3"/>
    <w:rsid w:val="00050639"/>
    <w:rsid w:val="00051973"/>
    <w:rsid w:val="00051CED"/>
    <w:rsid w:val="000529B5"/>
    <w:rsid w:val="00054826"/>
    <w:rsid w:val="00056174"/>
    <w:rsid w:val="00057DE0"/>
    <w:rsid w:val="0006037A"/>
    <w:rsid w:val="000652F9"/>
    <w:rsid w:val="00067D06"/>
    <w:rsid w:val="00072508"/>
    <w:rsid w:val="00073AEF"/>
    <w:rsid w:val="00075306"/>
    <w:rsid w:val="00076414"/>
    <w:rsid w:val="0008036F"/>
    <w:rsid w:val="000815C8"/>
    <w:rsid w:val="0008188E"/>
    <w:rsid w:val="00082349"/>
    <w:rsid w:val="00082FD1"/>
    <w:rsid w:val="000836C6"/>
    <w:rsid w:val="000844D9"/>
    <w:rsid w:val="000846A1"/>
    <w:rsid w:val="00084B17"/>
    <w:rsid w:val="000854DE"/>
    <w:rsid w:val="000869B1"/>
    <w:rsid w:val="00090AD8"/>
    <w:rsid w:val="00091257"/>
    <w:rsid w:val="00091279"/>
    <w:rsid w:val="000914B6"/>
    <w:rsid w:val="000928C4"/>
    <w:rsid w:val="0009395B"/>
    <w:rsid w:val="00093E2D"/>
    <w:rsid w:val="00093EF5"/>
    <w:rsid w:val="00093F25"/>
    <w:rsid w:val="000947D1"/>
    <w:rsid w:val="00096838"/>
    <w:rsid w:val="00097903"/>
    <w:rsid w:val="000A0B91"/>
    <w:rsid w:val="000A4379"/>
    <w:rsid w:val="000A4C6A"/>
    <w:rsid w:val="000A4CD8"/>
    <w:rsid w:val="000A58F0"/>
    <w:rsid w:val="000A5BD2"/>
    <w:rsid w:val="000A7305"/>
    <w:rsid w:val="000B0A58"/>
    <w:rsid w:val="000B16D6"/>
    <w:rsid w:val="000B18E5"/>
    <w:rsid w:val="000B2347"/>
    <w:rsid w:val="000B2D90"/>
    <w:rsid w:val="000B4399"/>
    <w:rsid w:val="000B65C1"/>
    <w:rsid w:val="000C0755"/>
    <w:rsid w:val="000C334F"/>
    <w:rsid w:val="000C57BD"/>
    <w:rsid w:val="000C7779"/>
    <w:rsid w:val="000C78A9"/>
    <w:rsid w:val="000C7EC7"/>
    <w:rsid w:val="000D2818"/>
    <w:rsid w:val="000D578E"/>
    <w:rsid w:val="000D5B5D"/>
    <w:rsid w:val="000E0D91"/>
    <w:rsid w:val="000E51C6"/>
    <w:rsid w:val="000E6998"/>
    <w:rsid w:val="000E7069"/>
    <w:rsid w:val="000E7C74"/>
    <w:rsid w:val="000E7F9B"/>
    <w:rsid w:val="000F1C96"/>
    <w:rsid w:val="000F2075"/>
    <w:rsid w:val="000F5738"/>
    <w:rsid w:val="000F622E"/>
    <w:rsid w:val="000F62DB"/>
    <w:rsid w:val="000F77FA"/>
    <w:rsid w:val="0010017E"/>
    <w:rsid w:val="001011F4"/>
    <w:rsid w:val="00101B78"/>
    <w:rsid w:val="001023F8"/>
    <w:rsid w:val="00102E74"/>
    <w:rsid w:val="0010445D"/>
    <w:rsid w:val="00106D39"/>
    <w:rsid w:val="00106EE1"/>
    <w:rsid w:val="00110A3E"/>
    <w:rsid w:val="0011164E"/>
    <w:rsid w:val="001126A5"/>
    <w:rsid w:val="00117164"/>
    <w:rsid w:val="0011751D"/>
    <w:rsid w:val="00117A61"/>
    <w:rsid w:val="001207DF"/>
    <w:rsid w:val="00120FA6"/>
    <w:rsid w:val="0012141E"/>
    <w:rsid w:val="001214D1"/>
    <w:rsid w:val="00122D8A"/>
    <w:rsid w:val="001250AE"/>
    <w:rsid w:val="00125B35"/>
    <w:rsid w:val="00126FE4"/>
    <w:rsid w:val="001276D7"/>
    <w:rsid w:val="001319FD"/>
    <w:rsid w:val="00131A18"/>
    <w:rsid w:val="0013234F"/>
    <w:rsid w:val="00135399"/>
    <w:rsid w:val="00136373"/>
    <w:rsid w:val="00142676"/>
    <w:rsid w:val="00146182"/>
    <w:rsid w:val="001501ED"/>
    <w:rsid w:val="0015190D"/>
    <w:rsid w:val="001541D0"/>
    <w:rsid w:val="00154959"/>
    <w:rsid w:val="00155ADA"/>
    <w:rsid w:val="00156280"/>
    <w:rsid w:val="001575D4"/>
    <w:rsid w:val="0016033D"/>
    <w:rsid w:val="0016042B"/>
    <w:rsid w:val="00160446"/>
    <w:rsid w:val="00160BA1"/>
    <w:rsid w:val="00162B56"/>
    <w:rsid w:val="00163B43"/>
    <w:rsid w:val="00163C6C"/>
    <w:rsid w:val="0016606B"/>
    <w:rsid w:val="001669F5"/>
    <w:rsid w:val="00170850"/>
    <w:rsid w:val="0017121E"/>
    <w:rsid w:val="001717D2"/>
    <w:rsid w:val="0017325C"/>
    <w:rsid w:val="001736B7"/>
    <w:rsid w:val="00176B8B"/>
    <w:rsid w:val="00181280"/>
    <w:rsid w:val="00184C70"/>
    <w:rsid w:val="00184E6D"/>
    <w:rsid w:val="00186197"/>
    <w:rsid w:val="00187344"/>
    <w:rsid w:val="001877B1"/>
    <w:rsid w:val="00187AC2"/>
    <w:rsid w:val="00191916"/>
    <w:rsid w:val="00192CE6"/>
    <w:rsid w:val="001932CC"/>
    <w:rsid w:val="00193A95"/>
    <w:rsid w:val="00193C35"/>
    <w:rsid w:val="0019458D"/>
    <w:rsid w:val="00196468"/>
    <w:rsid w:val="00197B22"/>
    <w:rsid w:val="001A138E"/>
    <w:rsid w:val="001A148D"/>
    <w:rsid w:val="001A26BF"/>
    <w:rsid w:val="001A3D77"/>
    <w:rsid w:val="001A7496"/>
    <w:rsid w:val="001B09F4"/>
    <w:rsid w:val="001B1979"/>
    <w:rsid w:val="001B1BD9"/>
    <w:rsid w:val="001B4E38"/>
    <w:rsid w:val="001B5045"/>
    <w:rsid w:val="001C075A"/>
    <w:rsid w:val="001C5709"/>
    <w:rsid w:val="001C6571"/>
    <w:rsid w:val="001C6841"/>
    <w:rsid w:val="001C7856"/>
    <w:rsid w:val="001C7C01"/>
    <w:rsid w:val="001D0437"/>
    <w:rsid w:val="001D0B7E"/>
    <w:rsid w:val="001D2B58"/>
    <w:rsid w:val="001D2EF5"/>
    <w:rsid w:val="001D4D72"/>
    <w:rsid w:val="001D52E1"/>
    <w:rsid w:val="001D57C7"/>
    <w:rsid w:val="001D5F0A"/>
    <w:rsid w:val="001D5F16"/>
    <w:rsid w:val="001D6BE9"/>
    <w:rsid w:val="001E0F6A"/>
    <w:rsid w:val="001E1BDF"/>
    <w:rsid w:val="001E1CAE"/>
    <w:rsid w:val="001E3762"/>
    <w:rsid w:val="001E3C4D"/>
    <w:rsid w:val="001E488B"/>
    <w:rsid w:val="001E67CB"/>
    <w:rsid w:val="001E7278"/>
    <w:rsid w:val="001F2A4F"/>
    <w:rsid w:val="001F5DA4"/>
    <w:rsid w:val="001F6270"/>
    <w:rsid w:val="001F67A8"/>
    <w:rsid w:val="002012F1"/>
    <w:rsid w:val="002020D2"/>
    <w:rsid w:val="00202C4C"/>
    <w:rsid w:val="002030EB"/>
    <w:rsid w:val="00203E44"/>
    <w:rsid w:val="00205527"/>
    <w:rsid w:val="0020628F"/>
    <w:rsid w:val="00206361"/>
    <w:rsid w:val="00206731"/>
    <w:rsid w:val="00210BB0"/>
    <w:rsid w:val="00210F3F"/>
    <w:rsid w:val="00211AC5"/>
    <w:rsid w:val="00212A2E"/>
    <w:rsid w:val="00213420"/>
    <w:rsid w:val="002139B8"/>
    <w:rsid w:val="00215B80"/>
    <w:rsid w:val="00215E70"/>
    <w:rsid w:val="0021745A"/>
    <w:rsid w:val="00220E11"/>
    <w:rsid w:val="00222CC5"/>
    <w:rsid w:val="002302CE"/>
    <w:rsid w:val="00230334"/>
    <w:rsid w:val="00231248"/>
    <w:rsid w:val="002314CA"/>
    <w:rsid w:val="002325F9"/>
    <w:rsid w:val="00232EC1"/>
    <w:rsid w:val="00233200"/>
    <w:rsid w:val="00235449"/>
    <w:rsid w:val="00236E97"/>
    <w:rsid w:val="0023758C"/>
    <w:rsid w:val="00241E24"/>
    <w:rsid w:val="00242350"/>
    <w:rsid w:val="00242CBB"/>
    <w:rsid w:val="00243DF2"/>
    <w:rsid w:val="00243F90"/>
    <w:rsid w:val="00244731"/>
    <w:rsid w:val="002461CC"/>
    <w:rsid w:val="00246388"/>
    <w:rsid w:val="00247300"/>
    <w:rsid w:val="00252474"/>
    <w:rsid w:val="00252713"/>
    <w:rsid w:val="0025527E"/>
    <w:rsid w:val="00256698"/>
    <w:rsid w:val="00257305"/>
    <w:rsid w:val="00262972"/>
    <w:rsid w:val="00264E18"/>
    <w:rsid w:val="00265017"/>
    <w:rsid w:val="0026564F"/>
    <w:rsid w:val="00265661"/>
    <w:rsid w:val="00265936"/>
    <w:rsid w:val="0027211A"/>
    <w:rsid w:val="00272996"/>
    <w:rsid w:val="002805FC"/>
    <w:rsid w:val="00283439"/>
    <w:rsid w:val="0028538B"/>
    <w:rsid w:val="002860DD"/>
    <w:rsid w:val="00286A6A"/>
    <w:rsid w:val="002877E1"/>
    <w:rsid w:val="00291415"/>
    <w:rsid w:val="002937BE"/>
    <w:rsid w:val="0029451C"/>
    <w:rsid w:val="0029483F"/>
    <w:rsid w:val="002A1504"/>
    <w:rsid w:val="002A1849"/>
    <w:rsid w:val="002A3160"/>
    <w:rsid w:val="002A4192"/>
    <w:rsid w:val="002A4747"/>
    <w:rsid w:val="002A6A8F"/>
    <w:rsid w:val="002A7F6C"/>
    <w:rsid w:val="002B0809"/>
    <w:rsid w:val="002B0CC8"/>
    <w:rsid w:val="002B2211"/>
    <w:rsid w:val="002B3DB1"/>
    <w:rsid w:val="002B4485"/>
    <w:rsid w:val="002B46D3"/>
    <w:rsid w:val="002B47F4"/>
    <w:rsid w:val="002B6683"/>
    <w:rsid w:val="002B7D87"/>
    <w:rsid w:val="002B7E3E"/>
    <w:rsid w:val="002C008A"/>
    <w:rsid w:val="002C1652"/>
    <w:rsid w:val="002C1CDC"/>
    <w:rsid w:val="002C2FA0"/>
    <w:rsid w:val="002C5728"/>
    <w:rsid w:val="002C6AC5"/>
    <w:rsid w:val="002D010C"/>
    <w:rsid w:val="002D03E0"/>
    <w:rsid w:val="002D0665"/>
    <w:rsid w:val="002D0FAB"/>
    <w:rsid w:val="002D4AFF"/>
    <w:rsid w:val="002D7A5D"/>
    <w:rsid w:val="002D7EEE"/>
    <w:rsid w:val="002E18D6"/>
    <w:rsid w:val="002E26A6"/>
    <w:rsid w:val="002E30DC"/>
    <w:rsid w:val="002E3125"/>
    <w:rsid w:val="002E3B17"/>
    <w:rsid w:val="002E4066"/>
    <w:rsid w:val="002E50F8"/>
    <w:rsid w:val="002E65E4"/>
    <w:rsid w:val="002E7B19"/>
    <w:rsid w:val="002F3AFA"/>
    <w:rsid w:val="002F491F"/>
    <w:rsid w:val="002F4DDA"/>
    <w:rsid w:val="002F5433"/>
    <w:rsid w:val="002F584C"/>
    <w:rsid w:val="002F5966"/>
    <w:rsid w:val="002F5F89"/>
    <w:rsid w:val="002F72F9"/>
    <w:rsid w:val="00301D4A"/>
    <w:rsid w:val="0030424C"/>
    <w:rsid w:val="0030434B"/>
    <w:rsid w:val="00304DC1"/>
    <w:rsid w:val="0030514E"/>
    <w:rsid w:val="00306061"/>
    <w:rsid w:val="00307DF5"/>
    <w:rsid w:val="003108DD"/>
    <w:rsid w:val="00310AF5"/>
    <w:rsid w:val="00310B30"/>
    <w:rsid w:val="00312279"/>
    <w:rsid w:val="00313AE1"/>
    <w:rsid w:val="00314412"/>
    <w:rsid w:val="0031591A"/>
    <w:rsid w:val="0031695E"/>
    <w:rsid w:val="00316CEB"/>
    <w:rsid w:val="00317133"/>
    <w:rsid w:val="00317351"/>
    <w:rsid w:val="00317A12"/>
    <w:rsid w:val="00317B96"/>
    <w:rsid w:val="00320251"/>
    <w:rsid w:val="00320D56"/>
    <w:rsid w:val="00320E54"/>
    <w:rsid w:val="00322AF5"/>
    <w:rsid w:val="00323AE1"/>
    <w:rsid w:val="00326159"/>
    <w:rsid w:val="00326849"/>
    <w:rsid w:val="00327066"/>
    <w:rsid w:val="003325F5"/>
    <w:rsid w:val="00332642"/>
    <w:rsid w:val="003339C8"/>
    <w:rsid w:val="00334538"/>
    <w:rsid w:val="00336585"/>
    <w:rsid w:val="003378FD"/>
    <w:rsid w:val="00337E34"/>
    <w:rsid w:val="0034036A"/>
    <w:rsid w:val="00341D38"/>
    <w:rsid w:val="00345579"/>
    <w:rsid w:val="00346699"/>
    <w:rsid w:val="00346C64"/>
    <w:rsid w:val="003511DF"/>
    <w:rsid w:val="003523DE"/>
    <w:rsid w:val="00354042"/>
    <w:rsid w:val="00360324"/>
    <w:rsid w:val="00362504"/>
    <w:rsid w:val="00363668"/>
    <w:rsid w:val="0036434D"/>
    <w:rsid w:val="00364DC0"/>
    <w:rsid w:val="00366BE9"/>
    <w:rsid w:val="00367637"/>
    <w:rsid w:val="003701D6"/>
    <w:rsid w:val="00370409"/>
    <w:rsid w:val="00376530"/>
    <w:rsid w:val="003801E7"/>
    <w:rsid w:val="00381CE8"/>
    <w:rsid w:val="003841C1"/>
    <w:rsid w:val="00384612"/>
    <w:rsid w:val="00385A71"/>
    <w:rsid w:val="00385DC8"/>
    <w:rsid w:val="0039014D"/>
    <w:rsid w:val="003912D5"/>
    <w:rsid w:val="003915D2"/>
    <w:rsid w:val="00392BE7"/>
    <w:rsid w:val="00393BA7"/>
    <w:rsid w:val="003942C0"/>
    <w:rsid w:val="003942F3"/>
    <w:rsid w:val="00395409"/>
    <w:rsid w:val="00395E54"/>
    <w:rsid w:val="00396710"/>
    <w:rsid w:val="003A0659"/>
    <w:rsid w:val="003A19F5"/>
    <w:rsid w:val="003A2F84"/>
    <w:rsid w:val="003A3348"/>
    <w:rsid w:val="003A489C"/>
    <w:rsid w:val="003A4BC8"/>
    <w:rsid w:val="003A5D82"/>
    <w:rsid w:val="003A6682"/>
    <w:rsid w:val="003A71E5"/>
    <w:rsid w:val="003B0477"/>
    <w:rsid w:val="003B1693"/>
    <w:rsid w:val="003B2710"/>
    <w:rsid w:val="003B2CD3"/>
    <w:rsid w:val="003B3B67"/>
    <w:rsid w:val="003B4A20"/>
    <w:rsid w:val="003B636F"/>
    <w:rsid w:val="003C1169"/>
    <w:rsid w:val="003C14B6"/>
    <w:rsid w:val="003C2CFB"/>
    <w:rsid w:val="003C5333"/>
    <w:rsid w:val="003C5580"/>
    <w:rsid w:val="003C67CA"/>
    <w:rsid w:val="003C7B13"/>
    <w:rsid w:val="003C7BFF"/>
    <w:rsid w:val="003D0BCF"/>
    <w:rsid w:val="003D18D3"/>
    <w:rsid w:val="003D1C2D"/>
    <w:rsid w:val="003D2960"/>
    <w:rsid w:val="003D609F"/>
    <w:rsid w:val="003D7C2A"/>
    <w:rsid w:val="003E0189"/>
    <w:rsid w:val="003E3370"/>
    <w:rsid w:val="003E5E1A"/>
    <w:rsid w:val="003E62CF"/>
    <w:rsid w:val="003E7627"/>
    <w:rsid w:val="003F3EB0"/>
    <w:rsid w:val="003F4E58"/>
    <w:rsid w:val="003F7093"/>
    <w:rsid w:val="003F74AC"/>
    <w:rsid w:val="00400261"/>
    <w:rsid w:val="00400B37"/>
    <w:rsid w:val="00401435"/>
    <w:rsid w:val="00401551"/>
    <w:rsid w:val="00401998"/>
    <w:rsid w:val="00403F17"/>
    <w:rsid w:val="0040461D"/>
    <w:rsid w:val="00405255"/>
    <w:rsid w:val="004101C3"/>
    <w:rsid w:val="00411AC4"/>
    <w:rsid w:val="004125FF"/>
    <w:rsid w:val="00413081"/>
    <w:rsid w:val="00414DBB"/>
    <w:rsid w:val="00414E3E"/>
    <w:rsid w:val="004171F0"/>
    <w:rsid w:val="00420A21"/>
    <w:rsid w:val="00420E89"/>
    <w:rsid w:val="00421F7F"/>
    <w:rsid w:val="00422357"/>
    <w:rsid w:val="004227C2"/>
    <w:rsid w:val="00423518"/>
    <w:rsid w:val="0042566E"/>
    <w:rsid w:val="00431B6F"/>
    <w:rsid w:val="00431CEC"/>
    <w:rsid w:val="00432370"/>
    <w:rsid w:val="00434FF9"/>
    <w:rsid w:val="00435C8D"/>
    <w:rsid w:val="0043693E"/>
    <w:rsid w:val="00440945"/>
    <w:rsid w:val="00441C3A"/>
    <w:rsid w:val="00442531"/>
    <w:rsid w:val="00442A9F"/>
    <w:rsid w:val="00443184"/>
    <w:rsid w:val="00443DB1"/>
    <w:rsid w:val="00444129"/>
    <w:rsid w:val="004448C9"/>
    <w:rsid w:val="00446553"/>
    <w:rsid w:val="00446E10"/>
    <w:rsid w:val="004475B8"/>
    <w:rsid w:val="004523AE"/>
    <w:rsid w:val="004525E2"/>
    <w:rsid w:val="00452690"/>
    <w:rsid w:val="00453C5E"/>
    <w:rsid w:val="004544DC"/>
    <w:rsid w:val="0045483A"/>
    <w:rsid w:val="004557A8"/>
    <w:rsid w:val="004569A9"/>
    <w:rsid w:val="00457272"/>
    <w:rsid w:val="00460477"/>
    <w:rsid w:val="004633E5"/>
    <w:rsid w:val="00463830"/>
    <w:rsid w:val="00463AC9"/>
    <w:rsid w:val="00464F88"/>
    <w:rsid w:val="004656DB"/>
    <w:rsid w:val="004657BA"/>
    <w:rsid w:val="00470C1D"/>
    <w:rsid w:val="004711A8"/>
    <w:rsid w:val="00471A7E"/>
    <w:rsid w:val="00472C18"/>
    <w:rsid w:val="004736CE"/>
    <w:rsid w:val="00481751"/>
    <w:rsid w:val="004822DF"/>
    <w:rsid w:val="00484C25"/>
    <w:rsid w:val="004876C9"/>
    <w:rsid w:val="00487E1F"/>
    <w:rsid w:val="00490826"/>
    <w:rsid w:val="00490FB7"/>
    <w:rsid w:val="00493508"/>
    <w:rsid w:val="00494654"/>
    <w:rsid w:val="00495084"/>
    <w:rsid w:val="004950CC"/>
    <w:rsid w:val="00495319"/>
    <w:rsid w:val="00495501"/>
    <w:rsid w:val="00495824"/>
    <w:rsid w:val="00495886"/>
    <w:rsid w:val="004965E2"/>
    <w:rsid w:val="004A1550"/>
    <w:rsid w:val="004A22BA"/>
    <w:rsid w:val="004A2AD9"/>
    <w:rsid w:val="004A3B1A"/>
    <w:rsid w:val="004A3F50"/>
    <w:rsid w:val="004A432F"/>
    <w:rsid w:val="004A48D6"/>
    <w:rsid w:val="004B01B7"/>
    <w:rsid w:val="004B0DA8"/>
    <w:rsid w:val="004B1446"/>
    <w:rsid w:val="004B344F"/>
    <w:rsid w:val="004B3683"/>
    <w:rsid w:val="004B4CED"/>
    <w:rsid w:val="004B5420"/>
    <w:rsid w:val="004B6C16"/>
    <w:rsid w:val="004B7481"/>
    <w:rsid w:val="004C2F9F"/>
    <w:rsid w:val="004C46DB"/>
    <w:rsid w:val="004C4784"/>
    <w:rsid w:val="004C6196"/>
    <w:rsid w:val="004C7227"/>
    <w:rsid w:val="004D1BEF"/>
    <w:rsid w:val="004D3D06"/>
    <w:rsid w:val="004D657B"/>
    <w:rsid w:val="004D7AFE"/>
    <w:rsid w:val="004E10E0"/>
    <w:rsid w:val="004E11E3"/>
    <w:rsid w:val="004E2302"/>
    <w:rsid w:val="004E3FFC"/>
    <w:rsid w:val="004E61E9"/>
    <w:rsid w:val="004E7A49"/>
    <w:rsid w:val="004F29FE"/>
    <w:rsid w:val="004F44FC"/>
    <w:rsid w:val="004F4EB7"/>
    <w:rsid w:val="004F621E"/>
    <w:rsid w:val="004F6499"/>
    <w:rsid w:val="00500B80"/>
    <w:rsid w:val="005016D6"/>
    <w:rsid w:val="0050332B"/>
    <w:rsid w:val="005050AA"/>
    <w:rsid w:val="00506150"/>
    <w:rsid w:val="00506208"/>
    <w:rsid w:val="00506396"/>
    <w:rsid w:val="0050793C"/>
    <w:rsid w:val="00510F4D"/>
    <w:rsid w:val="005132EC"/>
    <w:rsid w:val="0051377E"/>
    <w:rsid w:val="005154CE"/>
    <w:rsid w:val="005156EF"/>
    <w:rsid w:val="005159DD"/>
    <w:rsid w:val="00516255"/>
    <w:rsid w:val="00520F8F"/>
    <w:rsid w:val="00521A92"/>
    <w:rsid w:val="00522889"/>
    <w:rsid w:val="005252F6"/>
    <w:rsid w:val="00525B69"/>
    <w:rsid w:val="005260A7"/>
    <w:rsid w:val="00526109"/>
    <w:rsid w:val="00526350"/>
    <w:rsid w:val="00526990"/>
    <w:rsid w:val="00526C0F"/>
    <w:rsid w:val="0053133F"/>
    <w:rsid w:val="00531CF2"/>
    <w:rsid w:val="00531EB3"/>
    <w:rsid w:val="00532587"/>
    <w:rsid w:val="00533376"/>
    <w:rsid w:val="0053467C"/>
    <w:rsid w:val="00535DF0"/>
    <w:rsid w:val="0053658B"/>
    <w:rsid w:val="0053670E"/>
    <w:rsid w:val="00536DE0"/>
    <w:rsid w:val="00537DC0"/>
    <w:rsid w:val="00543415"/>
    <w:rsid w:val="00544786"/>
    <w:rsid w:val="005460E6"/>
    <w:rsid w:val="00546730"/>
    <w:rsid w:val="0054720C"/>
    <w:rsid w:val="00550184"/>
    <w:rsid w:val="00550B35"/>
    <w:rsid w:val="00552D29"/>
    <w:rsid w:val="005535C7"/>
    <w:rsid w:val="0055465B"/>
    <w:rsid w:val="00554C37"/>
    <w:rsid w:val="00554E48"/>
    <w:rsid w:val="00556F39"/>
    <w:rsid w:val="0055727C"/>
    <w:rsid w:val="0056050F"/>
    <w:rsid w:val="00560A81"/>
    <w:rsid w:val="00560F77"/>
    <w:rsid w:val="00563CBD"/>
    <w:rsid w:val="005650CE"/>
    <w:rsid w:val="00565207"/>
    <w:rsid w:val="00566231"/>
    <w:rsid w:val="005663E1"/>
    <w:rsid w:val="005667E1"/>
    <w:rsid w:val="005677D6"/>
    <w:rsid w:val="005707CA"/>
    <w:rsid w:val="00570984"/>
    <w:rsid w:val="005709AC"/>
    <w:rsid w:val="00572ABB"/>
    <w:rsid w:val="00573073"/>
    <w:rsid w:val="005767D3"/>
    <w:rsid w:val="00580491"/>
    <w:rsid w:val="00580FC2"/>
    <w:rsid w:val="005819EE"/>
    <w:rsid w:val="00581AF8"/>
    <w:rsid w:val="00581F7F"/>
    <w:rsid w:val="0058700A"/>
    <w:rsid w:val="0058772F"/>
    <w:rsid w:val="005900A2"/>
    <w:rsid w:val="0059041C"/>
    <w:rsid w:val="00590C99"/>
    <w:rsid w:val="00592819"/>
    <w:rsid w:val="0059357F"/>
    <w:rsid w:val="0059551F"/>
    <w:rsid w:val="00595632"/>
    <w:rsid w:val="005959C5"/>
    <w:rsid w:val="005960D7"/>
    <w:rsid w:val="00596143"/>
    <w:rsid w:val="00597F2C"/>
    <w:rsid w:val="005A003D"/>
    <w:rsid w:val="005A02CC"/>
    <w:rsid w:val="005A4EA5"/>
    <w:rsid w:val="005A6D6B"/>
    <w:rsid w:val="005B3F88"/>
    <w:rsid w:val="005B5C26"/>
    <w:rsid w:val="005B678B"/>
    <w:rsid w:val="005C0C6D"/>
    <w:rsid w:val="005C3408"/>
    <w:rsid w:val="005C3809"/>
    <w:rsid w:val="005C38F1"/>
    <w:rsid w:val="005C4FC0"/>
    <w:rsid w:val="005C519C"/>
    <w:rsid w:val="005C5C94"/>
    <w:rsid w:val="005C6A6E"/>
    <w:rsid w:val="005D0157"/>
    <w:rsid w:val="005D0726"/>
    <w:rsid w:val="005D27C9"/>
    <w:rsid w:val="005D2D28"/>
    <w:rsid w:val="005D396B"/>
    <w:rsid w:val="005D3A4F"/>
    <w:rsid w:val="005D46F2"/>
    <w:rsid w:val="005D4AFF"/>
    <w:rsid w:val="005D67FB"/>
    <w:rsid w:val="005E0041"/>
    <w:rsid w:val="005E0812"/>
    <w:rsid w:val="005E0C0A"/>
    <w:rsid w:val="005E0FC0"/>
    <w:rsid w:val="005E3451"/>
    <w:rsid w:val="005E3AAF"/>
    <w:rsid w:val="005E3C03"/>
    <w:rsid w:val="005E4B10"/>
    <w:rsid w:val="005E632E"/>
    <w:rsid w:val="005E69B2"/>
    <w:rsid w:val="005F0008"/>
    <w:rsid w:val="005F0E85"/>
    <w:rsid w:val="005F1100"/>
    <w:rsid w:val="005F241F"/>
    <w:rsid w:val="005F2AE9"/>
    <w:rsid w:val="005F2EF4"/>
    <w:rsid w:val="005F35AF"/>
    <w:rsid w:val="005F3D67"/>
    <w:rsid w:val="005F5787"/>
    <w:rsid w:val="005F6D60"/>
    <w:rsid w:val="005F783B"/>
    <w:rsid w:val="005F7B19"/>
    <w:rsid w:val="006000EF"/>
    <w:rsid w:val="00600171"/>
    <w:rsid w:val="00600BDF"/>
    <w:rsid w:val="00603FC2"/>
    <w:rsid w:val="00606CA4"/>
    <w:rsid w:val="006072FC"/>
    <w:rsid w:val="0061005B"/>
    <w:rsid w:val="00612204"/>
    <w:rsid w:val="006128CE"/>
    <w:rsid w:val="00613835"/>
    <w:rsid w:val="00622DC0"/>
    <w:rsid w:val="00623985"/>
    <w:rsid w:val="00623E42"/>
    <w:rsid w:val="00623F43"/>
    <w:rsid w:val="00625123"/>
    <w:rsid w:val="00627ECD"/>
    <w:rsid w:val="00631EEA"/>
    <w:rsid w:val="00632918"/>
    <w:rsid w:val="006335D4"/>
    <w:rsid w:val="00633ACF"/>
    <w:rsid w:val="00633CB5"/>
    <w:rsid w:val="006365DA"/>
    <w:rsid w:val="00637B17"/>
    <w:rsid w:val="00643D9B"/>
    <w:rsid w:val="006459D9"/>
    <w:rsid w:val="00646170"/>
    <w:rsid w:val="00646AF1"/>
    <w:rsid w:val="00650E08"/>
    <w:rsid w:val="006538CD"/>
    <w:rsid w:val="00654304"/>
    <w:rsid w:val="0065536A"/>
    <w:rsid w:val="006560F1"/>
    <w:rsid w:val="006567E9"/>
    <w:rsid w:val="006572F6"/>
    <w:rsid w:val="0066088E"/>
    <w:rsid w:val="00663545"/>
    <w:rsid w:val="0066675B"/>
    <w:rsid w:val="00667A0E"/>
    <w:rsid w:val="00671A7A"/>
    <w:rsid w:val="00671C0D"/>
    <w:rsid w:val="00672873"/>
    <w:rsid w:val="00673BFB"/>
    <w:rsid w:val="00673E5F"/>
    <w:rsid w:val="00681074"/>
    <w:rsid w:val="00681B95"/>
    <w:rsid w:val="00683139"/>
    <w:rsid w:val="0068323F"/>
    <w:rsid w:val="0068336C"/>
    <w:rsid w:val="00683B7D"/>
    <w:rsid w:val="00684925"/>
    <w:rsid w:val="00684E32"/>
    <w:rsid w:val="00686E84"/>
    <w:rsid w:val="00687478"/>
    <w:rsid w:val="006875B4"/>
    <w:rsid w:val="0069086B"/>
    <w:rsid w:val="006914D5"/>
    <w:rsid w:val="00694815"/>
    <w:rsid w:val="00695DFD"/>
    <w:rsid w:val="006A0C27"/>
    <w:rsid w:val="006B1780"/>
    <w:rsid w:val="006B2D85"/>
    <w:rsid w:val="006B64E4"/>
    <w:rsid w:val="006B67C0"/>
    <w:rsid w:val="006B6E35"/>
    <w:rsid w:val="006B6F3D"/>
    <w:rsid w:val="006B7476"/>
    <w:rsid w:val="006B7689"/>
    <w:rsid w:val="006C0860"/>
    <w:rsid w:val="006C09C6"/>
    <w:rsid w:val="006C23CD"/>
    <w:rsid w:val="006C2503"/>
    <w:rsid w:val="006C3618"/>
    <w:rsid w:val="006C3FD8"/>
    <w:rsid w:val="006C42BE"/>
    <w:rsid w:val="006C5D0F"/>
    <w:rsid w:val="006D0189"/>
    <w:rsid w:val="006D0F03"/>
    <w:rsid w:val="006D1858"/>
    <w:rsid w:val="006D4AAC"/>
    <w:rsid w:val="006D7A2D"/>
    <w:rsid w:val="006E2394"/>
    <w:rsid w:val="006E3806"/>
    <w:rsid w:val="006E43EE"/>
    <w:rsid w:val="006E5173"/>
    <w:rsid w:val="006E7CFD"/>
    <w:rsid w:val="006F01F1"/>
    <w:rsid w:val="006F0AC2"/>
    <w:rsid w:val="006F1F4A"/>
    <w:rsid w:val="006F2F5C"/>
    <w:rsid w:val="006F4A74"/>
    <w:rsid w:val="006F56DF"/>
    <w:rsid w:val="007021C4"/>
    <w:rsid w:val="00702614"/>
    <w:rsid w:val="007027CF"/>
    <w:rsid w:val="00704454"/>
    <w:rsid w:val="00705D56"/>
    <w:rsid w:val="007068A0"/>
    <w:rsid w:val="0070707B"/>
    <w:rsid w:val="00710104"/>
    <w:rsid w:val="007115DA"/>
    <w:rsid w:val="00711B76"/>
    <w:rsid w:val="0071369C"/>
    <w:rsid w:val="0071404B"/>
    <w:rsid w:val="00714589"/>
    <w:rsid w:val="00715AD4"/>
    <w:rsid w:val="0071621D"/>
    <w:rsid w:val="00717334"/>
    <w:rsid w:val="00717437"/>
    <w:rsid w:val="00717965"/>
    <w:rsid w:val="00717AF6"/>
    <w:rsid w:val="00720191"/>
    <w:rsid w:val="00720F02"/>
    <w:rsid w:val="00722230"/>
    <w:rsid w:val="007231FF"/>
    <w:rsid w:val="00725051"/>
    <w:rsid w:val="007251D1"/>
    <w:rsid w:val="0073410B"/>
    <w:rsid w:val="007356C3"/>
    <w:rsid w:val="00735B36"/>
    <w:rsid w:val="007360BD"/>
    <w:rsid w:val="007360EC"/>
    <w:rsid w:val="007435BB"/>
    <w:rsid w:val="00745538"/>
    <w:rsid w:val="00745650"/>
    <w:rsid w:val="00745C81"/>
    <w:rsid w:val="00750431"/>
    <w:rsid w:val="00750B6C"/>
    <w:rsid w:val="00752E9B"/>
    <w:rsid w:val="00756036"/>
    <w:rsid w:val="00756355"/>
    <w:rsid w:val="00760824"/>
    <w:rsid w:val="0076476A"/>
    <w:rsid w:val="00764985"/>
    <w:rsid w:val="00765C9E"/>
    <w:rsid w:val="00767A8F"/>
    <w:rsid w:val="0077049A"/>
    <w:rsid w:val="007745DF"/>
    <w:rsid w:val="0077562D"/>
    <w:rsid w:val="0077666E"/>
    <w:rsid w:val="00781DB2"/>
    <w:rsid w:val="00782B16"/>
    <w:rsid w:val="00783060"/>
    <w:rsid w:val="0078400F"/>
    <w:rsid w:val="00784746"/>
    <w:rsid w:val="00785257"/>
    <w:rsid w:val="00787D25"/>
    <w:rsid w:val="00791E58"/>
    <w:rsid w:val="00793CCF"/>
    <w:rsid w:val="00794034"/>
    <w:rsid w:val="00796990"/>
    <w:rsid w:val="007B06A2"/>
    <w:rsid w:val="007B2CED"/>
    <w:rsid w:val="007B457A"/>
    <w:rsid w:val="007B5F00"/>
    <w:rsid w:val="007C00EE"/>
    <w:rsid w:val="007C1457"/>
    <w:rsid w:val="007C16FC"/>
    <w:rsid w:val="007C1C29"/>
    <w:rsid w:val="007C2186"/>
    <w:rsid w:val="007C3CA5"/>
    <w:rsid w:val="007C486A"/>
    <w:rsid w:val="007C68D5"/>
    <w:rsid w:val="007C69DA"/>
    <w:rsid w:val="007C7361"/>
    <w:rsid w:val="007D0B46"/>
    <w:rsid w:val="007D1516"/>
    <w:rsid w:val="007D153A"/>
    <w:rsid w:val="007D1A04"/>
    <w:rsid w:val="007D1BB9"/>
    <w:rsid w:val="007D1FB0"/>
    <w:rsid w:val="007D215F"/>
    <w:rsid w:val="007D2B0C"/>
    <w:rsid w:val="007D4F59"/>
    <w:rsid w:val="007D7DB6"/>
    <w:rsid w:val="007E18CC"/>
    <w:rsid w:val="007E2A60"/>
    <w:rsid w:val="007E39AC"/>
    <w:rsid w:val="007E444D"/>
    <w:rsid w:val="007E6C9C"/>
    <w:rsid w:val="007E6DF2"/>
    <w:rsid w:val="007F1C6A"/>
    <w:rsid w:val="007F1F8C"/>
    <w:rsid w:val="007F28A6"/>
    <w:rsid w:val="007F3200"/>
    <w:rsid w:val="007F3FB7"/>
    <w:rsid w:val="007F590F"/>
    <w:rsid w:val="007F5AD6"/>
    <w:rsid w:val="007F6B29"/>
    <w:rsid w:val="00800030"/>
    <w:rsid w:val="0080053D"/>
    <w:rsid w:val="00801583"/>
    <w:rsid w:val="00801CC4"/>
    <w:rsid w:val="00802E8F"/>
    <w:rsid w:val="00805885"/>
    <w:rsid w:val="008102AD"/>
    <w:rsid w:val="00813DA9"/>
    <w:rsid w:val="00814765"/>
    <w:rsid w:val="008150F5"/>
    <w:rsid w:val="00822F86"/>
    <w:rsid w:val="00832467"/>
    <w:rsid w:val="00833FC1"/>
    <w:rsid w:val="008431FB"/>
    <w:rsid w:val="00843AE2"/>
    <w:rsid w:val="008442E4"/>
    <w:rsid w:val="00844FE5"/>
    <w:rsid w:val="00850311"/>
    <w:rsid w:val="00850448"/>
    <w:rsid w:val="00850D3D"/>
    <w:rsid w:val="00851CA4"/>
    <w:rsid w:val="0085366B"/>
    <w:rsid w:val="008569C1"/>
    <w:rsid w:val="008604ED"/>
    <w:rsid w:val="00861B1C"/>
    <w:rsid w:val="00862136"/>
    <w:rsid w:val="0086338D"/>
    <w:rsid w:val="00863674"/>
    <w:rsid w:val="00863BFB"/>
    <w:rsid w:val="008646E0"/>
    <w:rsid w:val="0086694F"/>
    <w:rsid w:val="00870ABB"/>
    <w:rsid w:val="00870F5A"/>
    <w:rsid w:val="00872203"/>
    <w:rsid w:val="00873CCF"/>
    <w:rsid w:val="00874D3E"/>
    <w:rsid w:val="00876A0E"/>
    <w:rsid w:val="0087722E"/>
    <w:rsid w:val="00877D25"/>
    <w:rsid w:val="00877E4E"/>
    <w:rsid w:val="00884E90"/>
    <w:rsid w:val="008869AF"/>
    <w:rsid w:val="008909A9"/>
    <w:rsid w:val="008915BC"/>
    <w:rsid w:val="008926C5"/>
    <w:rsid w:val="008928FA"/>
    <w:rsid w:val="00893A8C"/>
    <w:rsid w:val="00894754"/>
    <w:rsid w:val="008A02FA"/>
    <w:rsid w:val="008A1748"/>
    <w:rsid w:val="008A356E"/>
    <w:rsid w:val="008A4621"/>
    <w:rsid w:val="008A48C5"/>
    <w:rsid w:val="008A48D4"/>
    <w:rsid w:val="008A52BD"/>
    <w:rsid w:val="008A706A"/>
    <w:rsid w:val="008B0F78"/>
    <w:rsid w:val="008B12AB"/>
    <w:rsid w:val="008B2103"/>
    <w:rsid w:val="008B3956"/>
    <w:rsid w:val="008B4735"/>
    <w:rsid w:val="008B5B7D"/>
    <w:rsid w:val="008B5E5F"/>
    <w:rsid w:val="008B7EA2"/>
    <w:rsid w:val="008C0B63"/>
    <w:rsid w:val="008C3100"/>
    <w:rsid w:val="008C3BD2"/>
    <w:rsid w:val="008C3F30"/>
    <w:rsid w:val="008C4F50"/>
    <w:rsid w:val="008D01F4"/>
    <w:rsid w:val="008D11A8"/>
    <w:rsid w:val="008D221F"/>
    <w:rsid w:val="008D3971"/>
    <w:rsid w:val="008D401C"/>
    <w:rsid w:val="008D5077"/>
    <w:rsid w:val="008D7EA0"/>
    <w:rsid w:val="008E0D10"/>
    <w:rsid w:val="008E1642"/>
    <w:rsid w:val="008E16A1"/>
    <w:rsid w:val="008E1DBF"/>
    <w:rsid w:val="008E4D96"/>
    <w:rsid w:val="008F05D2"/>
    <w:rsid w:val="008F1F55"/>
    <w:rsid w:val="008F2754"/>
    <w:rsid w:val="008F2FB2"/>
    <w:rsid w:val="008F65AD"/>
    <w:rsid w:val="008F716C"/>
    <w:rsid w:val="00900261"/>
    <w:rsid w:val="0090103C"/>
    <w:rsid w:val="00901DE8"/>
    <w:rsid w:val="009034BB"/>
    <w:rsid w:val="00905634"/>
    <w:rsid w:val="00907008"/>
    <w:rsid w:val="009116C6"/>
    <w:rsid w:val="00912644"/>
    <w:rsid w:val="00912C48"/>
    <w:rsid w:val="00913823"/>
    <w:rsid w:val="00913BC5"/>
    <w:rsid w:val="00913CBB"/>
    <w:rsid w:val="0091414D"/>
    <w:rsid w:val="00914DEF"/>
    <w:rsid w:val="00916B33"/>
    <w:rsid w:val="00916D4B"/>
    <w:rsid w:val="009245BD"/>
    <w:rsid w:val="00925483"/>
    <w:rsid w:val="0092581E"/>
    <w:rsid w:val="0092639D"/>
    <w:rsid w:val="00926CC2"/>
    <w:rsid w:val="00926CCE"/>
    <w:rsid w:val="0092725D"/>
    <w:rsid w:val="00927680"/>
    <w:rsid w:val="009276D4"/>
    <w:rsid w:val="00930E83"/>
    <w:rsid w:val="009342BF"/>
    <w:rsid w:val="009370C4"/>
    <w:rsid w:val="00937BB6"/>
    <w:rsid w:val="00940219"/>
    <w:rsid w:val="009455A5"/>
    <w:rsid w:val="00946FC5"/>
    <w:rsid w:val="00950386"/>
    <w:rsid w:val="009534A1"/>
    <w:rsid w:val="0095518C"/>
    <w:rsid w:val="009556A4"/>
    <w:rsid w:val="00956A83"/>
    <w:rsid w:val="009606E6"/>
    <w:rsid w:val="00963DD3"/>
    <w:rsid w:val="009647C7"/>
    <w:rsid w:val="009655B4"/>
    <w:rsid w:val="0097087C"/>
    <w:rsid w:val="009708EE"/>
    <w:rsid w:val="009724F6"/>
    <w:rsid w:val="0097349C"/>
    <w:rsid w:val="009735AC"/>
    <w:rsid w:val="00973785"/>
    <w:rsid w:val="009747E2"/>
    <w:rsid w:val="00977535"/>
    <w:rsid w:val="00977DC4"/>
    <w:rsid w:val="00984574"/>
    <w:rsid w:val="009847CA"/>
    <w:rsid w:val="009872A5"/>
    <w:rsid w:val="00990CEF"/>
    <w:rsid w:val="00993A05"/>
    <w:rsid w:val="00994F79"/>
    <w:rsid w:val="00996A3D"/>
    <w:rsid w:val="00996AD3"/>
    <w:rsid w:val="00997750"/>
    <w:rsid w:val="00997BF9"/>
    <w:rsid w:val="009A0697"/>
    <w:rsid w:val="009A0D36"/>
    <w:rsid w:val="009A2276"/>
    <w:rsid w:val="009A4C0B"/>
    <w:rsid w:val="009A6FA1"/>
    <w:rsid w:val="009A7D19"/>
    <w:rsid w:val="009B0A3F"/>
    <w:rsid w:val="009B0B55"/>
    <w:rsid w:val="009B28CF"/>
    <w:rsid w:val="009B38AB"/>
    <w:rsid w:val="009B4397"/>
    <w:rsid w:val="009B79B0"/>
    <w:rsid w:val="009C167B"/>
    <w:rsid w:val="009C2218"/>
    <w:rsid w:val="009C2A35"/>
    <w:rsid w:val="009C37F3"/>
    <w:rsid w:val="009C4A7F"/>
    <w:rsid w:val="009C64DD"/>
    <w:rsid w:val="009D146B"/>
    <w:rsid w:val="009D1F2B"/>
    <w:rsid w:val="009D36B2"/>
    <w:rsid w:val="009D3EE7"/>
    <w:rsid w:val="009D4721"/>
    <w:rsid w:val="009D6377"/>
    <w:rsid w:val="009E0783"/>
    <w:rsid w:val="009E117F"/>
    <w:rsid w:val="009E29D0"/>
    <w:rsid w:val="009E2B44"/>
    <w:rsid w:val="009E3500"/>
    <w:rsid w:val="009E3EF6"/>
    <w:rsid w:val="009E5241"/>
    <w:rsid w:val="009F0ECA"/>
    <w:rsid w:val="009F15FC"/>
    <w:rsid w:val="009F3C0D"/>
    <w:rsid w:val="009F6AE8"/>
    <w:rsid w:val="009F6B5C"/>
    <w:rsid w:val="00A00196"/>
    <w:rsid w:val="00A00612"/>
    <w:rsid w:val="00A015C8"/>
    <w:rsid w:val="00A016DF"/>
    <w:rsid w:val="00A02785"/>
    <w:rsid w:val="00A02BF2"/>
    <w:rsid w:val="00A04755"/>
    <w:rsid w:val="00A04C8D"/>
    <w:rsid w:val="00A05609"/>
    <w:rsid w:val="00A078AD"/>
    <w:rsid w:val="00A10686"/>
    <w:rsid w:val="00A10FA3"/>
    <w:rsid w:val="00A11A45"/>
    <w:rsid w:val="00A12045"/>
    <w:rsid w:val="00A120CC"/>
    <w:rsid w:val="00A13FB9"/>
    <w:rsid w:val="00A16588"/>
    <w:rsid w:val="00A165C8"/>
    <w:rsid w:val="00A171B7"/>
    <w:rsid w:val="00A21CF1"/>
    <w:rsid w:val="00A2281D"/>
    <w:rsid w:val="00A228F3"/>
    <w:rsid w:val="00A2304B"/>
    <w:rsid w:val="00A248AA"/>
    <w:rsid w:val="00A24F86"/>
    <w:rsid w:val="00A2608F"/>
    <w:rsid w:val="00A26A99"/>
    <w:rsid w:val="00A33CED"/>
    <w:rsid w:val="00A34735"/>
    <w:rsid w:val="00A34DDC"/>
    <w:rsid w:val="00A368E3"/>
    <w:rsid w:val="00A4072D"/>
    <w:rsid w:val="00A4255D"/>
    <w:rsid w:val="00A43E1E"/>
    <w:rsid w:val="00A466B2"/>
    <w:rsid w:val="00A46DFD"/>
    <w:rsid w:val="00A53257"/>
    <w:rsid w:val="00A5389B"/>
    <w:rsid w:val="00A55C68"/>
    <w:rsid w:val="00A55E9E"/>
    <w:rsid w:val="00A57192"/>
    <w:rsid w:val="00A575A6"/>
    <w:rsid w:val="00A6063B"/>
    <w:rsid w:val="00A60BA4"/>
    <w:rsid w:val="00A60DCF"/>
    <w:rsid w:val="00A61E9E"/>
    <w:rsid w:val="00A6333B"/>
    <w:rsid w:val="00A642BC"/>
    <w:rsid w:val="00A654C1"/>
    <w:rsid w:val="00A66FBB"/>
    <w:rsid w:val="00A672B5"/>
    <w:rsid w:val="00A710A4"/>
    <w:rsid w:val="00A72D54"/>
    <w:rsid w:val="00A754C3"/>
    <w:rsid w:val="00A75C5F"/>
    <w:rsid w:val="00A76534"/>
    <w:rsid w:val="00A76A84"/>
    <w:rsid w:val="00A77313"/>
    <w:rsid w:val="00A7788E"/>
    <w:rsid w:val="00A813F8"/>
    <w:rsid w:val="00A81B79"/>
    <w:rsid w:val="00A81F38"/>
    <w:rsid w:val="00A821C7"/>
    <w:rsid w:val="00A85946"/>
    <w:rsid w:val="00A87542"/>
    <w:rsid w:val="00A87781"/>
    <w:rsid w:val="00A9007E"/>
    <w:rsid w:val="00A903EC"/>
    <w:rsid w:val="00A91C54"/>
    <w:rsid w:val="00A92E58"/>
    <w:rsid w:val="00A9639D"/>
    <w:rsid w:val="00A96844"/>
    <w:rsid w:val="00A968F4"/>
    <w:rsid w:val="00A96C28"/>
    <w:rsid w:val="00A97800"/>
    <w:rsid w:val="00AA3283"/>
    <w:rsid w:val="00AA3879"/>
    <w:rsid w:val="00AA44C4"/>
    <w:rsid w:val="00AA4F1A"/>
    <w:rsid w:val="00AA5AF4"/>
    <w:rsid w:val="00AA7C20"/>
    <w:rsid w:val="00AB128B"/>
    <w:rsid w:val="00AB1AE0"/>
    <w:rsid w:val="00AB3FDA"/>
    <w:rsid w:val="00AB73A7"/>
    <w:rsid w:val="00AC275E"/>
    <w:rsid w:val="00AC3100"/>
    <w:rsid w:val="00AC5D00"/>
    <w:rsid w:val="00AC6228"/>
    <w:rsid w:val="00AC7A5B"/>
    <w:rsid w:val="00AD202D"/>
    <w:rsid w:val="00AD5330"/>
    <w:rsid w:val="00AD5524"/>
    <w:rsid w:val="00AD61CA"/>
    <w:rsid w:val="00AD6478"/>
    <w:rsid w:val="00AD70CD"/>
    <w:rsid w:val="00AE03A7"/>
    <w:rsid w:val="00AE0F67"/>
    <w:rsid w:val="00AE214F"/>
    <w:rsid w:val="00AE284E"/>
    <w:rsid w:val="00AE2EE6"/>
    <w:rsid w:val="00AE5606"/>
    <w:rsid w:val="00AE63E0"/>
    <w:rsid w:val="00AE65A2"/>
    <w:rsid w:val="00AE66A4"/>
    <w:rsid w:val="00AE68FF"/>
    <w:rsid w:val="00AE7A0C"/>
    <w:rsid w:val="00AE7C63"/>
    <w:rsid w:val="00AF0397"/>
    <w:rsid w:val="00AF2458"/>
    <w:rsid w:val="00AF39A9"/>
    <w:rsid w:val="00AF5698"/>
    <w:rsid w:val="00AF5ADB"/>
    <w:rsid w:val="00AF72CF"/>
    <w:rsid w:val="00AF792C"/>
    <w:rsid w:val="00AF7D40"/>
    <w:rsid w:val="00B03446"/>
    <w:rsid w:val="00B03609"/>
    <w:rsid w:val="00B04B8C"/>
    <w:rsid w:val="00B056B8"/>
    <w:rsid w:val="00B0656A"/>
    <w:rsid w:val="00B1063C"/>
    <w:rsid w:val="00B115EF"/>
    <w:rsid w:val="00B1281F"/>
    <w:rsid w:val="00B12B37"/>
    <w:rsid w:val="00B12CD7"/>
    <w:rsid w:val="00B2045F"/>
    <w:rsid w:val="00B2079C"/>
    <w:rsid w:val="00B22A05"/>
    <w:rsid w:val="00B24F66"/>
    <w:rsid w:val="00B252C4"/>
    <w:rsid w:val="00B25F36"/>
    <w:rsid w:val="00B25FDA"/>
    <w:rsid w:val="00B320F8"/>
    <w:rsid w:val="00B32C52"/>
    <w:rsid w:val="00B330E9"/>
    <w:rsid w:val="00B3376F"/>
    <w:rsid w:val="00B33AC6"/>
    <w:rsid w:val="00B33D67"/>
    <w:rsid w:val="00B34F42"/>
    <w:rsid w:val="00B3513C"/>
    <w:rsid w:val="00B377E7"/>
    <w:rsid w:val="00B37876"/>
    <w:rsid w:val="00B4013D"/>
    <w:rsid w:val="00B40D93"/>
    <w:rsid w:val="00B45B32"/>
    <w:rsid w:val="00B505D7"/>
    <w:rsid w:val="00B517C6"/>
    <w:rsid w:val="00B54A3C"/>
    <w:rsid w:val="00B61E61"/>
    <w:rsid w:val="00B622E9"/>
    <w:rsid w:val="00B626A7"/>
    <w:rsid w:val="00B62F40"/>
    <w:rsid w:val="00B63F16"/>
    <w:rsid w:val="00B65741"/>
    <w:rsid w:val="00B70309"/>
    <w:rsid w:val="00B713B1"/>
    <w:rsid w:val="00B714AB"/>
    <w:rsid w:val="00B71EFE"/>
    <w:rsid w:val="00B727B3"/>
    <w:rsid w:val="00B73B8A"/>
    <w:rsid w:val="00B7555A"/>
    <w:rsid w:val="00B75694"/>
    <w:rsid w:val="00B75DA8"/>
    <w:rsid w:val="00B804A4"/>
    <w:rsid w:val="00B827D3"/>
    <w:rsid w:val="00B828A6"/>
    <w:rsid w:val="00B82AC2"/>
    <w:rsid w:val="00B837EE"/>
    <w:rsid w:val="00B8477E"/>
    <w:rsid w:val="00B92F4C"/>
    <w:rsid w:val="00B93A8B"/>
    <w:rsid w:val="00B94289"/>
    <w:rsid w:val="00B95395"/>
    <w:rsid w:val="00B958E8"/>
    <w:rsid w:val="00B960B4"/>
    <w:rsid w:val="00B964AD"/>
    <w:rsid w:val="00B97BFF"/>
    <w:rsid w:val="00BA0390"/>
    <w:rsid w:val="00BA3BFD"/>
    <w:rsid w:val="00BA6BD0"/>
    <w:rsid w:val="00BA7D1C"/>
    <w:rsid w:val="00BB0415"/>
    <w:rsid w:val="00BB38D4"/>
    <w:rsid w:val="00BB4ECC"/>
    <w:rsid w:val="00BB557C"/>
    <w:rsid w:val="00BB712A"/>
    <w:rsid w:val="00BC0104"/>
    <w:rsid w:val="00BC5DE7"/>
    <w:rsid w:val="00BD0ACA"/>
    <w:rsid w:val="00BD0B1E"/>
    <w:rsid w:val="00BD0E79"/>
    <w:rsid w:val="00BD10E0"/>
    <w:rsid w:val="00BD163F"/>
    <w:rsid w:val="00BD1E21"/>
    <w:rsid w:val="00BD2B3B"/>
    <w:rsid w:val="00BD4ADB"/>
    <w:rsid w:val="00BD5164"/>
    <w:rsid w:val="00BD5DC0"/>
    <w:rsid w:val="00BD5EAA"/>
    <w:rsid w:val="00BD625F"/>
    <w:rsid w:val="00BD7F7F"/>
    <w:rsid w:val="00BE18E7"/>
    <w:rsid w:val="00BE2415"/>
    <w:rsid w:val="00BE29B6"/>
    <w:rsid w:val="00BE415B"/>
    <w:rsid w:val="00BE5F50"/>
    <w:rsid w:val="00BE6422"/>
    <w:rsid w:val="00BE6BD8"/>
    <w:rsid w:val="00BE6C7E"/>
    <w:rsid w:val="00BE7A4C"/>
    <w:rsid w:val="00BF22C5"/>
    <w:rsid w:val="00BF7F3A"/>
    <w:rsid w:val="00C015A2"/>
    <w:rsid w:val="00C027ED"/>
    <w:rsid w:val="00C03697"/>
    <w:rsid w:val="00C04B10"/>
    <w:rsid w:val="00C04E32"/>
    <w:rsid w:val="00C069CD"/>
    <w:rsid w:val="00C07798"/>
    <w:rsid w:val="00C07833"/>
    <w:rsid w:val="00C12F9F"/>
    <w:rsid w:val="00C130F5"/>
    <w:rsid w:val="00C133D2"/>
    <w:rsid w:val="00C135BD"/>
    <w:rsid w:val="00C13857"/>
    <w:rsid w:val="00C13A7F"/>
    <w:rsid w:val="00C167C2"/>
    <w:rsid w:val="00C17862"/>
    <w:rsid w:val="00C21924"/>
    <w:rsid w:val="00C23A1E"/>
    <w:rsid w:val="00C25003"/>
    <w:rsid w:val="00C261BB"/>
    <w:rsid w:val="00C26372"/>
    <w:rsid w:val="00C30B43"/>
    <w:rsid w:val="00C35E1B"/>
    <w:rsid w:val="00C4025B"/>
    <w:rsid w:val="00C43AA0"/>
    <w:rsid w:val="00C44EEC"/>
    <w:rsid w:val="00C45AAF"/>
    <w:rsid w:val="00C463E3"/>
    <w:rsid w:val="00C47E17"/>
    <w:rsid w:val="00C51F45"/>
    <w:rsid w:val="00C528CE"/>
    <w:rsid w:val="00C54E2D"/>
    <w:rsid w:val="00C56D55"/>
    <w:rsid w:val="00C606DB"/>
    <w:rsid w:val="00C6152E"/>
    <w:rsid w:val="00C617A7"/>
    <w:rsid w:val="00C61A27"/>
    <w:rsid w:val="00C61D55"/>
    <w:rsid w:val="00C62FFE"/>
    <w:rsid w:val="00C655C6"/>
    <w:rsid w:val="00C6633D"/>
    <w:rsid w:val="00C672C5"/>
    <w:rsid w:val="00C677ED"/>
    <w:rsid w:val="00C67F38"/>
    <w:rsid w:val="00C70BE4"/>
    <w:rsid w:val="00C72CCC"/>
    <w:rsid w:val="00C7507B"/>
    <w:rsid w:val="00C75405"/>
    <w:rsid w:val="00C75F9A"/>
    <w:rsid w:val="00C767A8"/>
    <w:rsid w:val="00C76B07"/>
    <w:rsid w:val="00C76DE6"/>
    <w:rsid w:val="00C79D1F"/>
    <w:rsid w:val="00C806F5"/>
    <w:rsid w:val="00C80EF0"/>
    <w:rsid w:val="00C82013"/>
    <w:rsid w:val="00C826EB"/>
    <w:rsid w:val="00C82969"/>
    <w:rsid w:val="00C8348D"/>
    <w:rsid w:val="00C8364B"/>
    <w:rsid w:val="00C83BD0"/>
    <w:rsid w:val="00C84183"/>
    <w:rsid w:val="00C869B1"/>
    <w:rsid w:val="00C917B9"/>
    <w:rsid w:val="00C92323"/>
    <w:rsid w:val="00C92609"/>
    <w:rsid w:val="00C92B8F"/>
    <w:rsid w:val="00C934E6"/>
    <w:rsid w:val="00C940C5"/>
    <w:rsid w:val="00C94E7D"/>
    <w:rsid w:val="00C95A13"/>
    <w:rsid w:val="00C9679F"/>
    <w:rsid w:val="00C971E9"/>
    <w:rsid w:val="00C97582"/>
    <w:rsid w:val="00CA1D57"/>
    <w:rsid w:val="00CA36BD"/>
    <w:rsid w:val="00CA43D5"/>
    <w:rsid w:val="00CA4BD9"/>
    <w:rsid w:val="00CA573C"/>
    <w:rsid w:val="00CA6FF7"/>
    <w:rsid w:val="00CB0ED9"/>
    <w:rsid w:val="00CB14D9"/>
    <w:rsid w:val="00CB2698"/>
    <w:rsid w:val="00CB3E06"/>
    <w:rsid w:val="00CB4503"/>
    <w:rsid w:val="00CB7073"/>
    <w:rsid w:val="00CC01FE"/>
    <w:rsid w:val="00CC127A"/>
    <w:rsid w:val="00CC1391"/>
    <w:rsid w:val="00CC232B"/>
    <w:rsid w:val="00CC25A6"/>
    <w:rsid w:val="00CC34CA"/>
    <w:rsid w:val="00CC433B"/>
    <w:rsid w:val="00CC4AF2"/>
    <w:rsid w:val="00CC6A50"/>
    <w:rsid w:val="00CC7A4A"/>
    <w:rsid w:val="00CD0843"/>
    <w:rsid w:val="00CD17DA"/>
    <w:rsid w:val="00CD1897"/>
    <w:rsid w:val="00CD2F52"/>
    <w:rsid w:val="00CD325C"/>
    <w:rsid w:val="00CD5D1A"/>
    <w:rsid w:val="00CD7706"/>
    <w:rsid w:val="00CD7F8F"/>
    <w:rsid w:val="00CE03EE"/>
    <w:rsid w:val="00CE0567"/>
    <w:rsid w:val="00CE1629"/>
    <w:rsid w:val="00CE1E5C"/>
    <w:rsid w:val="00CE1F3E"/>
    <w:rsid w:val="00CE2AA6"/>
    <w:rsid w:val="00CE2BE8"/>
    <w:rsid w:val="00CE2C7E"/>
    <w:rsid w:val="00CE3DFD"/>
    <w:rsid w:val="00CE4940"/>
    <w:rsid w:val="00CE502B"/>
    <w:rsid w:val="00CE57EF"/>
    <w:rsid w:val="00CE6101"/>
    <w:rsid w:val="00CE751E"/>
    <w:rsid w:val="00CE75CC"/>
    <w:rsid w:val="00CE7B20"/>
    <w:rsid w:val="00CE7D12"/>
    <w:rsid w:val="00CF10E9"/>
    <w:rsid w:val="00CF160A"/>
    <w:rsid w:val="00CF3860"/>
    <w:rsid w:val="00CF654E"/>
    <w:rsid w:val="00CF6BEA"/>
    <w:rsid w:val="00CF72C7"/>
    <w:rsid w:val="00D00647"/>
    <w:rsid w:val="00D02FA4"/>
    <w:rsid w:val="00D039A1"/>
    <w:rsid w:val="00D04988"/>
    <w:rsid w:val="00D0550F"/>
    <w:rsid w:val="00D059E3"/>
    <w:rsid w:val="00D0776D"/>
    <w:rsid w:val="00D101D4"/>
    <w:rsid w:val="00D10EA3"/>
    <w:rsid w:val="00D12F31"/>
    <w:rsid w:val="00D13BFD"/>
    <w:rsid w:val="00D165A9"/>
    <w:rsid w:val="00D178D6"/>
    <w:rsid w:val="00D200A5"/>
    <w:rsid w:val="00D21825"/>
    <w:rsid w:val="00D218DD"/>
    <w:rsid w:val="00D22EA5"/>
    <w:rsid w:val="00D24B20"/>
    <w:rsid w:val="00D24F8A"/>
    <w:rsid w:val="00D2572D"/>
    <w:rsid w:val="00D26671"/>
    <w:rsid w:val="00D26B55"/>
    <w:rsid w:val="00D30BA8"/>
    <w:rsid w:val="00D31D18"/>
    <w:rsid w:val="00D31EC7"/>
    <w:rsid w:val="00D327AA"/>
    <w:rsid w:val="00D32837"/>
    <w:rsid w:val="00D32EE9"/>
    <w:rsid w:val="00D3340D"/>
    <w:rsid w:val="00D33A77"/>
    <w:rsid w:val="00D33A96"/>
    <w:rsid w:val="00D353DF"/>
    <w:rsid w:val="00D3576F"/>
    <w:rsid w:val="00D35D9A"/>
    <w:rsid w:val="00D3644C"/>
    <w:rsid w:val="00D3691A"/>
    <w:rsid w:val="00D401A6"/>
    <w:rsid w:val="00D4054D"/>
    <w:rsid w:val="00D42496"/>
    <w:rsid w:val="00D42AB8"/>
    <w:rsid w:val="00D437D5"/>
    <w:rsid w:val="00D437F2"/>
    <w:rsid w:val="00D44B1A"/>
    <w:rsid w:val="00D47C75"/>
    <w:rsid w:val="00D525AF"/>
    <w:rsid w:val="00D52E78"/>
    <w:rsid w:val="00D52F2A"/>
    <w:rsid w:val="00D56A27"/>
    <w:rsid w:val="00D603A9"/>
    <w:rsid w:val="00D61C65"/>
    <w:rsid w:val="00D62DAC"/>
    <w:rsid w:val="00D62F06"/>
    <w:rsid w:val="00D63E24"/>
    <w:rsid w:val="00D65C3F"/>
    <w:rsid w:val="00D67C33"/>
    <w:rsid w:val="00D71E66"/>
    <w:rsid w:val="00D71EB8"/>
    <w:rsid w:val="00D72284"/>
    <w:rsid w:val="00D734F0"/>
    <w:rsid w:val="00D73F39"/>
    <w:rsid w:val="00D75AB3"/>
    <w:rsid w:val="00D763C8"/>
    <w:rsid w:val="00D808AE"/>
    <w:rsid w:val="00D81E44"/>
    <w:rsid w:val="00D84CA4"/>
    <w:rsid w:val="00D9476C"/>
    <w:rsid w:val="00D96F36"/>
    <w:rsid w:val="00D9746D"/>
    <w:rsid w:val="00D97C19"/>
    <w:rsid w:val="00DA08EA"/>
    <w:rsid w:val="00DA0BF7"/>
    <w:rsid w:val="00DA0DED"/>
    <w:rsid w:val="00DA0EEE"/>
    <w:rsid w:val="00DA1434"/>
    <w:rsid w:val="00DA1863"/>
    <w:rsid w:val="00DA35A6"/>
    <w:rsid w:val="00DA3B10"/>
    <w:rsid w:val="00DA3E82"/>
    <w:rsid w:val="00DA51A0"/>
    <w:rsid w:val="00DA550F"/>
    <w:rsid w:val="00DB14FE"/>
    <w:rsid w:val="00DB2123"/>
    <w:rsid w:val="00DB3B5B"/>
    <w:rsid w:val="00DB4AE9"/>
    <w:rsid w:val="00DB6011"/>
    <w:rsid w:val="00DB6B0D"/>
    <w:rsid w:val="00DC0D8F"/>
    <w:rsid w:val="00DC160B"/>
    <w:rsid w:val="00DC3EAF"/>
    <w:rsid w:val="00DC5586"/>
    <w:rsid w:val="00DC6D35"/>
    <w:rsid w:val="00DC712C"/>
    <w:rsid w:val="00DD0630"/>
    <w:rsid w:val="00DD0EFE"/>
    <w:rsid w:val="00DD2A7D"/>
    <w:rsid w:val="00DD3612"/>
    <w:rsid w:val="00DD3FAC"/>
    <w:rsid w:val="00DD4B1D"/>
    <w:rsid w:val="00DE0AE7"/>
    <w:rsid w:val="00DE17F5"/>
    <w:rsid w:val="00DE1E0D"/>
    <w:rsid w:val="00DE3FD3"/>
    <w:rsid w:val="00DF03B6"/>
    <w:rsid w:val="00DF3AFC"/>
    <w:rsid w:val="00DF3B00"/>
    <w:rsid w:val="00DF4322"/>
    <w:rsid w:val="00DF70BB"/>
    <w:rsid w:val="00E0211A"/>
    <w:rsid w:val="00E02E69"/>
    <w:rsid w:val="00E063F3"/>
    <w:rsid w:val="00E06414"/>
    <w:rsid w:val="00E07F17"/>
    <w:rsid w:val="00E12923"/>
    <w:rsid w:val="00E12F52"/>
    <w:rsid w:val="00E138F4"/>
    <w:rsid w:val="00E13B65"/>
    <w:rsid w:val="00E14871"/>
    <w:rsid w:val="00E15528"/>
    <w:rsid w:val="00E1660E"/>
    <w:rsid w:val="00E17376"/>
    <w:rsid w:val="00E22FA3"/>
    <w:rsid w:val="00E23387"/>
    <w:rsid w:val="00E234A4"/>
    <w:rsid w:val="00E24A74"/>
    <w:rsid w:val="00E309FF"/>
    <w:rsid w:val="00E32AAE"/>
    <w:rsid w:val="00E32DF9"/>
    <w:rsid w:val="00E33C9B"/>
    <w:rsid w:val="00E35DE8"/>
    <w:rsid w:val="00E37356"/>
    <w:rsid w:val="00E37639"/>
    <w:rsid w:val="00E40B63"/>
    <w:rsid w:val="00E43595"/>
    <w:rsid w:val="00E4442D"/>
    <w:rsid w:val="00E44872"/>
    <w:rsid w:val="00E44AB7"/>
    <w:rsid w:val="00E452BA"/>
    <w:rsid w:val="00E461BD"/>
    <w:rsid w:val="00E46342"/>
    <w:rsid w:val="00E471EA"/>
    <w:rsid w:val="00E473D9"/>
    <w:rsid w:val="00E47465"/>
    <w:rsid w:val="00E47AA3"/>
    <w:rsid w:val="00E47F0A"/>
    <w:rsid w:val="00E50D42"/>
    <w:rsid w:val="00E50FBE"/>
    <w:rsid w:val="00E51068"/>
    <w:rsid w:val="00E52948"/>
    <w:rsid w:val="00E52CDD"/>
    <w:rsid w:val="00E54305"/>
    <w:rsid w:val="00E54A3C"/>
    <w:rsid w:val="00E54D6A"/>
    <w:rsid w:val="00E601BD"/>
    <w:rsid w:val="00E61535"/>
    <w:rsid w:val="00E63A17"/>
    <w:rsid w:val="00E64306"/>
    <w:rsid w:val="00E64360"/>
    <w:rsid w:val="00E64FA9"/>
    <w:rsid w:val="00E6631A"/>
    <w:rsid w:val="00E66C8A"/>
    <w:rsid w:val="00E671E6"/>
    <w:rsid w:val="00E6722B"/>
    <w:rsid w:val="00E706F1"/>
    <w:rsid w:val="00E73ACB"/>
    <w:rsid w:val="00E80100"/>
    <w:rsid w:val="00E804F5"/>
    <w:rsid w:val="00E84403"/>
    <w:rsid w:val="00E86101"/>
    <w:rsid w:val="00E86BD6"/>
    <w:rsid w:val="00E87DC3"/>
    <w:rsid w:val="00E87E1B"/>
    <w:rsid w:val="00E90DCD"/>
    <w:rsid w:val="00E91EFC"/>
    <w:rsid w:val="00E9256D"/>
    <w:rsid w:val="00E92982"/>
    <w:rsid w:val="00E94FD3"/>
    <w:rsid w:val="00E95934"/>
    <w:rsid w:val="00E972F0"/>
    <w:rsid w:val="00E97E1D"/>
    <w:rsid w:val="00EA0012"/>
    <w:rsid w:val="00EA0806"/>
    <w:rsid w:val="00EA091D"/>
    <w:rsid w:val="00EA1F2F"/>
    <w:rsid w:val="00EA3074"/>
    <w:rsid w:val="00EA61AF"/>
    <w:rsid w:val="00EA6536"/>
    <w:rsid w:val="00EA68C9"/>
    <w:rsid w:val="00EA7D5A"/>
    <w:rsid w:val="00EB1120"/>
    <w:rsid w:val="00EB12EB"/>
    <w:rsid w:val="00EB53EB"/>
    <w:rsid w:val="00EB5B36"/>
    <w:rsid w:val="00EB609F"/>
    <w:rsid w:val="00EB6EFC"/>
    <w:rsid w:val="00EC03DD"/>
    <w:rsid w:val="00EC21EF"/>
    <w:rsid w:val="00EC220C"/>
    <w:rsid w:val="00EC30FF"/>
    <w:rsid w:val="00EC46BA"/>
    <w:rsid w:val="00EC4973"/>
    <w:rsid w:val="00EC4D10"/>
    <w:rsid w:val="00EC5AD1"/>
    <w:rsid w:val="00EC5E54"/>
    <w:rsid w:val="00EC6FE2"/>
    <w:rsid w:val="00EC7807"/>
    <w:rsid w:val="00ED0FF6"/>
    <w:rsid w:val="00ED488B"/>
    <w:rsid w:val="00EE1AFB"/>
    <w:rsid w:val="00EE1E3F"/>
    <w:rsid w:val="00EE49A3"/>
    <w:rsid w:val="00EE5B88"/>
    <w:rsid w:val="00EE616B"/>
    <w:rsid w:val="00EE6455"/>
    <w:rsid w:val="00EE693C"/>
    <w:rsid w:val="00EE7961"/>
    <w:rsid w:val="00EE7998"/>
    <w:rsid w:val="00EF1358"/>
    <w:rsid w:val="00EF3740"/>
    <w:rsid w:val="00EF443D"/>
    <w:rsid w:val="00EF4BB3"/>
    <w:rsid w:val="00EF4E00"/>
    <w:rsid w:val="00EF6296"/>
    <w:rsid w:val="00F00E06"/>
    <w:rsid w:val="00F04585"/>
    <w:rsid w:val="00F076F4"/>
    <w:rsid w:val="00F0CD8A"/>
    <w:rsid w:val="00F11CD8"/>
    <w:rsid w:val="00F14B3B"/>
    <w:rsid w:val="00F158EC"/>
    <w:rsid w:val="00F15B5A"/>
    <w:rsid w:val="00F21B9C"/>
    <w:rsid w:val="00F224E6"/>
    <w:rsid w:val="00F23141"/>
    <w:rsid w:val="00F2467F"/>
    <w:rsid w:val="00F276D8"/>
    <w:rsid w:val="00F31145"/>
    <w:rsid w:val="00F32D36"/>
    <w:rsid w:val="00F32FF1"/>
    <w:rsid w:val="00F335AA"/>
    <w:rsid w:val="00F35149"/>
    <w:rsid w:val="00F3516E"/>
    <w:rsid w:val="00F35E2B"/>
    <w:rsid w:val="00F43D4A"/>
    <w:rsid w:val="00F51EEC"/>
    <w:rsid w:val="00F52E22"/>
    <w:rsid w:val="00F54B0F"/>
    <w:rsid w:val="00F60209"/>
    <w:rsid w:val="00F60C32"/>
    <w:rsid w:val="00F6109C"/>
    <w:rsid w:val="00F61270"/>
    <w:rsid w:val="00F62F15"/>
    <w:rsid w:val="00F63100"/>
    <w:rsid w:val="00F63DC0"/>
    <w:rsid w:val="00F64A4B"/>
    <w:rsid w:val="00F65324"/>
    <w:rsid w:val="00F6556A"/>
    <w:rsid w:val="00F657D9"/>
    <w:rsid w:val="00F65A24"/>
    <w:rsid w:val="00F667AA"/>
    <w:rsid w:val="00F6757D"/>
    <w:rsid w:val="00F71017"/>
    <w:rsid w:val="00F731D2"/>
    <w:rsid w:val="00F73C10"/>
    <w:rsid w:val="00F8032A"/>
    <w:rsid w:val="00F804DA"/>
    <w:rsid w:val="00F80B50"/>
    <w:rsid w:val="00F80E13"/>
    <w:rsid w:val="00F816EA"/>
    <w:rsid w:val="00F83D11"/>
    <w:rsid w:val="00F84003"/>
    <w:rsid w:val="00F84B9D"/>
    <w:rsid w:val="00F8535B"/>
    <w:rsid w:val="00F85CC3"/>
    <w:rsid w:val="00F90573"/>
    <w:rsid w:val="00F905BC"/>
    <w:rsid w:val="00F906AF"/>
    <w:rsid w:val="00F95B23"/>
    <w:rsid w:val="00F96506"/>
    <w:rsid w:val="00F96CDC"/>
    <w:rsid w:val="00F97278"/>
    <w:rsid w:val="00F97D23"/>
    <w:rsid w:val="00F97EA1"/>
    <w:rsid w:val="00FA0C59"/>
    <w:rsid w:val="00FA12E7"/>
    <w:rsid w:val="00FA3F72"/>
    <w:rsid w:val="00FB1E7A"/>
    <w:rsid w:val="00FB2F4B"/>
    <w:rsid w:val="00FB677A"/>
    <w:rsid w:val="00FB70F1"/>
    <w:rsid w:val="00FC00FE"/>
    <w:rsid w:val="00FC0763"/>
    <w:rsid w:val="00FC0F16"/>
    <w:rsid w:val="00FC1804"/>
    <w:rsid w:val="00FC268D"/>
    <w:rsid w:val="00FC3E1A"/>
    <w:rsid w:val="00FC43B3"/>
    <w:rsid w:val="00FC55BD"/>
    <w:rsid w:val="00FC55ED"/>
    <w:rsid w:val="00FC6703"/>
    <w:rsid w:val="00FC68F6"/>
    <w:rsid w:val="00FC6C24"/>
    <w:rsid w:val="00FC6E2D"/>
    <w:rsid w:val="00FC6E74"/>
    <w:rsid w:val="00FC7150"/>
    <w:rsid w:val="00FC71BB"/>
    <w:rsid w:val="00FD0FB0"/>
    <w:rsid w:val="00FD2E1C"/>
    <w:rsid w:val="00FD2F7A"/>
    <w:rsid w:val="00FD717B"/>
    <w:rsid w:val="00FE26B6"/>
    <w:rsid w:val="00FE746D"/>
    <w:rsid w:val="00FF06AC"/>
    <w:rsid w:val="00FF1443"/>
    <w:rsid w:val="00FF1C22"/>
    <w:rsid w:val="00FF2B59"/>
    <w:rsid w:val="00FF31FD"/>
    <w:rsid w:val="00FF3AF7"/>
    <w:rsid w:val="00FF6A05"/>
    <w:rsid w:val="00FF7480"/>
    <w:rsid w:val="00FF7CB1"/>
    <w:rsid w:val="012C1CD1"/>
    <w:rsid w:val="01420900"/>
    <w:rsid w:val="01478AF0"/>
    <w:rsid w:val="01658E6E"/>
    <w:rsid w:val="01CEBF65"/>
    <w:rsid w:val="01D0B539"/>
    <w:rsid w:val="0200692F"/>
    <w:rsid w:val="020E158B"/>
    <w:rsid w:val="02181EF0"/>
    <w:rsid w:val="02537125"/>
    <w:rsid w:val="026A8D73"/>
    <w:rsid w:val="0273DE98"/>
    <w:rsid w:val="028BD5C3"/>
    <w:rsid w:val="032699FF"/>
    <w:rsid w:val="032D5563"/>
    <w:rsid w:val="0330F5EC"/>
    <w:rsid w:val="03446F1A"/>
    <w:rsid w:val="03B7D4AD"/>
    <w:rsid w:val="03F111B4"/>
    <w:rsid w:val="043EB590"/>
    <w:rsid w:val="04475294"/>
    <w:rsid w:val="0507F213"/>
    <w:rsid w:val="05169A44"/>
    <w:rsid w:val="052634AA"/>
    <w:rsid w:val="054BB62C"/>
    <w:rsid w:val="05A3E0C5"/>
    <w:rsid w:val="0639B096"/>
    <w:rsid w:val="06443ACD"/>
    <w:rsid w:val="06509D80"/>
    <w:rsid w:val="0650B2F8"/>
    <w:rsid w:val="0687D443"/>
    <w:rsid w:val="06A4FD68"/>
    <w:rsid w:val="06BCEB2F"/>
    <w:rsid w:val="06D7840C"/>
    <w:rsid w:val="0731D43C"/>
    <w:rsid w:val="07355BF9"/>
    <w:rsid w:val="0800E150"/>
    <w:rsid w:val="083C4894"/>
    <w:rsid w:val="08861F73"/>
    <w:rsid w:val="08995423"/>
    <w:rsid w:val="08C1864B"/>
    <w:rsid w:val="08DEF8BE"/>
    <w:rsid w:val="090A15EA"/>
    <w:rsid w:val="095F2B50"/>
    <w:rsid w:val="09BCDB33"/>
    <w:rsid w:val="0A03BC9B"/>
    <w:rsid w:val="0A2B891C"/>
    <w:rsid w:val="0A51AD73"/>
    <w:rsid w:val="0A672FB1"/>
    <w:rsid w:val="0A79E8CB"/>
    <w:rsid w:val="0AACB2B8"/>
    <w:rsid w:val="0AB7465A"/>
    <w:rsid w:val="0AC7F275"/>
    <w:rsid w:val="0ADF6624"/>
    <w:rsid w:val="0AE22FEE"/>
    <w:rsid w:val="0AFB2AD1"/>
    <w:rsid w:val="0B516591"/>
    <w:rsid w:val="0B5E18D5"/>
    <w:rsid w:val="0B6AC010"/>
    <w:rsid w:val="0B6E1589"/>
    <w:rsid w:val="0B8F73D7"/>
    <w:rsid w:val="0BCB8BF7"/>
    <w:rsid w:val="0BF8B050"/>
    <w:rsid w:val="0C00EA7F"/>
    <w:rsid w:val="0C0224A0"/>
    <w:rsid w:val="0C501A99"/>
    <w:rsid w:val="0C6DFCF0"/>
    <w:rsid w:val="0CA14748"/>
    <w:rsid w:val="0CC1EF9E"/>
    <w:rsid w:val="0CED4D7B"/>
    <w:rsid w:val="0D0636CE"/>
    <w:rsid w:val="0D93A17A"/>
    <w:rsid w:val="0DEBF2D0"/>
    <w:rsid w:val="0E03EB6A"/>
    <w:rsid w:val="0E05D619"/>
    <w:rsid w:val="0E39F3B6"/>
    <w:rsid w:val="0E431D52"/>
    <w:rsid w:val="0E9350DF"/>
    <w:rsid w:val="0ED3CF5F"/>
    <w:rsid w:val="0FA35E5D"/>
    <w:rsid w:val="0FBF1671"/>
    <w:rsid w:val="0FC26996"/>
    <w:rsid w:val="10BC1D0B"/>
    <w:rsid w:val="112DB71D"/>
    <w:rsid w:val="1136FC2A"/>
    <w:rsid w:val="11D007F1"/>
    <w:rsid w:val="11DD8E81"/>
    <w:rsid w:val="12296361"/>
    <w:rsid w:val="122F5E58"/>
    <w:rsid w:val="12459A0A"/>
    <w:rsid w:val="126C097B"/>
    <w:rsid w:val="126FF173"/>
    <w:rsid w:val="129C0687"/>
    <w:rsid w:val="13297A0E"/>
    <w:rsid w:val="135C4641"/>
    <w:rsid w:val="137032DC"/>
    <w:rsid w:val="1371C687"/>
    <w:rsid w:val="13F37A9A"/>
    <w:rsid w:val="1442B1FF"/>
    <w:rsid w:val="14557CB8"/>
    <w:rsid w:val="145867B8"/>
    <w:rsid w:val="14996C36"/>
    <w:rsid w:val="14C0A079"/>
    <w:rsid w:val="14E7E46C"/>
    <w:rsid w:val="14EC8DE6"/>
    <w:rsid w:val="151CCECB"/>
    <w:rsid w:val="1520D4DA"/>
    <w:rsid w:val="15403576"/>
    <w:rsid w:val="1540C21C"/>
    <w:rsid w:val="154720F4"/>
    <w:rsid w:val="157AA3AA"/>
    <w:rsid w:val="15DFA7AE"/>
    <w:rsid w:val="15EE96DB"/>
    <w:rsid w:val="160445A1"/>
    <w:rsid w:val="162C05EC"/>
    <w:rsid w:val="168AE111"/>
    <w:rsid w:val="1699E8D2"/>
    <w:rsid w:val="16BF678A"/>
    <w:rsid w:val="16F71248"/>
    <w:rsid w:val="175CBB09"/>
    <w:rsid w:val="175D6F5A"/>
    <w:rsid w:val="177134EA"/>
    <w:rsid w:val="177FCF25"/>
    <w:rsid w:val="17D2A689"/>
    <w:rsid w:val="18352E8A"/>
    <w:rsid w:val="183E6C61"/>
    <w:rsid w:val="1849BFDF"/>
    <w:rsid w:val="18B1A1C0"/>
    <w:rsid w:val="18E878D2"/>
    <w:rsid w:val="19262756"/>
    <w:rsid w:val="198EA7E5"/>
    <w:rsid w:val="19A9CD53"/>
    <w:rsid w:val="19C387D2"/>
    <w:rsid w:val="19CD9357"/>
    <w:rsid w:val="1A0C268E"/>
    <w:rsid w:val="1A240DC3"/>
    <w:rsid w:val="1A624283"/>
    <w:rsid w:val="1ADD0C72"/>
    <w:rsid w:val="1B16C8C7"/>
    <w:rsid w:val="1B37CB71"/>
    <w:rsid w:val="1B3CEFA5"/>
    <w:rsid w:val="1B3F3F68"/>
    <w:rsid w:val="1B756ADB"/>
    <w:rsid w:val="1BE77C30"/>
    <w:rsid w:val="1C7E0EE5"/>
    <w:rsid w:val="1CB40194"/>
    <w:rsid w:val="1CC165C8"/>
    <w:rsid w:val="1CFD82CA"/>
    <w:rsid w:val="1D0BDC1A"/>
    <w:rsid w:val="1D12199C"/>
    <w:rsid w:val="1D6E7B27"/>
    <w:rsid w:val="1D8F7037"/>
    <w:rsid w:val="1D9427C9"/>
    <w:rsid w:val="1D988FBB"/>
    <w:rsid w:val="1D9B1DFF"/>
    <w:rsid w:val="1DFF1CDC"/>
    <w:rsid w:val="1E051646"/>
    <w:rsid w:val="1E1C9B1E"/>
    <w:rsid w:val="1E231EEA"/>
    <w:rsid w:val="1E559B4B"/>
    <w:rsid w:val="1E86233E"/>
    <w:rsid w:val="1EA2D21D"/>
    <w:rsid w:val="1EEC1D6D"/>
    <w:rsid w:val="1F18E442"/>
    <w:rsid w:val="1F1B79DE"/>
    <w:rsid w:val="1F249968"/>
    <w:rsid w:val="1F2ACCFB"/>
    <w:rsid w:val="1F342BD2"/>
    <w:rsid w:val="1FA589DA"/>
    <w:rsid w:val="1FBE2030"/>
    <w:rsid w:val="1FFDD0E4"/>
    <w:rsid w:val="2021F9A7"/>
    <w:rsid w:val="2044496A"/>
    <w:rsid w:val="208DD13C"/>
    <w:rsid w:val="209E2655"/>
    <w:rsid w:val="21425407"/>
    <w:rsid w:val="21860CA8"/>
    <w:rsid w:val="2193D0CD"/>
    <w:rsid w:val="22156AF2"/>
    <w:rsid w:val="221779F8"/>
    <w:rsid w:val="221B4478"/>
    <w:rsid w:val="2220A020"/>
    <w:rsid w:val="2245AE6B"/>
    <w:rsid w:val="2249E31D"/>
    <w:rsid w:val="22AA98DA"/>
    <w:rsid w:val="22EED6C4"/>
    <w:rsid w:val="231F6D1A"/>
    <w:rsid w:val="2358F301"/>
    <w:rsid w:val="238C98D7"/>
    <w:rsid w:val="23AE59BD"/>
    <w:rsid w:val="23B194AC"/>
    <w:rsid w:val="23DA0F81"/>
    <w:rsid w:val="24009235"/>
    <w:rsid w:val="242C0AEA"/>
    <w:rsid w:val="2480DD08"/>
    <w:rsid w:val="24F7B8A4"/>
    <w:rsid w:val="24FBCD70"/>
    <w:rsid w:val="25162879"/>
    <w:rsid w:val="25274E40"/>
    <w:rsid w:val="25358642"/>
    <w:rsid w:val="257AF3C7"/>
    <w:rsid w:val="259C25E1"/>
    <w:rsid w:val="2613BD74"/>
    <w:rsid w:val="2676B587"/>
    <w:rsid w:val="26A47FE7"/>
    <w:rsid w:val="26CA372C"/>
    <w:rsid w:val="26ED48B6"/>
    <w:rsid w:val="2753BC46"/>
    <w:rsid w:val="2786FB16"/>
    <w:rsid w:val="278D40F9"/>
    <w:rsid w:val="27AEC7B4"/>
    <w:rsid w:val="27DA231E"/>
    <w:rsid w:val="28560D8C"/>
    <w:rsid w:val="28581B29"/>
    <w:rsid w:val="2872A9F2"/>
    <w:rsid w:val="28B98627"/>
    <w:rsid w:val="28C7F674"/>
    <w:rsid w:val="28C8D7DF"/>
    <w:rsid w:val="28EC9890"/>
    <w:rsid w:val="28ED5F81"/>
    <w:rsid w:val="29065F1C"/>
    <w:rsid w:val="2945B25F"/>
    <w:rsid w:val="29666FD8"/>
    <w:rsid w:val="29866A58"/>
    <w:rsid w:val="298D000F"/>
    <w:rsid w:val="298D260D"/>
    <w:rsid w:val="2999196F"/>
    <w:rsid w:val="29A57A6E"/>
    <w:rsid w:val="29A9E3EF"/>
    <w:rsid w:val="29C8E7A1"/>
    <w:rsid w:val="29D07F2E"/>
    <w:rsid w:val="2A62F859"/>
    <w:rsid w:val="2A7C53B5"/>
    <w:rsid w:val="2ACB0D1F"/>
    <w:rsid w:val="2AE4CBAF"/>
    <w:rsid w:val="2B135F9B"/>
    <w:rsid w:val="2B19A290"/>
    <w:rsid w:val="2B302F69"/>
    <w:rsid w:val="2B3D1D10"/>
    <w:rsid w:val="2B4C18B2"/>
    <w:rsid w:val="2B6FD05E"/>
    <w:rsid w:val="2B7E2370"/>
    <w:rsid w:val="2BF875E1"/>
    <w:rsid w:val="2C5C3E7E"/>
    <w:rsid w:val="2CA845C4"/>
    <w:rsid w:val="2CAB0BF6"/>
    <w:rsid w:val="2CB3D4DB"/>
    <w:rsid w:val="2CF6B072"/>
    <w:rsid w:val="2CF8266C"/>
    <w:rsid w:val="2D4EA46A"/>
    <w:rsid w:val="2DC4DF47"/>
    <w:rsid w:val="2E0DDB0A"/>
    <w:rsid w:val="2E418E01"/>
    <w:rsid w:val="2E4B959E"/>
    <w:rsid w:val="2EAA5DA8"/>
    <w:rsid w:val="2EAE84CC"/>
    <w:rsid w:val="2EB129CD"/>
    <w:rsid w:val="2EE9DD46"/>
    <w:rsid w:val="2EF623B8"/>
    <w:rsid w:val="2F4578F4"/>
    <w:rsid w:val="2F92195D"/>
    <w:rsid w:val="2FBAE01B"/>
    <w:rsid w:val="2FBC356B"/>
    <w:rsid w:val="3028197A"/>
    <w:rsid w:val="302910AD"/>
    <w:rsid w:val="30458ED1"/>
    <w:rsid w:val="30534CFD"/>
    <w:rsid w:val="308A3C25"/>
    <w:rsid w:val="30E32713"/>
    <w:rsid w:val="3109671A"/>
    <w:rsid w:val="31223B27"/>
    <w:rsid w:val="3148B64C"/>
    <w:rsid w:val="3164A4E3"/>
    <w:rsid w:val="3212A31F"/>
    <w:rsid w:val="327B223F"/>
    <w:rsid w:val="32EC39B9"/>
    <w:rsid w:val="333CDC7F"/>
    <w:rsid w:val="3380574C"/>
    <w:rsid w:val="33C4D912"/>
    <w:rsid w:val="33FC94CE"/>
    <w:rsid w:val="34070146"/>
    <w:rsid w:val="3416BF19"/>
    <w:rsid w:val="3488B34E"/>
    <w:rsid w:val="348E7402"/>
    <w:rsid w:val="3496536F"/>
    <w:rsid w:val="34A59558"/>
    <w:rsid w:val="34D4A259"/>
    <w:rsid w:val="34DFD5B4"/>
    <w:rsid w:val="34E9D837"/>
    <w:rsid w:val="34FC3CB2"/>
    <w:rsid w:val="3575CE16"/>
    <w:rsid w:val="358457C6"/>
    <w:rsid w:val="35B69D06"/>
    <w:rsid w:val="370E41DB"/>
    <w:rsid w:val="3721D8A1"/>
    <w:rsid w:val="373D6569"/>
    <w:rsid w:val="37664310"/>
    <w:rsid w:val="376FE77F"/>
    <w:rsid w:val="3787BE5F"/>
    <w:rsid w:val="37B615C0"/>
    <w:rsid w:val="37BA89E5"/>
    <w:rsid w:val="37F4C67E"/>
    <w:rsid w:val="3801BF7B"/>
    <w:rsid w:val="3804B414"/>
    <w:rsid w:val="385DBE5C"/>
    <w:rsid w:val="38CE5E97"/>
    <w:rsid w:val="38CF4ABE"/>
    <w:rsid w:val="38D71174"/>
    <w:rsid w:val="393D8F94"/>
    <w:rsid w:val="394D722C"/>
    <w:rsid w:val="394E7B5C"/>
    <w:rsid w:val="397CF172"/>
    <w:rsid w:val="397F9CA7"/>
    <w:rsid w:val="39D32A03"/>
    <w:rsid w:val="39F35891"/>
    <w:rsid w:val="3A01C4EF"/>
    <w:rsid w:val="3A88B918"/>
    <w:rsid w:val="3A8D3784"/>
    <w:rsid w:val="3AA051A5"/>
    <w:rsid w:val="3AD61B6C"/>
    <w:rsid w:val="3B09A960"/>
    <w:rsid w:val="3B5E35E4"/>
    <w:rsid w:val="3B979C72"/>
    <w:rsid w:val="3BA9B8B1"/>
    <w:rsid w:val="3BB46D8F"/>
    <w:rsid w:val="3BC9907B"/>
    <w:rsid w:val="3BDF7148"/>
    <w:rsid w:val="3BE82841"/>
    <w:rsid w:val="3C04F352"/>
    <w:rsid w:val="3C1D8508"/>
    <w:rsid w:val="3C422D07"/>
    <w:rsid w:val="3C6409B0"/>
    <w:rsid w:val="3CBC85AD"/>
    <w:rsid w:val="3CD38306"/>
    <w:rsid w:val="3D2EB2DE"/>
    <w:rsid w:val="3D536BF5"/>
    <w:rsid w:val="3DAE943E"/>
    <w:rsid w:val="3DB02BB8"/>
    <w:rsid w:val="3DDB4538"/>
    <w:rsid w:val="3E03CD88"/>
    <w:rsid w:val="3E0AB1AE"/>
    <w:rsid w:val="3E3A8179"/>
    <w:rsid w:val="3E74E795"/>
    <w:rsid w:val="3E8B9251"/>
    <w:rsid w:val="3EC813CA"/>
    <w:rsid w:val="3F38B79C"/>
    <w:rsid w:val="3F39EF90"/>
    <w:rsid w:val="3F591A6F"/>
    <w:rsid w:val="3F67A8C4"/>
    <w:rsid w:val="3F83BBC2"/>
    <w:rsid w:val="3FCD2654"/>
    <w:rsid w:val="3FD33740"/>
    <w:rsid w:val="3FFCD05F"/>
    <w:rsid w:val="406D79C7"/>
    <w:rsid w:val="40A277DA"/>
    <w:rsid w:val="40D9FAB6"/>
    <w:rsid w:val="410B0197"/>
    <w:rsid w:val="411BE603"/>
    <w:rsid w:val="413F1640"/>
    <w:rsid w:val="41AB199E"/>
    <w:rsid w:val="41D3BF28"/>
    <w:rsid w:val="41ED08B4"/>
    <w:rsid w:val="41FEE4FC"/>
    <w:rsid w:val="4200C7AC"/>
    <w:rsid w:val="420E37CA"/>
    <w:rsid w:val="4217112F"/>
    <w:rsid w:val="4231C102"/>
    <w:rsid w:val="4250CE68"/>
    <w:rsid w:val="429104A3"/>
    <w:rsid w:val="42E7731A"/>
    <w:rsid w:val="430C77A3"/>
    <w:rsid w:val="437566A8"/>
    <w:rsid w:val="43842B6D"/>
    <w:rsid w:val="43A9A723"/>
    <w:rsid w:val="43CB5F17"/>
    <w:rsid w:val="43F79FE7"/>
    <w:rsid w:val="43FA67D3"/>
    <w:rsid w:val="443A4AAA"/>
    <w:rsid w:val="4489F397"/>
    <w:rsid w:val="44FB33DD"/>
    <w:rsid w:val="452F419B"/>
    <w:rsid w:val="4539D8E5"/>
    <w:rsid w:val="45640722"/>
    <w:rsid w:val="45C197BD"/>
    <w:rsid w:val="461EF4BC"/>
    <w:rsid w:val="4621968E"/>
    <w:rsid w:val="465E2DF1"/>
    <w:rsid w:val="4691CFEB"/>
    <w:rsid w:val="46A652F0"/>
    <w:rsid w:val="46ACAF18"/>
    <w:rsid w:val="46DDB093"/>
    <w:rsid w:val="471D7F6A"/>
    <w:rsid w:val="4726C589"/>
    <w:rsid w:val="4757E326"/>
    <w:rsid w:val="47723084"/>
    <w:rsid w:val="477B4A13"/>
    <w:rsid w:val="47ADC1E1"/>
    <w:rsid w:val="47C59EFA"/>
    <w:rsid w:val="47DA6FB0"/>
    <w:rsid w:val="48165410"/>
    <w:rsid w:val="48731974"/>
    <w:rsid w:val="4883BDE5"/>
    <w:rsid w:val="48A81FAB"/>
    <w:rsid w:val="48AAA2F9"/>
    <w:rsid w:val="48AEBB2F"/>
    <w:rsid w:val="48BD3161"/>
    <w:rsid w:val="490FA873"/>
    <w:rsid w:val="491D8424"/>
    <w:rsid w:val="492508C0"/>
    <w:rsid w:val="4952B266"/>
    <w:rsid w:val="4961A433"/>
    <w:rsid w:val="49A06964"/>
    <w:rsid w:val="49B4519F"/>
    <w:rsid w:val="4A262FBB"/>
    <w:rsid w:val="4A6B1307"/>
    <w:rsid w:val="4A9BCB3D"/>
    <w:rsid w:val="4AB8C2ED"/>
    <w:rsid w:val="4B2523F2"/>
    <w:rsid w:val="4B391BD0"/>
    <w:rsid w:val="4BA8E0E6"/>
    <w:rsid w:val="4BB8DB59"/>
    <w:rsid w:val="4BC2A8C6"/>
    <w:rsid w:val="4BCC4501"/>
    <w:rsid w:val="4C3C2035"/>
    <w:rsid w:val="4C650935"/>
    <w:rsid w:val="4C7A12AE"/>
    <w:rsid w:val="4CB7BE61"/>
    <w:rsid w:val="4CCCC753"/>
    <w:rsid w:val="4CD6B23F"/>
    <w:rsid w:val="4CDBED3D"/>
    <w:rsid w:val="4D055F34"/>
    <w:rsid w:val="4D206C7B"/>
    <w:rsid w:val="4D735478"/>
    <w:rsid w:val="4D7F7EBB"/>
    <w:rsid w:val="4D7FBA98"/>
    <w:rsid w:val="4E0FA058"/>
    <w:rsid w:val="4E15D583"/>
    <w:rsid w:val="4E9D17B2"/>
    <w:rsid w:val="4EA548F1"/>
    <w:rsid w:val="4EA7B7D8"/>
    <w:rsid w:val="4EC98A60"/>
    <w:rsid w:val="4ED043C8"/>
    <w:rsid w:val="4F1CF4B1"/>
    <w:rsid w:val="4F237E40"/>
    <w:rsid w:val="4F937DBC"/>
    <w:rsid w:val="4FD284EC"/>
    <w:rsid w:val="501BE8DD"/>
    <w:rsid w:val="5020BB1F"/>
    <w:rsid w:val="5038BEF9"/>
    <w:rsid w:val="50B1F98D"/>
    <w:rsid w:val="50CE5E69"/>
    <w:rsid w:val="513CDA37"/>
    <w:rsid w:val="515707D0"/>
    <w:rsid w:val="516D5AB5"/>
    <w:rsid w:val="5189F04B"/>
    <w:rsid w:val="51E853B6"/>
    <w:rsid w:val="52A5FF9F"/>
    <w:rsid w:val="52EAEDA2"/>
    <w:rsid w:val="531DCFCF"/>
    <w:rsid w:val="533D46AD"/>
    <w:rsid w:val="53D88867"/>
    <w:rsid w:val="54568BCA"/>
    <w:rsid w:val="54B79A4B"/>
    <w:rsid w:val="54DAF40F"/>
    <w:rsid w:val="5508E2D8"/>
    <w:rsid w:val="5509F455"/>
    <w:rsid w:val="55396164"/>
    <w:rsid w:val="55539797"/>
    <w:rsid w:val="55924B68"/>
    <w:rsid w:val="55B17FAE"/>
    <w:rsid w:val="55D19E59"/>
    <w:rsid w:val="560463A4"/>
    <w:rsid w:val="563BF119"/>
    <w:rsid w:val="56447D05"/>
    <w:rsid w:val="56DD9A73"/>
    <w:rsid w:val="56ED067E"/>
    <w:rsid w:val="5715A24A"/>
    <w:rsid w:val="57161726"/>
    <w:rsid w:val="5742229D"/>
    <w:rsid w:val="5770B7B0"/>
    <w:rsid w:val="57AC4E3E"/>
    <w:rsid w:val="57BA6AAA"/>
    <w:rsid w:val="580BC04F"/>
    <w:rsid w:val="583A4768"/>
    <w:rsid w:val="585E6F73"/>
    <w:rsid w:val="58865957"/>
    <w:rsid w:val="595453A4"/>
    <w:rsid w:val="595FD360"/>
    <w:rsid w:val="5970E0EC"/>
    <w:rsid w:val="5971716D"/>
    <w:rsid w:val="598B6C5C"/>
    <w:rsid w:val="59C8EF3C"/>
    <w:rsid w:val="59E7340E"/>
    <w:rsid w:val="59E880DC"/>
    <w:rsid w:val="5A0ED3BD"/>
    <w:rsid w:val="5A22F0CA"/>
    <w:rsid w:val="5A2D5AA1"/>
    <w:rsid w:val="5A3098D9"/>
    <w:rsid w:val="5A60756B"/>
    <w:rsid w:val="5A7E44B2"/>
    <w:rsid w:val="5A95E6D7"/>
    <w:rsid w:val="5AED935C"/>
    <w:rsid w:val="5B090676"/>
    <w:rsid w:val="5B98A666"/>
    <w:rsid w:val="5BE6FD4B"/>
    <w:rsid w:val="5BFAD28B"/>
    <w:rsid w:val="5C2C29DB"/>
    <w:rsid w:val="5C72C831"/>
    <w:rsid w:val="5CE4DDCB"/>
    <w:rsid w:val="5D5AEA7A"/>
    <w:rsid w:val="5D7CE378"/>
    <w:rsid w:val="5DCC6E8E"/>
    <w:rsid w:val="5E0F0916"/>
    <w:rsid w:val="5E5AE885"/>
    <w:rsid w:val="5E5F28EE"/>
    <w:rsid w:val="5E8D7B3A"/>
    <w:rsid w:val="5ED98B97"/>
    <w:rsid w:val="5EDF7780"/>
    <w:rsid w:val="5EF9DA21"/>
    <w:rsid w:val="5F1F87E1"/>
    <w:rsid w:val="5F55DF21"/>
    <w:rsid w:val="5FEB8C3C"/>
    <w:rsid w:val="602A650E"/>
    <w:rsid w:val="60B441B2"/>
    <w:rsid w:val="6108C563"/>
    <w:rsid w:val="612B7425"/>
    <w:rsid w:val="6144B0BE"/>
    <w:rsid w:val="614958E0"/>
    <w:rsid w:val="6163797B"/>
    <w:rsid w:val="6196A246"/>
    <w:rsid w:val="61A09290"/>
    <w:rsid w:val="61BFD4C6"/>
    <w:rsid w:val="61C79B90"/>
    <w:rsid w:val="61F3DA44"/>
    <w:rsid w:val="61FE2E4A"/>
    <w:rsid w:val="6232585F"/>
    <w:rsid w:val="62366EC5"/>
    <w:rsid w:val="623CEFC1"/>
    <w:rsid w:val="626E680E"/>
    <w:rsid w:val="628BFE79"/>
    <w:rsid w:val="62A7B635"/>
    <w:rsid w:val="632C35C3"/>
    <w:rsid w:val="63546C08"/>
    <w:rsid w:val="635BDF65"/>
    <w:rsid w:val="63D85B41"/>
    <w:rsid w:val="64099312"/>
    <w:rsid w:val="640EBCB3"/>
    <w:rsid w:val="64353BAD"/>
    <w:rsid w:val="645A8AC8"/>
    <w:rsid w:val="648748A5"/>
    <w:rsid w:val="64B33FDB"/>
    <w:rsid w:val="654DBB5D"/>
    <w:rsid w:val="65884910"/>
    <w:rsid w:val="658B8C66"/>
    <w:rsid w:val="658DF87F"/>
    <w:rsid w:val="665AAC00"/>
    <w:rsid w:val="6687C42B"/>
    <w:rsid w:val="6690E25E"/>
    <w:rsid w:val="66E76C34"/>
    <w:rsid w:val="66EB8D35"/>
    <w:rsid w:val="674A6982"/>
    <w:rsid w:val="6762B720"/>
    <w:rsid w:val="67657225"/>
    <w:rsid w:val="688B89FF"/>
    <w:rsid w:val="68BB8056"/>
    <w:rsid w:val="68EED03E"/>
    <w:rsid w:val="68F8F9E4"/>
    <w:rsid w:val="693562FD"/>
    <w:rsid w:val="6936CA2E"/>
    <w:rsid w:val="69B7419E"/>
    <w:rsid w:val="69D2960C"/>
    <w:rsid w:val="6A30D874"/>
    <w:rsid w:val="6A5A28C3"/>
    <w:rsid w:val="6AA4FED6"/>
    <w:rsid w:val="6AC2A79C"/>
    <w:rsid w:val="6AF42A9F"/>
    <w:rsid w:val="6B14BBA1"/>
    <w:rsid w:val="6B21E5D2"/>
    <w:rsid w:val="6B3E2ED3"/>
    <w:rsid w:val="6B4A0508"/>
    <w:rsid w:val="6BA16A4A"/>
    <w:rsid w:val="6C5375DE"/>
    <w:rsid w:val="6D09DD34"/>
    <w:rsid w:val="6D0F6206"/>
    <w:rsid w:val="6D2BC11C"/>
    <w:rsid w:val="6D64B5CF"/>
    <w:rsid w:val="6D70DEE7"/>
    <w:rsid w:val="6D7C5872"/>
    <w:rsid w:val="6DD17673"/>
    <w:rsid w:val="6DE5D47D"/>
    <w:rsid w:val="6EB0D55F"/>
    <w:rsid w:val="6EB91E34"/>
    <w:rsid w:val="6ED0125C"/>
    <w:rsid w:val="6EF3AEEF"/>
    <w:rsid w:val="6F2C6C96"/>
    <w:rsid w:val="6F71E01F"/>
    <w:rsid w:val="6F767CC7"/>
    <w:rsid w:val="6F83883C"/>
    <w:rsid w:val="6FBB46CC"/>
    <w:rsid w:val="6FBF7F73"/>
    <w:rsid w:val="6FC7CD97"/>
    <w:rsid w:val="70111324"/>
    <w:rsid w:val="705AA5AA"/>
    <w:rsid w:val="70A7EC2B"/>
    <w:rsid w:val="70F0168C"/>
    <w:rsid w:val="71026E7F"/>
    <w:rsid w:val="711E1C51"/>
    <w:rsid w:val="71BBF612"/>
    <w:rsid w:val="71EA7552"/>
    <w:rsid w:val="72257A0D"/>
    <w:rsid w:val="72441EC9"/>
    <w:rsid w:val="724FC227"/>
    <w:rsid w:val="726D7C5B"/>
    <w:rsid w:val="72C72F16"/>
    <w:rsid w:val="72EF0D65"/>
    <w:rsid w:val="7340E577"/>
    <w:rsid w:val="7366E763"/>
    <w:rsid w:val="7372F079"/>
    <w:rsid w:val="7414C0FD"/>
    <w:rsid w:val="745A6163"/>
    <w:rsid w:val="74A828CA"/>
    <w:rsid w:val="74AE818B"/>
    <w:rsid w:val="74B17A68"/>
    <w:rsid w:val="74B3433D"/>
    <w:rsid w:val="750FB797"/>
    <w:rsid w:val="75366ADF"/>
    <w:rsid w:val="753993F3"/>
    <w:rsid w:val="7546C933"/>
    <w:rsid w:val="7566822F"/>
    <w:rsid w:val="757595BE"/>
    <w:rsid w:val="757E9478"/>
    <w:rsid w:val="75AE85A6"/>
    <w:rsid w:val="75D05A0B"/>
    <w:rsid w:val="761694E0"/>
    <w:rsid w:val="762A9B14"/>
    <w:rsid w:val="7641278A"/>
    <w:rsid w:val="76FA4A7B"/>
    <w:rsid w:val="771C9BBB"/>
    <w:rsid w:val="77374EE9"/>
    <w:rsid w:val="7793E593"/>
    <w:rsid w:val="77A8F654"/>
    <w:rsid w:val="77BB3998"/>
    <w:rsid w:val="77DC37A1"/>
    <w:rsid w:val="77E27CF6"/>
    <w:rsid w:val="78014E9D"/>
    <w:rsid w:val="780F1115"/>
    <w:rsid w:val="7850F4B2"/>
    <w:rsid w:val="78A20F44"/>
    <w:rsid w:val="7920DDE2"/>
    <w:rsid w:val="79371F5C"/>
    <w:rsid w:val="798B2F4A"/>
    <w:rsid w:val="79A24A69"/>
    <w:rsid w:val="79C91684"/>
    <w:rsid w:val="79F3BE6F"/>
    <w:rsid w:val="7A2F7D57"/>
    <w:rsid w:val="7A94DF63"/>
    <w:rsid w:val="7B0BDABE"/>
    <w:rsid w:val="7B4775B4"/>
    <w:rsid w:val="7B63C160"/>
    <w:rsid w:val="7B6A8893"/>
    <w:rsid w:val="7B957EA5"/>
    <w:rsid w:val="7B9CD383"/>
    <w:rsid w:val="7BE62DF7"/>
    <w:rsid w:val="7BEF3BEE"/>
    <w:rsid w:val="7C139CD2"/>
    <w:rsid w:val="7C3F27AD"/>
    <w:rsid w:val="7C42CC35"/>
    <w:rsid w:val="7C58512A"/>
    <w:rsid w:val="7C870C48"/>
    <w:rsid w:val="7CD0A042"/>
    <w:rsid w:val="7CE9C1A9"/>
    <w:rsid w:val="7CEED8F5"/>
    <w:rsid w:val="7CF9FAD5"/>
    <w:rsid w:val="7D3487DC"/>
    <w:rsid w:val="7D446D1E"/>
    <w:rsid w:val="7D452F94"/>
    <w:rsid w:val="7D540A01"/>
    <w:rsid w:val="7D628B13"/>
    <w:rsid w:val="7D693BFB"/>
    <w:rsid w:val="7D78A769"/>
    <w:rsid w:val="7D81C1A1"/>
    <w:rsid w:val="7D9FC201"/>
    <w:rsid w:val="7DB65622"/>
    <w:rsid w:val="7DB7CDC0"/>
    <w:rsid w:val="7DC770A0"/>
    <w:rsid w:val="7E24081D"/>
    <w:rsid w:val="7E36CD96"/>
    <w:rsid w:val="7E3B1611"/>
    <w:rsid w:val="7E6B9DB6"/>
    <w:rsid w:val="7E7E3890"/>
    <w:rsid w:val="7EA65B1E"/>
    <w:rsid w:val="7ECEDA10"/>
    <w:rsid w:val="7ED75166"/>
    <w:rsid w:val="7F56C3CA"/>
    <w:rsid w:val="7F78067A"/>
    <w:rsid w:val="7F7B8D9F"/>
    <w:rsid w:val="7F83D556"/>
    <w:rsid w:val="7FBCE12D"/>
    <w:rsid w:val="7FD7157F"/>
    <w:rsid w:val="7FE01A82"/>
    <w:rsid w:val="7FE0F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11C44"/>
  <w15:docId w15:val="{DE085155-DB03-426E-9821-9ABCB570F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871"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F3923"/>
    <w:rPr>
      <w:rFonts w:ascii="Lucida Grande" w:hAnsi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DF3923"/>
    <w:rPr>
      <w:rFonts w:ascii="Lucida Grande" w:hAnsi="Lucida Grande" w:cs="Lucida Grande"/>
      <w:sz w:val="18"/>
      <w:szCs w:val="18"/>
    </w:rPr>
  </w:style>
  <w:style w:type="table" w:styleId="TabelacomGrelha">
    <w:name w:val="Table Grid"/>
    <w:basedOn w:val="Tabelanormal"/>
    <w:uiPriority w:val="59"/>
    <w:rsid w:val="00634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uiPriority w:val="99"/>
    <w:unhideWhenUsed/>
    <w:rsid w:val="00967D27"/>
    <w:rPr>
      <w:color w:val="0000FF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17592D"/>
    <w:pPr>
      <w:tabs>
        <w:tab w:val="center" w:pos="4419"/>
        <w:tab w:val="right" w:pos="8838"/>
      </w:tabs>
    </w:pPr>
    <w:rPr>
      <w:lang w:val="en-US"/>
    </w:rPr>
  </w:style>
  <w:style w:type="character" w:customStyle="1" w:styleId="CabealhoCarter">
    <w:name w:val="Cabeçalho Caráter"/>
    <w:link w:val="Cabealho"/>
    <w:uiPriority w:val="99"/>
    <w:rsid w:val="0017592D"/>
    <w:rPr>
      <w:sz w:val="24"/>
      <w:szCs w:val="24"/>
      <w:lang w:val="en-US" w:eastAsia="en-US"/>
    </w:rPr>
  </w:style>
  <w:style w:type="paragraph" w:styleId="Rodap">
    <w:name w:val="footer"/>
    <w:basedOn w:val="Normal"/>
    <w:link w:val="RodapCarter"/>
    <w:uiPriority w:val="99"/>
    <w:unhideWhenUsed/>
    <w:rsid w:val="0017592D"/>
    <w:pPr>
      <w:tabs>
        <w:tab w:val="center" w:pos="4419"/>
        <w:tab w:val="right" w:pos="8838"/>
      </w:tabs>
    </w:pPr>
    <w:rPr>
      <w:lang w:val="en-US"/>
    </w:rPr>
  </w:style>
  <w:style w:type="character" w:customStyle="1" w:styleId="RodapCarter">
    <w:name w:val="Rodapé Caráter"/>
    <w:link w:val="Rodap"/>
    <w:uiPriority w:val="99"/>
    <w:rsid w:val="0017592D"/>
    <w:rPr>
      <w:sz w:val="24"/>
      <w:szCs w:val="24"/>
      <w:lang w:val="en-US" w:eastAsia="en-US"/>
    </w:rPr>
  </w:style>
  <w:style w:type="character" w:styleId="Refdecomentrio">
    <w:name w:val="annotation reference"/>
    <w:uiPriority w:val="99"/>
    <w:semiHidden/>
    <w:unhideWhenUsed/>
    <w:rsid w:val="000347A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0347A7"/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rsid w:val="000347A7"/>
    <w:rPr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347A7"/>
    <w:rPr>
      <w:b/>
      <w:bCs/>
    </w:rPr>
  </w:style>
  <w:style w:type="character" w:customStyle="1" w:styleId="AssuntodecomentrioCarter">
    <w:name w:val="Assunto de comentário Caráter"/>
    <w:link w:val="Assuntodecomentrio"/>
    <w:uiPriority w:val="99"/>
    <w:semiHidden/>
    <w:rsid w:val="000347A7"/>
    <w:rPr>
      <w:b/>
      <w:bCs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385865"/>
    <w:rPr>
      <w:color w:val="605E5C"/>
      <w:shd w:val="clear" w:color="auto" w:fill="E1DFDD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E68E8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27FAB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42F5A"/>
    <w:pPr>
      <w:spacing w:before="100" w:beforeAutospacing="1" w:after="100" w:afterAutospacing="1"/>
    </w:pPr>
    <w:rPr>
      <w:rFonts w:ascii="Times New Roman" w:eastAsia="Times New Roman" w:hAnsi="Times New Roman"/>
      <w:lang w:eastAsia="pt-PT"/>
    </w:rPr>
  </w:style>
  <w:style w:type="character" w:styleId="Forte">
    <w:name w:val="Strong"/>
    <w:basedOn w:val="Tipodeletrapredefinidodopargrafo"/>
    <w:uiPriority w:val="22"/>
    <w:qFormat/>
    <w:rsid w:val="00667C2A"/>
    <w:rPr>
      <w:b/>
      <w:bCs/>
    </w:rPr>
  </w:style>
  <w:style w:type="paragraph" w:styleId="PargrafodaLista">
    <w:name w:val="List Paragraph"/>
    <w:basedOn w:val="Normal"/>
    <w:uiPriority w:val="34"/>
    <w:qFormat/>
    <w:rsid w:val="004F6F41"/>
    <w:pPr>
      <w:ind w:left="720"/>
    </w:pPr>
    <w:rPr>
      <w:rFonts w:ascii="Calibri" w:eastAsia="Calibri" w:hAnsi="Calibri" w:cs="Calibri"/>
      <w:sz w:val="22"/>
      <w:szCs w:val="22"/>
    </w:rPr>
  </w:style>
  <w:style w:type="paragraph" w:styleId="Reviso">
    <w:name w:val="Revision"/>
    <w:hidden/>
    <w:uiPriority w:val="71"/>
    <w:rsid w:val="005F1A54"/>
    <w:rPr>
      <w:lang w:eastAsia="en-US"/>
    </w:rPr>
  </w:style>
  <w:style w:type="character" w:customStyle="1" w:styleId="normaltextrun">
    <w:name w:val="normaltextrun"/>
    <w:basedOn w:val="Tipodeletrapredefinidodopargrafo"/>
    <w:rsid w:val="002E2AB8"/>
  </w:style>
  <w:style w:type="character" w:customStyle="1" w:styleId="cf01">
    <w:name w:val="cf01"/>
    <w:basedOn w:val="Tipodeletrapredefinidodopargrafo"/>
    <w:rsid w:val="00D53828"/>
    <w:rPr>
      <w:rFonts w:ascii="Segoe UI" w:hAnsi="Segoe UI" w:cs="Segoe UI" w:hint="default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">
    <w:name w:val="Table Normal1"/>
    <w:rsid w:val="0024473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681074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681074"/>
    <w:rPr>
      <w:sz w:val="20"/>
      <w:szCs w:val="20"/>
      <w:lang w:eastAsia="en-US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6810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98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25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62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5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8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0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8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6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nes.rua@lift.com.p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ana.roquete@lift.com.pt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XqY+gAuj7ZUXUnpkOqFgIEcRNQ==">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lcf76f155ced4ddcb4097134ff3c332f xmlns="a1982de7-6277-4402-87b3-0f3b7148fd2f">
      <Terms xmlns="http://schemas.microsoft.com/office/infopath/2007/PartnerControls"/>
    </lcf76f155ced4ddcb4097134ff3c332f>
    <TaxCatchAll xmlns="6ac209b3-131c-4d27-a642-4b83042dc7ea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F6466556568045B00B0415327D83AC" ma:contentTypeVersion="19" ma:contentTypeDescription="Create a new document." ma:contentTypeScope="" ma:versionID="14cb2c8a72afd58aa69f4a4678a5b910">
  <xsd:schema xmlns:xsd="http://www.w3.org/2001/XMLSchema" xmlns:xs="http://www.w3.org/2001/XMLSchema" xmlns:p="http://schemas.microsoft.com/office/2006/metadata/properties" xmlns:ns2="6ac209b3-131c-4d27-a642-4b83042dc7ea" xmlns:ns3="a1982de7-6277-4402-87b3-0f3b7148fd2f" targetNamespace="http://schemas.microsoft.com/office/2006/metadata/properties" ma:root="true" ma:fieldsID="fae712c1f934d680b771a9693a3146bc" ns2:_="" ns3:_="">
    <xsd:import namespace="6ac209b3-131c-4d27-a642-4b83042dc7ea"/>
    <xsd:import namespace="a1982de7-6277-4402-87b3-0f3b7148fd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209b3-131c-4d27-a642-4b83042dc7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f83bc1-3f27-43df-b329-a7ffc1a00eaf}" ma:internalName="TaxCatchAll" ma:showField="CatchAllData" ma:web="6ac209b3-131c-4d27-a642-4b83042dc7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982de7-6277-4402-87b3-0f3b7148f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1432cae-811c-4a5e-aa42-b49526d33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5F09018-E2DF-4CFF-BFCE-05D600E8BA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D6F822-543A-4651-88C2-8BF88CF61A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91B83F-9B6A-46F3-9387-942C363A2033}">
  <ds:schemaRefs>
    <ds:schemaRef ds:uri="http://schemas.microsoft.com/office/2006/metadata/properties"/>
    <ds:schemaRef ds:uri="a1982de7-6277-4402-87b3-0f3b7148fd2f"/>
    <ds:schemaRef ds:uri="http://schemas.microsoft.com/office/infopath/2007/PartnerControls"/>
    <ds:schemaRef ds:uri="6ac209b3-131c-4d27-a642-4b83042dc7ea"/>
  </ds:schemaRefs>
</ds:datastoreItem>
</file>

<file path=customXml/itemProps5.xml><?xml version="1.0" encoding="utf-8"?>
<ds:datastoreItem xmlns:ds="http://schemas.openxmlformats.org/officeDocument/2006/customXml" ds:itemID="{C982CBC0-F1D2-4F76-BD4E-37FA1F202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c209b3-131c-4d27-a642-4b83042dc7ea"/>
    <ds:schemaRef ds:uri="a1982de7-6277-4402-87b3-0f3b7148f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2fc58a1-7a6a-4800-8857-17db85b77f7f}" enabled="0" method="" siteId="{52fc58a1-7a6a-4800-8857-17db85b77f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768</Words>
  <Characters>3702</Characters>
  <Application>Microsoft Office Word</Application>
  <DocSecurity>0</DocSecurity>
  <Lines>55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Links>
    <vt:vector size="54" baseType="variant">
      <vt:variant>
        <vt:i4>1441825</vt:i4>
      </vt:variant>
      <vt:variant>
        <vt:i4>24</vt:i4>
      </vt:variant>
      <vt:variant>
        <vt:i4>0</vt:i4>
      </vt:variant>
      <vt:variant>
        <vt:i4>5</vt:i4>
      </vt:variant>
      <vt:variant>
        <vt:lpwstr>mailto:ines.rua@lift.com.pt</vt:lpwstr>
      </vt:variant>
      <vt:variant>
        <vt:lpwstr/>
      </vt:variant>
      <vt:variant>
        <vt:i4>7340103</vt:i4>
      </vt:variant>
      <vt:variant>
        <vt:i4>21</vt:i4>
      </vt:variant>
      <vt:variant>
        <vt:i4>0</vt:i4>
      </vt:variant>
      <vt:variant>
        <vt:i4>5</vt:i4>
      </vt:variant>
      <vt:variant>
        <vt:lpwstr>mailto:ana.roquete@lift.com.pt</vt:lpwstr>
      </vt:variant>
      <vt:variant>
        <vt:lpwstr/>
      </vt:variant>
      <vt:variant>
        <vt:i4>6422650</vt:i4>
      </vt:variant>
      <vt:variant>
        <vt:i4>18</vt:i4>
      </vt:variant>
      <vt:variant>
        <vt:i4>0</vt:i4>
      </vt:variant>
      <vt:variant>
        <vt:i4>5</vt:i4>
      </vt:variant>
      <vt:variant>
        <vt:lpwstr>https://www.worten.pt/</vt:lpwstr>
      </vt:variant>
      <vt:variant>
        <vt:lpwstr/>
      </vt:variant>
      <vt:variant>
        <vt:i4>5767199</vt:i4>
      </vt:variant>
      <vt:variant>
        <vt:i4>15</vt:i4>
      </vt:variant>
      <vt:variant>
        <vt:i4>0</vt:i4>
      </vt:variant>
      <vt:variant>
        <vt:i4>5</vt:i4>
      </vt:variant>
      <vt:variant>
        <vt:lpwstr>https://www.educa-te.pt/</vt:lpwstr>
      </vt:variant>
      <vt:variant>
        <vt:lpwstr/>
      </vt:variant>
      <vt:variant>
        <vt:i4>7340069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https://www.youtube.com/watch?v=tObKf-wVMPo</vt:lpwstr>
      </vt:variant>
      <vt:variant>
        <vt:lpwstr/>
      </vt:variant>
      <vt:variant>
        <vt:i4>262164</vt:i4>
      </vt:variant>
      <vt:variant>
        <vt:i4>9</vt:i4>
      </vt:variant>
      <vt:variant>
        <vt:i4>0</vt:i4>
      </vt:variant>
      <vt:variant>
        <vt:i4>5</vt:i4>
      </vt:variant>
      <vt:variant>
        <vt:lpwstr>https://www.rtp.pt/play/p17177/desliga-te</vt:lpwstr>
      </vt:variant>
      <vt:variant>
        <vt:lpwstr/>
      </vt:variant>
      <vt:variant>
        <vt:i4>5505027</vt:i4>
      </vt:variant>
      <vt:variant>
        <vt:i4>6</vt:i4>
      </vt:variant>
      <vt:variant>
        <vt:i4>0</vt:i4>
      </vt:variant>
      <vt:variant>
        <vt:i4>5</vt:i4>
      </vt:variant>
      <vt:variant>
        <vt:lpwstr>https://tumo.pt/</vt:lpwstr>
      </vt:variant>
      <vt:variant>
        <vt:lpwstr/>
      </vt:variant>
      <vt:variant>
        <vt:i4>524296</vt:i4>
      </vt:variant>
      <vt:variant>
        <vt:i4>3</vt:i4>
      </vt:variant>
      <vt:variant>
        <vt:i4>0</vt:i4>
      </vt:variant>
      <vt:variant>
        <vt:i4>5</vt:i4>
      </vt:variant>
      <vt:variant>
        <vt:lpwstr>https://erp-recycling.org/pt-pt/</vt:lpwstr>
      </vt:variant>
      <vt:variant>
        <vt:lpwstr/>
      </vt:variant>
      <vt:variant>
        <vt:i4>1114197</vt:i4>
      </vt:variant>
      <vt:variant>
        <vt:i4>0</vt:i4>
      </vt:variant>
      <vt:variant>
        <vt:i4>0</vt:i4>
      </vt:variant>
      <vt:variant>
        <vt:i4>5</vt:i4>
      </vt:variant>
      <vt:variant>
        <vt:lpwstr>http://www.worten.pt/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Melo Ramos</dc:creator>
  <cp:keywords/>
  <dc:description/>
  <cp:lastModifiedBy>Ana Roquete</cp:lastModifiedBy>
  <cp:revision>4</cp:revision>
  <dcterms:created xsi:type="dcterms:W3CDTF">2026-10-12T14:29:00Z</dcterms:created>
  <dcterms:modified xsi:type="dcterms:W3CDTF">2026-10-20T17:08:00Z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0x01010096F6466556568045B00B0415327D83AC</vt:lpwstr>
  </property>
</Properties>
</file>