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9513CF3" w14:textId="38B39A6E" w:rsidR="009E1BCC" w:rsidRPr="00B2623B" w:rsidRDefault="009E1BCC" w:rsidP="009E1BCC">
      <w:pPr>
        <w:jc w:val="center"/>
        <w:rPr>
          <w:bCs/>
        </w:rPr>
      </w:pPr>
      <w:r w:rsidRPr="00B2623B">
        <w:rPr>
          <w:bCs/>
          <w:noProof/>
        </w:rPr>
        <w:drawing>
          <wp:inline distT="0" distB="0" distL="0" distR="0" wp14:anchorId="32DFA888" wp14:editId="513BCB42">
            <wp:extent cx="1582420" cy="1188720"/>
            <wp:effectExtent l="0" t="0" r="0" b="0"/>
            <wp:docPr id="2024028002" name="Immagine 3" descr="Immagine che contiene Carattere, testo, logo, Elementi grafic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37467400" descr="Immagine che contiene Carattere, testo, logo, Elementi grafici&#10;&#10;Descrizione generata automaticamente"/>
                    <pic:cNvPicPr>
                      <a:picLocks noChangeAspect="1" noChangeArrowheads="1"/>
                    </pic:cNvPicPr>
                  </pic:nvPicPr>
                  <pic:blipFill>
                    <a:blip r:embed="rId5" cstate="print">
                      <a:extLst>
                        <a:ext uri="{28A0092B-C50C-407E-A947-70E740481C1C}">
                          <a14:useLocalDpi xmlns:a14="http://schemas.microsoft.com/office/drawing/2010/main" val="0"/>
                        </a:ext>
                      </a:extLst>
                    </a:blip>
                    <a:srcRect l="16965" t="12407" r="16425" b="18710"/>
                    <a:stretch>
                      <a:fillRect/>
                    </a:stretch>
                  </pic:blipFill>
                  <pic:spPr bwMode="auto">
                    <a:xfrm>
                      <a:off x="0" y="0"/>
                      <a:ext cx="1582420" cy="1188720"/>
                    </a:xfrm>
                    <a:prstGeom prst="rect">
                      <a:avLst/>
                    </a:prstGeom>
                    <a:noFill/>
                    <a:ln>
                      <a:noFill/>
                    </a:ln>
                  </pic:spPr>
                </pic:pic>
              </a:graphicData>
            </a:graphic>
          </wp:inline>
        </w:drawing>
      </w:r>
    </w:p>
    <w:p w14:paraId="31CC856F" w14:textId="129D74AE" w:rsidR="00293294" w:rsidRDefault="009936EE" w:rsidP="009936EE">
      <w:pPr>
        <w:spacing w:after="0"/>
        <w:jc w:val="center"/>
        <w:rPr>
          <w:b/>
          <w:bCs/>
          <w:sz w:val="28"/>
          <w:szCs w:val="28"/>
        </w:rPr>
      </w:pPr>
      <w:r w:rsidRPr="009936EE">
        <w:rPr>
          <w:b/>
          <w:bCs/>
          <w:sz w:val="28"/>
          <w:szCs w:val="28"/>
        </w:rPr>
        <w:t xml:space="preserve">HOSPITALITY DAY 2026 </w:t>
      </w:r>
      <w:r w:rsidR="00293294">
        <w:rPr>
          <w:b/>
          <w:bCs/>
          <w:sz w:val="28"/>
          <w:szCs w:val="28"/>
        </w:rPr>
        <w:t xml:space="preserve">SUPERA LE 4000 PRESENZE: </w:t>
      </w:r>
      <w:proofErr w:type="gramStart"/>
      <w:r w:rsidR="00293294">
        <w:rPr>
          <w:b/>
          <w:bCs/>
          <w:sz w:val="28"/>
          <w:szCs w:val="28"/>
        </w:rPr>
        <w:t>RELAZIONI,  FORMAZIONE</w:t>
      </w:r>
      <w:proofErr w:type="gramEnd"/>
      <w:r w:rsidR="00293294">
        <w:rPr>
          <w:b/>
          <w:bCs/>
          <w:sz w:val="28"/>
          <w:szCs w:val="28"/>
        </w:rPr>
        <w:t xml:space="preserve"> E VISIONE GLOBALE</w:t>
      </w:r>
    </w:p>
    <w:p w14:paraId="15CB340F" w14:textId="77777777" w:rsidR="009936EE" w:rsidRPr="009936EE" w:rsidRDefault="009936EE" w:rsidP="009936EE">
      <w:pPr>
        <w:spacing w:after="0"/>
        <w:jc w:val="both"/>
        <w:rPr>
          <w:b/>
          <w:bCs/>
        </w:rPr>
      </w:pPr>
    </w:p>
    <w:p w14:paraId="782B6A0B" w14:textId="46D2CF02" w:rsidR="009936EE" w:rsidRPr="009936EE" w:rsidRDefault="009936EE" w:rsidP="009936EE">
      <w:pPr>
        <w:spacing w:after="0"/>
        <w:jc w:val="both"/>
        <w:rPr>
          <w:bCs/>
        </w:rPr>
      </w:pPr>
      <w:r w:rsidRPr="009936EE">
        <w:rPr>
          <w:bCs/>
          <w:i/>
          <w:iCs/>
        </w:rPr>
        <w:t xml:space="preserve">225 speaker, 200 aziende partner e media partner italiani e internazionali hanno </w:t>
      </w:r>
      <w:r w:rsidR="00293294">
        <w:rPr>
          <w:bCs/>
          <w:i/>
          <w:iCs/>
        </w:rPr>
        <w:t>dato vita a</w:t>
      </w:r>
      <w:r w:rsidRPr="009936EE">
        <w:rPr>
          <w:bCs/>
          <w:i/>
          <w:iCs/>
        </w:rPr>
        <w:t xml:space="preserve"> una</w:t>
      </w:r>
      <w:r w:rsidR="00293294">
        <w:rPr>
          <w:bCs/>
          <w:i/>
          <w:iCs/>
        </w:rPr>
        <w:t xml:space="preserve"> ricca</w:t>
      </w:r>
      <w:r w:rsidRPr="009936EE">
        <w:rPr>
          <w:bCs/>
          <w:i/>
          <w:iCs/>
        </w:rPr>
        <w:t xml:space="preserve"> giornata dedicata a</w:t>
      </w:r>
      <w:r w:rsidR="00293294">
        <w:rPr>
          <w:bCs/>
          <w:i/>
          <w:iCs/>
        </w:rPr>
        <w:t>lla</w:t>
      </w:r>
      <w:r w:rsidRPr="009936EE">
        <w:rPr>
          <w:bCs/>
          <w:i/>
          <w:iCs/>
        </w:rPr>
        <w:t xml:space="preserve"> formazione, </w:t>
      </w:r>
      <w:r w:rsidR="00293294">
        <w:rPr>
          <w:bCs/>
          <w:i/>
          <w:iCs/>
        </w:rPr>
        <w:t xml:space="preserve">al </w:t>
      </w:r>
      <w:r w:rsidRPr="009936EE">
        <w:rPr>
          <w:bCs/>
          <w:i/>
          <w:iCs/>
        </w:rPr>
        <w:t xml:space="preserve">networking e </w:t>
      </w:r>
      <w:r w:rsidR="00293294">
        <w:rPr>
          <w:bCs/>
          <w:i/>
          <w:iCs/>
        </w:rPr>
        <w:t xml:space="preserve">al </w:t>
      </w:r>
      <w:r w:rsidRPr="009936EE">
        <w:rPr>
          <w:bCs/>
          <w:i/>
          <w:iCs/>
        </w:rPr>
        <w:t>confronto sui futuri scenari dell’ospitalità</w:t>
      </w:r>
      <w:r w:rsidR="00293294">
        <w:rPr>
          <w:bCs/>
          <w:i/>
          <w:iCs/>
        </w:rPr>
        <w:t>.</w:t>
      </w:r>
    </w:p>
    <w:p w14:paraId="3E5E0599" w14:textId="77777777" w:rsidR="009936EE" w:rsidRDefault="009936EE" w:rsidP="009936EE">
      <w:pPr>
        <w:spacing w:after="0"/>
        <w:jc w:val="both"/>
        <w:rPr>
          <w:b/>
          <w:bCs/>
        </w:rPr>
      </w:pPr>
    </w:p>
    <w:p w14:paraId="3490231B" w14:textId="56944DF9" w:rsidR="009936EE" w:rsidRDefault="009936EE" w:rsidP="009936EE">
      <w:pPr>
        <w:spacing w:after="0"/>
        <w:jc w:val="both"/>
        <w:rPr>
          <w:bCs/>
        </w:rPr>
      </w:pPr>
      <w:r w:rsidRPr="009936EE">
        <w:rPr>
          <w:b/>
          <w:bCs/>
        </w:rPr>
        <w:t>Rimini, 13 ottobre 2026</w:t>
      </w:r>
      <w:r w:rsidRPr="009936EE">
        <w:rPr>
          <w:bCs/>
        </w:rPr>
        <w:t xml:space="preserve"> – Si è conclusa al Palacongressi di Rimini la </w:t>
      </w:r>
      <w:proofErr w:type="gramStart"/>
      <w:r w:rsidRPr="009936EE">
        <w:rPr>
          <w:bCs/>
        </w:rPr>
        <w:t>13ª</w:t>
      </w:r>
      <w:proofErr w:type="gramEnd"/>
      <w:r w:rsidRPr="009936EE">
        <w:rPr>
          <w:bCs/>
        </w:rPr>
        <w:t xml:space="preserve"> edizione di </w:t>
      </w:r>
      <w:proofErr w:type="spellStart"/>
      <w:r w:rsidRPr="009936EE">
        <w:rPr>
          <w:b/>
          <w:bCs/>
        </w:rPr>
        <w:t>Hospitality</w:t>
      </w:r>
      <w:proofErr w:type="spellEnd"/>
      <w:r w:rsidRPr="009936EE">
        <w:rPr>
          <w:b/>
          <w:bCs/>
        </w:rPr>
        <w:t xml:space="preserve"> Day</w:t>
      </w:r>
      <w:r w:rsidRPr="009936EE">
        <w:rPr>
          <w:bCs/>
        </w:rPr>
        <w:t xml:space="preserve">, l’evento organizzato da </w:t>
      </w:r>
      <w:proofErr w:type="spellStart"/>
      <w:r w:rsidRPr="009936EE">
        <w:rPr>
          <w:b/>
          <w:bCs/>
        </w:rPr>
        <w:t>Teamwork</w:t>
      </w:r>
      <w:proofErr w:type="spellEnd"/>
      <w:r w:rsidRPr="009936EE">
        <w:rPr>
          <w:b/>
          <w:bCs/>
        </w:rPr>
        <w:t xml:space="preserve"> </w:t>
      </w:r>
      <w:proofErr w:type="spellStart"/>
      <w:r w:rsidRPr="009936EE">
        <w:rPr>
          <w:b/>
          <w:bCs/>
        </w:rPr>
        <w:t>Hospitality</w:t>
      </w:r>
      <w:proofErr w:type="spellEnd"/>
      <w:r w:rsidRPr="009936EE">
        <w:rPr>
          <w:bCs/>
        </w:rPr>
        <w:t xml:space="preserve"> che ogni anno riunisce albergatori, manager, </w:t>
      </w:r>
      <w:r w:rsidR="00293294">
        <w:rPr>
          <w:bCs/>
        </w:rPr>
        <w:t>designer</w:t>
      </w:r>
      <w:r w:rsidRPr="009936EE">
        <w:rPr>
          <w:bCs/>
        </w:rPr>
        <w:t>, consulenti e professionisti del settore</w:t>
      </w:r>
      <w:r w:rsidR="00293294">
        <w:rPr>
          <w:bCs/>
        </w:rPr>
        <w:t>,</w:t>
      </w:r>
      <w:r w:rsidRPr="009936EE">
        <w:rPr>
          <w:bCs/>
        </w:rPr>
        <w:t xml:space="preserve"> per una giornata di formazione, networking e confronto sui temi più attuali dell’</w:t>
      </w:r>
      <w:r w:rsidR="00293294">
        <w:rPr>
          <w:bCs/>
        </w:rPr>
        <w:t>industria alberghiera</w:t>
      </w:r>
      <w:r w:rsidRPr="009936EE">
        <w:rPr>
          <w:bCs/>
        </w:rPr>
        <w:t>.</w:t>
      </w:r>
    </w:p>
    <w:p w14:paraId="61E46785" w14:textId="77777777" w:rsidR="009936EE" w:rsidRPr="009936EE" w:rsidRDefault="009936EE" w:rsidP="009936EE">
      <w:pPr>
        <w:spacing w:after="0"/>
        <w:jc w:val="both"/>
        <w:rPr>
          <w:bCs/>
        </w:rPr>
      </w:pPr>
    </w:p>
    <w:p w14:paraId="189F8712" w14:textId="4191C8D5" w:rsidR="009936EE" w:rsidRDefault="009936EE" w:rsidP="009936EE">
      <w:pPr>
        <w:spacing w:after="0"/>
        <w:jc w:val="both"/>
        <w:rPr>
          <w:bCs/>
        </w:rPr>
      </w:pPr>
      <w:r w:rsidRPr="009936EE">
        <w:rPr>
          <w:bCs/>
        </w:rPr>
        <w:t xml:space="preserve">L’edizione 2026 ha registrato </w:t>
      </w:r>
      <w:r w:rsidR="00293294">
        <w:rPr>
          <w:b/>
          <w:bCs/>
        </w:rPr>
        <w:t>oltre 4000 presenze</w:t>
      </w:r>
      <w:r w:rsidR="00293294" w:rsidRPr="00293294">
        <w:t>, confermando</w:t>
      </w:r>
      <w:r w:rsidR="00293294">
        <w:rPr>
          <w:bCs/>
        </w:rPr>
        <w:t xml:space="preserve"> </w:t>
      </w:r>
      <w:r w:rsidRPr="009936EE">
        <w:rPr>
          <w:bCs/>
        </w:rPr>
        <w:t xml:space="preserve">la capacità dell’evento di attrarre operatori da tutta Italia e di ampliare ulteriormente la propria dimensione internazionale, con presenze dall’estero particolarmente significative nell’ambito del </w:t>
      </w:r>
      <w:r w:rsidRPr="009936EE">
        <w:rPr>
          <w:b/>
          <w:bCs/>
        </w:rPr>
        <w:t>design e della progettazione</w:t>
      </w:r>
      <w:r w:rsidR="00293294">
        <w:rPr>
          <w:b/>
          <w:bCs/>
        </w:rPr>
        <w:t xml:space="preserve">. </w:t>
      </w:r>
    </w:p>
    <w:p w14:paraId="29C62ECC" w14:textId="77777777" w:rsidR="009936EE" w:rsidRPr="009936EE" w:rsidRDefault="009936EE" w:rsidP="009936EE">
      <w:pPr>
        <w:spacing w:after="0"/>
        <w:jc w:val="both"/>
        <w:rPr>
          <w:bCs/>
        </w:rPr>
      </w:pPr>
    </w:p>
    <w:p w14:paraId="3B0D8339" w14:textId="03F495AB" w:rsidR="009936EE" w:rsidRDefault="00293294" w:rsidP="009936EE">
      <w:pPr>
        <w:spacing w:after="0"/>
        <w:jc w:val="both"/>
        <w:rPr>
          <w:bCs/>
        </w:rPr>
      </w:pPr>
      <w:r>
        <w:rPr>
          <w:bCs/>
        </w:rPr>
        <w:t>Sale plenarie, sale formative e</w:t>
      </w:r>
      <w:r w:rsidR="009936EE" w:rsidRPr="009936EE">
        <w:rPr>
          <w:bCs/>
        </w:rPr>
        <w:t xml:space="preserve"> arene tematiche hanno ospitato incontri e approfondimenti dedicati ai </w:t>
      </w:r>
      <w:r>
        <w:rPr>
          <w:bCs/>
        </w:rPr>
        <w:t>diversi ambiti</w:t>
      </w:r>
      <w:r w:rsidR="009936EE" w:rsidRPr="009936EE">
        <w:rPr>
          <w:bCs/>
        </w:rPr>
        <w:t xml:space="preserve"> settore ricettivo: dalla gestione delle risorse umane alla leadership e al coaching, dalla comunicazione </w:t>
      </w:r>
      <w:r>
        <w:rPr>
          <w:bCs/>
        </w:rPr>
        <w:t>e marketing</w:t>
      </w:r>
      <w:r w:rsidR="009936EE" w:rsidRPr="009936EE">
        <w:rPr>
          <w:bCs/>
        </w:rPr>
        <w:t xml:space="preserve"> al</w:t>
      </w:r>
      <w:r>
        <w:rPr>
          <w:bCs/>
        </w:rPr>
        <w:t xml:space="preserve"> Revenue e al</w:t>
      </w:r>
      <w:r w:rsidR="009936EE" w:rsidRPr="009936EE">
        <w:rPr>
          <w:bCs/>
        </w:rPr>
        <w:t xml:space="preserve"> Food &amp; Beverage Management, fino alla progettazione e riqualificazione alberghiera, alle nuove forme di ospitalità, all’intelligenza artificiale e alla wellness economy. Un ampio spazio è stato inoltre dedicato ai case studies e alle </w:t>
      </w:r>
      <w:r>
        <w:rPr>
          <w:bCs/>
        </w:rPr>
        <w:t>testimonianze</w:t>
      </w:r>
      <w:r w:rsidR="009936EE" w:rsidRPr="009936EE">
        <w:rPr>
          <w:bCs/>
        </w:rPr>
        <w:t xml:space="preserve"> degli operatori.</w:t>
      </w:r>
    </w:p>
    <w:p w14:paraId="5A71D88F" w14:textId="77777777" w:rsidR="009936EE" w:rsidRPr="009936EE" w:rsidRDefault="009936EE" w:rsidP="009936EE">
      <w:pPr>
        <w:spacing w:after="0"/>
        <w:jc w:val="both"/>
        <w:rPr>
          <w:bCs/>
        </w:rPr>
      </w:pPr>
    </w:p>
    <w:p w14:paraId="106FF8B4" w14:textId="77777777" w:rsidR="009936EE" w:rsidRDefault="009936EE" w:rsidP="009936EE">
      <w:pPr>
        <w:spacing w:after="0"/>
        <w:jc w:val="both"/>
        <w:rPr>
          <w:bCs/>
        </w:rPr>
      </w:pPr>
      <w:r w:rsidRPr="009936EE">
        <w:rPr>
          <w:bCs/>
        </w:rPr>
        <w:t xml:space="preserve">Tra i protagonisti della </w:t>
      </w:r>
      <w:proofErr w:type="spellStart"/>
      <w:r w:rsidRPr="009936EE">
        <w:rPr>
          <w:b/>
          <w:bCs/>
        </w:rPr>
        <w:t>Inspiration</w:t>
      </w:r>
      <w:proofErr w:type="spellEnd"/>
      <w:r w:rsidRPr="009936EE">
        <w:rPr>
          <w:b/>
          <w:bCs/>
        </w:rPr>
        <w:t xml:space="preserve"> Hall</w:t>
      </w:r>
      <w:r w:rsidRPr="009936EE">
        <w:rPr>
          <w:bCs/>
        </w:rPr>
        <w:t xml:space="preserve"> si sono alternati alcuni dei nomi più autorevoli della formazione, della comunicazione e del management, tra cui </w:t>
      </w:r>
      <w:r w:rsidRPr="009936EE">
        <w:rPr>
          <w:b/>
          <w:bCs/>
        </w:rPr>
        <w:t>Paolo Borzacchiello, Michil Costa, Claudio Belotti, Ezio Indiani, Diego Roggero, Giuliana D’Avola e Claudio Ceccherelli</w:t>
      </w:r>
      <w:r w:rsidRPr="009936EE">
        <w:rPr>
          <w:bCs/>
        </w:rPr>
        <w:t>, portando sul palco esperienze, visioni e strumenti per interpretare l’evoluzione dell’ospitalità.</w:t>
      </w:r>
    </w:p>
    <w:p w14:paraId="48D7ADF4" w14:textId="77777777" w:rsidR="009936EE" w:rsidRPr="009936EE" w:rsidRDefault="009936EE" w:rsidP="009936EE">
      <w:pPr>
        <w:spacing w:after="0"/>
        <w:jc w:val="both"/>
        <w:rPr>
          <w:bCs/>
        </w:rPr>
      </w:pPr>
    </w:p>
    <w:p w14:paraId="32A4C072" w14:textId="77777777" w:rsidR="009936EE" w:rsidRDefault="009936EE" w:rsidP="009936EE">
      <w:pPr>
        <w:spacing w:after="0"/>
        <w:jc w:val="both"/>
        <w:rPr>
          <w:bCs/>
        </w:rPr>
      </w:pPr>
      <w:r w:rsidRPr="00293294">
        <w:rPr>
          <w:bCs/>
          <w:i/>
          <w:iCs/>
        </w:rPr>
        <w:t>“</w:t>
      </w:r>
      <w:proofErr w:type="spellStart"/>
      <w:r w:rsidRPr="00293294">
        <w:rPr>
          <w:bCs/>
          <w:i/>
          <w:iCs/>
        </w:rPr>
        <w:t>Hospitality</w:t>
      </w:r>
      <w:proofErr w:type="spellEnd"/>
      <w:r w:rsidRPr="00293294">
        <w:rPr>
          <w:bCs/>
          <w:i/>
          <w:iCs/>
        </w:rPr>
        <w:t xml:space="preserve"> Day nasce 13 anni fa per offrire agli operatori dell'accoglienza uno spazio di crescita oltre la routine operativa. In un solo giorno, l'evento unisce migliaia di professionisti da tutta Italia di fare rete, condividere esperienze e definire le strategie necessarie per anticipare l'evoluzione del mercato”,</w:t>
      </w:r>
      <w:r w:rsidRPr="009936EE">
        <w:rPr>
          <w:bCs/>
        </w:rPr>
        <w:t xml:space="preserve"> afferma </w:t>
      </w:r>
      <w:r w:rsidRPr="009936EE">
        <w:rPr>
          <w:b/>
          <w:bCs/>
        </w:rPr>
        <w:t xml:space="preserve">Mauro Santinato, presidente di </w:t>
      </w:r>
      <w:proofErr w:type="spellStart"/>
      <w:r w:rsidRPr="009936EE">
        <w:rPr>
          <w:b/>
          <w:bCs/>
        </w:rPr>
        <w:t>Teamwork</w:t>
      </w:r>
      <w:proofErr w:type="spellEnd"/>
      <w:r w:rsidRPr="009936EE">
        <w:rPr>
          <w:b/>
          <w:bCs/>
        </w:rPr>
        <w:t xml:space="preserve"> </w:t>
      </w:r>
      <w:proofErr w:type="spellStart"/>
      <w:r w:rsidRPr="009936EE">
        <w:rPr>
          <w:b/>
          <w:bCs/>
        </w:rPr>
        <w:t>Hospitality</w:t>
      </w:r>
      <w:proofErr w:type="spellEnd"/>
      <w:r w:rsidRPr="009936EE">
        <w:rPr>
          <w:bCs/>
        </w:rPr>
        <w:t>.</w:t>
      </w:r>
    </w:p>
    <w:p w14:paraId="52EC9FB0" w14:textId="77777777" w:rsidR="009936EE" w:rsidRPr="009936EE" w:rsidRDefault="009936EE" w:rsidP="009936EE">
      <w:pPr>
        <w:spacing w:after="0"/>
        <w:jc w:val="both"/>
        <w:rPr>
          <w:bCs/>
        </w:rPr>
      </w:pPr>
    </w:p>
    <w:p w14:paraId="7577B1F3" w14:textId="5CCBD7F1" w:rsidR="009936EE" w:rsidRPr="009936EE" w:rsidRDefault="009936EE" w:rsidP="009936EE">
      <w:pPr>
        <w:spacing w:after="0"/>
        <w:jc w:val="both"/>
        <w:rPr>
          <w:b/>
          <w:bCs/>
          <w:sz w:val="24"/>
          <w:szCs w:val="24"/>
        </w:rPr>
      </w:pPr>
      <w:r w:rsidRPr="009936EE">
        <w:rPr>
          <w:b/>
          <w:bCs/>
          <w:sz w:val="24"/>
          <w:szCs w:val="24"/>
        </w:rPr>
        <w:t>HOTEL DESIGNER AWARDS: LA PRIMA EDIZIONE CHIUDE LA GIORNATA DEDICATA ALL’HOSPITALITY</w:t>
      </w:r>
    </w:p>
    <w:p w14:paraId="0BF29DA2" w14:textId="4EF3E860" w:rsidR="009936EE" w:rsidRDefault="009936EE" w:rsidP="009936EE">
      <w:pPr>
        <w:spacing w:after="0"/>
        <w:jc w:val="both"/>
        <w:rPr>
          <w:bCs/>
        </w:rPr>
      </w:pPr>
      <w:r w:rsidRPr="009936EE">
        <w:rPr>
          <w:bCs/>
        </w:rPr>
        <w:t xml:space="preserve">A chiudere la </w:t>
      </w:r>
      <w:proofErr w:type="gramStart"/>
      <w:r w:rsidRPr="009936EE">
        <w:rPr>
          <w:bCs/>
        </w:rPr>
        <w:t>13ª</w:t>
      </w:r>
      <w:proofErr w:type="gramEnd"/>
      <w:r w:rsidRPr="009936EE">
        <w:rPr>
          <w:bCs/>
        </w:rPr>
        <w:t xml:space="preserve"> edizione di </w:t>
      </w:r>
      <w:proofErr w:type="spellStart"/>
      <w:r w:rsidRPr="009936EE">
        <w:rPr>
          <w:bCs/>
        </w:rPr>
        <w:t>Hospitality</w:t>
      </w:r>
      <w:proofErr w:type="spellEnd"/>
      <w:r w:rsidRPr="009936EE">
        <w:rPr>
          <w:bCs/>
        </w:rPr>
        <w:t xml:space="preserve"> Day è stata la </w:t>
      </w:r>
      <w:r w:rsidRPr="009936EE">
        <w:rPr>
          <w:b/>
          <w:bCs/>
        </w:rPr>
        <w:t>prima edizione degli Hotel Designer Awards</w:t>
      </w:r>
      <w:r w:rsidRPr="009936EE">
        <w:rPr>
          <w:bCs/>
        </w:rPr>
        <w:t>, il riconoscimento dedicato alla creatività e alla visione dei giovani professionisti impegnati nella progettazione dell’ospitalità del futuro.</w:t>
      </w:r>
    </w:p>
    <w:p w14:paraId="3A114977" w14:textId="77777777" w:rsidR="009936EE" w:rsidRPr="009936EE" w:rsidRDefault="009936EE" w:rsidP="009936EE">
      <w:pPr>
        <w:spacing w:after="0"/>
        <w:jc w:val="both"/>
        <w:rPr>
          <w:bCs/>
        </w:rPr>
      </w:pPr>
    </w:p>
    <w:p w14:paraId="7596081F" w14:textId="6C95EEB8" w:rsidR="009936EE" w:rsidRDefault="009936EE" w:rsidP="009936EE">
      <w:pPr>
        <w:spacing w:after="0"/>
        <w:jc w:val="both"/>
        <w:rPr>
          <w:bCs/>
        </w:rPr>
      </w:pPr>
      <w:r w:rsidRPr="009936EE">
        <w:rPr>
          <w:bCs/>
        </w:rPr>
        <w:t xml:space="preserve">La premiazione si è svolta al termine dell’evento, all’interno del </w:t>
      </w:r>
      <w:r w:rsidRPr="009936EE">
        <w:rPr>
          <w:b/>
          <w:bCs/>
        </w:rPr>
        <w:t>Caf</w:t>
      </w:r>
      <w:r w:rsidR="00293294">
        <w:rPr>
          <w:b/>
          <w:bCs/>
        </w:rPr>
        <w:t>e</w:t>
      </w:r>
      <w:r w:rsidRPr="009936EE">
        <w:rPr>
          <w:b/>
          <w:bCs/>
        </w:rPr>
        <w:t xml:space="preserve"> del Design</w:t>
      </w:r>
      <w:r w:rsidRPr="009936EE">
        <w:rPr>
          <w:bCs/>
        </w:rPr>
        <w:t>, valorizzando progetti e concept capaci di interpretare i nuovi bisogni dell’</w:t>
      </w:r>
      <w:proofErr w:type="spellStart"/>
      <w:r w:rsidRPr="009936EE">
        <w:rPr>
          <w:bCs/>
        </w:rPr>
        <w:t>hospitality</w:t>
      </w:r>
      <w:proofErr w:type="spellEnd"/>
      <w:r w:rsidRPr="009936EE">
        <w:rPr>
          <w:bCs/>
        </w:rPr>
        <w:t xml:space="preserve"> attraverso </w:t>
      </w:r>
      <w:r w:rsidRPr="009936EE">
        <w:rPr>
          <w:b/>
          <w:bCs/>
        </w:rPr>
        <w:t>comfort, sostenibilità, tecnologia e bellezza</w:t>
      </w:r>
      <w:r w:rsidRPr="009936EE">
        <w:rPr>
          <w:bCs/>
        </w:rPr>
        <w:t xml:space="preserve">. Il contest è rivolto ad architetti, </w:t>
      </w:r>
      <w:proofErr w:type="spellStart"/>
      <w:r w:rsidRPr="009936EE">
        <w:rPr>
          <w:bCs/>
        </w:rPr>
        <w:t>interior</w:t>
      </w:r>
      <w:proofErr w:type="spellEnd"/>
      <w:r w:rsidRPr="009936EE">
        <w:rPr>
          <w:bCs/>
        </w:rPr>
        <w:t xml:space="preserve"> designer e progettisti under 40 e nasce con l’obiettivo di sostenere ricerca, innovazione e nuove visioni nel progetto alberghiero.</w:t>
      </w:r>
    </w:p>
    <w:p w14:paraId="4E0C1E7B" w14:textId="77777777" w:rsidR="00293294" w:rsidRDefault="00293294" w:rsidP="00293294">
      <w:pPr>
        <w:spacing w:after="0"/>
        <w:jc w:val="both"/>
        <w:rPr>
          <w:bCs/>
        </w:rPr>
      </w:pPr>
      <w:proofErr w:type="spellStart"/>
      <w:r w:rsidRPr="001411D4">
        <w:rPr>
          <w:b/>
        </w:rPr>
        <w:lastRenderedPageBreak/>
        <w:t>Main</w:t>
      </w:r>
      <w:proofErr w:type="spellEnd"/>
      <w:r w:rsidRPr="001411D4">
        <w:rPr>
          <w:b/>
        </w:rPr>
        <w:t xml:space="preserve"> Media Partner</w:t>
      </w:r>
      <w:r>
        <w:rPr>
          <w:bCs/>
        </w:rPr>
        <w:t xml:space="preserve">: </w:t>
      </w:r>
      <w:r w:rsidRPr="00825B43">
        <w:rPr>
          <w:bCs/>
        </w:rPr>
        <w:t>ELLE Decor.</w:t>
      </w:r>
    </w:p>
    <w:p w14:paraId="431D171A" w14:textId="77777777" w:rsidR="00293294" w:rsidRDefault="00293294" w:rsidP="009936EE">
      <w:pPr>
        <w:spacing w:after="0"/>
        <w:jc w:val="both"/>
        <w:rPr>
          <w:bCs/>
        </w:rPr>
      </w:pPr>
    </w:p>
    <w:p w14:paraId="54758A69" w14:textId="77777777" w:rsidR="009936EE" w:rsidRPr="009936EE" w:rsidRDefault="009936EE" w:rsidP="009936EE">
      <w:pPr>
        <w:spacing w:after="0"/>
        <w:jc w:val="both"/>
        <w:rPr>
          <w:bCs/>
        </w:rPr>
      </w:pPr>
    </w:p>
    <w:p w14:paraId="17C276EA" w14:textId="25CE412E" w:rsidR="009936EE" w:rsidRPr="009936EE" w:rsidRDefault="009936EE" w:rsidP="009936EE">
      <w:pPr>
        <w:spacing w:after="0"/>
        <w:jc w:val="both"/>
        <w:rPr>
          <w:bCs/>
        </w:rPr>
      </w:pPr>
      <w:r w:rsidRPr="009936EE">
        <w:rPr>
          <w:bCs/>
        </w:rPr>
        <w:t xml:space="preserve">Con questa edizione, </w:t>
      </w:r>
      <w:proofErr w:type="spellStart"/>
      <w:r w:rsidRPr="009936EE">
        <w:rPr>
          <w:b/>
          <w:bCs/>
        </w:rPr>
        <w:t>Hospitality</w:t>
      </w:r>
      <w:proofErr w:type="spellEnd"/>
      <w:r w:rsidRPr="009936EE">
        <w:rPr>
          <w:b/>
          <w:bCs/>
        </w:rPr>
        <w:t xml:space="preserve"> Day si conferma un punto di riferimento per il confronto professionale sul </w:t>
      </w:r>
      <w:r w:rsidR="00293294">
        <w:rPr>
          <w:b/>
          <w:bCs/>
        </w:rPr>
        <w:t>settore</w:t>
      </w:r>
      <w:r w:rsidRPr="009936EE">
        <w:rPr>
          <w:b/>
          <w:bCs/>
        </w:rPr>
        <w:t xml:space="preserve"> dell’ospitalità</w:t>
      </w:r>
      <w:r w:rsidR="00293294">
        <w:rPr>
          <w:b/>
          <w:bCs/>
        </w:rPr>
        <w:t xml:space="preserve"> e del turismo</w:t>
      </w:r>
      <w:r w:rsidRPr="009936EE">
        <w:rPr>
          <w:bCs/>
        </w:rPr>
        <w:t>, rafforzando la propria vocazione alla formazione e al networking e aprendosi sempre più al dialogo con il panorama internazionale</w:t>
      </w:r>
      <w:r w:rsidR="00293294">
        <w:rPr>
          <w:bCs/>
        </w:rPr>
        <w:t xml:space="preserve">. </w:t>
      </w:r>
    </w:p>
    <w:p w14:paraId="43A1A201" w14:textId="77777777" w:rsidR="00761450" w:rsidRDefault="00761450" w:rsidP="0045624D">
      <w:pPr>
        <w:spacing w:after="0"/>
        <w:jc w:val="both"/>
        <w:rPr>
          <w:bCs/>
        </w:rPr>
      </w:pPr>
    </w:p>
    <w:p w14:paraId="3301105F" w14:textId="4BF20137" w:rsidR="001411D4" w:rsidRDefault="001411D4" w:rsidP="0045624D">
      <w:pPr>
        <w:spacing w:after="0"/>
        <w:jc w:val="both"/>
        <w:rPr>
          <w:bCs/>
          <w:lang w:val="en-GB"/>
        </w:rPr>
      </w:pPr>
      <w:r w:rsidRPr="001411D4">
        <w:rPr>
          <w:b/>
          <w:lang w:val="en-GB"/>
        </w:rPr>
        <w:t>Speaker 2026</w:t>
      </w:r>
      <w:r w:rsidR="00761450">
        <w:rPr>
          <w:b/>
          <w:lang w:val="en-GB"/>
        </w:rPr>
        <w:t xml:space="preserve"> di Hospitality Day</w:t>
      </w:r>
      <w:r w:rsidRPr="001411D4">
        <w:rPr>
          <w:bCs/>
          <w:lang w:val="en-GB"/>
        </w:rPr>
        <w:t xml:space="preserve">: </w:t>
      </w:r>
      <w:hyperlink r:id="rId6" w:history="1">
        <w:r w:rsidRPr="001411D4">
          <w:rPr>
            <w:rStyle w:val="Collegamentoipertestuale"/>
            <w:bCs/>
            <w:lang w:val="en-GB"/>
          </w:rPr>
          <w:t xml:space="preserve">www.hospitalityday.it/relatori </w:t>
        </w:r>
      </w:hyperlink>
    </w:p>
    <w:p w14:paraId="4EFC08FE" w14:textId="40139F05" w:rsidR="001411D4" w:rsidRDefault="001411D4" w:rsidP="00761450">
      <w:pPr>
        <w:spacing w:after="0"/>
        <w:jc w:val="both"/>
        <w:rPr>
          <w:bCs/>
          <w:lang w:val="en-GB"/>
        </w:rPr>
      </w:pPr>
      <w:r w:rsidRPr="001411D4">
        <w:rPr>
          <w:b/>
          <w:lang w:val="en-GB"/>
        </w:rPr>
        <w:t>Partner 2026</w:t>
      </w:r>
      <w:r w:rsidR="00761450">
        <w:rPr>
          <w:b/>
          <w:lang w:val="en-GB"/>
        </w:rPr>
        <w:t xml:space="preserve"> di Hospitality Day</w:t>
      </w:r>
      <w:r>
        <w:rPr>
          <w:bCs/>
          <w:lang w:val="en-GB"/>
        </w:rPr>
        <w:t xml:space="preserve">: </w:t>
      </w:r>
      <w:hyperlink r:id="rId7" w:history="1">
        <w:r w:rsidRPr="00771F97">
          <w:rPr>
            <w:rStyle w:val="Collegamentoipertestuale"/>
            <w:bCs/>
            <w:lang w:val="en-GB"/>
          </w:rPr>
          <w:t>www.hospitalityday.it/partners/</w:t>
        </w:r>
      </w:hyperlink>
      <w:r>
        <w:rPr>
          <w:bCs/>
          <w:lang w:val="en-GB"/>
        </w:rPr>
        <w:t xml:space="preserve"> </w:t>
      </w:r>
    </w:p>
    <w:p w14:paraId="3B110F66" w14:textId="77777777" w:rsidR="00761450" w:rsidRDefault="00761450" w:rsidP="00761450">
      <w:pPr>
        <w:spacing w:after="0"/>
        <w:jc w:val="both"/>
        <w:rPr>
          <w:bCs/>
          <w:lang w:val="en-GB"/>
        </w:rPr>
      </w:pPr>
    </w:p>
    <w:p w14:paraId="6DCB5988" w14:textId="77777777" w:rsidR="001411D4" w:rsidRPr="001411D4" w:rsidRDefault="001411D4" w:rsidP="001411D4">
      <w:pPr>
        <w:spacing w:after="0"/>
        <w:jc w:val="both"/>
        <w:rPr>
          <w:b/>
          <w:bCs/>
          <w:sz w:val="20"/>
          <w:szCs w:val="20"/>
        </w:rPr>
      </w:pPr>
      <w:r w:rsidRPr="001411D4">
        <w:rPr>
          <w:b/>
          <w:bCs/>
          <w:sz w:val="20"/>
          <w:szCs w:val="20"/>
        </w:rPr>
        <w:t>Informazioni di contatto:</w:t>
      </w:r>
    </w:p>
    <w:p w14:paraId="05B10E08" w14:textId="77777777" w:rsidR="001411D4" w:rsidRDefault="001411D4" w:rsidP="001411D4">
      <w:pPr>
        <w:spacing w:after="0"/>
        <w:jc w:val="both"/>
        <w:rPr>
          <w:b/>
          <w:bCs/>
          <w:sz w:val="20"/>
          <w:szCs w:val="20"/>
          <w:lang w:val="en-GB"/>
        </w:rPr>
      </w:pPr>
    </w:p>
    <w:p w14:paraId="090A92FD" w14:textId="590DE903" w:rsidR="001411D4" w:rsidRDefault="001411D4" w:rsidP="001411D4">
      <w:pPr>
        <w:spacing w:after="0"/>
        <w:jc w:val="both"/>
        <w:rPr>
          <w:bCs/>
          <w:sz w:val="20"/>
          <w:szCs w:val="20"/>
          <w:lang w:val="en-GB"/>
        </w:rPr>
      </w:pPr>
      <w:r w:rsidRPr="001411D4">
        <w:rPr>
          <w:b/>
          <w:bCs/>
          <w:sz w:val="20"/>
          <w:szCs w:val="20"/>
          <w:lang w:val="en-GB"/>
        </w:rPr>
        <w:t>HOSPITALITY DAY</w:t>
      </w:r>
    </w:p>
    <w:p w14:paraId="2D36B004" w14:textId="561404ED" w:rsidR="001411D4" w:rsidRPr="001411D4" w:rsidRDefault="001411D4" w:rsidP="001411D4">
      <w:pPr>
        <w:spacing w:after="0"/>
        <w:jc w:val="both"/>
        <w:rPr>
          <w:bCs/>
          <w:sz w:val="20"/>
          <w:szCs w:val="20"/>
          <w:lang w:val="en-GB"/>
        </w:rPr>
      </w:pPr>
      <w:r w:rsidRPr="001411D4">
        <w:rPr>
          <w:bCs/>
          <w:sz w:val="20"/>
          <w:szCs w:val="20"/>
          <w:lang w:val="en-GB"/>
        </w:rPr>
        <w:t xml:space="preserve">info@hospitalityday.it </w:t>
      </w:r>
      <w:r w:rsidRPr="001411D4">
        <w:rPr>
          <w:bCs/>
          <w:sz w:val="20"/>
          <w:szCs w:val="20"/>
          <w:lang w:val="en-GB"/>
        </w:rPr>
        <w:br/>
      </w:r>
      <w:hyperlink r:id="rId8" w:history="1">
        <w:r w:rsidRPr="001411D4">
          <w:rPr>
            <w:rStyle w:val="Collegamentoipertestuale"/>
            <w:bCs/>
            <w:sz w:val="20"/>
            <w:szCs w:val="20"/>
            <w:lang w:val="en-GB"/>
          </w:rPr>
          <w:t>www.hospitalityday.it</w:t>
        </w:r>
      </w:hyperlink>
    </w:p>
    <w:p w14:paraId="260B5BCD" w14:textId="77777777" w:rsidR="001411D4" w:rsidRPr="001411D4" w:rsidRDefault="001411D4" w:rsidP="001411D4">
      <w:pPr>
        <w:spacing w:after="0"/>
        <w:jc w:val="both"/>
        <w:rPr>
          <w:b/>
          <w:bCs/>
          <w:sz w:val="20"/>
          <w:szCs w:val="20"/>
          <w:lang w:val="en-GB"/>
        </w:rPr>
      </w:pPr>
    </w:p>
    <w:p w14:paraId="1CCD92DA" w14:textId="77777777" w:rsidR="001411D4" w:rsidRPr="001411D4" w:rsidRDefault="001411D4" w:rsidP="001411D4">
      <w:pPr>
        <w:spacing w:after="0"/>
        <w:jc w:val="both"/>
        <w:rPr>
          <w:b/>
          <w:bCs/>
          <w:sz w:val="20"/>
          <w:szCs w:val="20"/>
        </w:rPr>
      </w:pPr>
      <w:r w:rsidRPr="001411D4">
        <w:rPr>
          <w:b/>
          <w:bCs/>
          <w:sz w:val="20"/>
          <w:szCs w:val="20"/>
        </w:rPr>
        <w:t xml:space="preserve">TEAMWORK HOSPITALITY </w:t>
      </w:r>
    </w:p>
    <w:p w14:paraId="0AFA6FCB" w14:textId="55EA4D26" w:rsidR="001411D4" w:rsidRPr="00FB171D" w:rsidRDefault="00FB171D" w:rsidP="001411D4">
      <w:pPr>
        <w:spacing w:after="0"/>
        <w:jc w:val="both"/>
        <w:rPr>
          <w:bCs/>
        </w:rPr>
      </w:pPr>
      <w:r w:rsidRPr="00FB171D">
        <w:rPr>
          <w:bCs/>
        </w:rPr>
        <w:t xml:space="preserve">Guidata dal Presidente Mauro Santinato, </w:t>
      </w:r>
      <w:proofErr w:type="spellStart"/>
      <w:r w:rsidRPr="00FB171D">
        <w:rPr>
          <w:bCs/>
        </w:rPr>
        <w:t>Teamwork</w:t>
      </w:r>
      <w:proofErr w:type="spellEnd"/>
      <w:r w:rsidRPr="00FB171D">
        <w:rPr>
          <w:bCs/>
        </w:rPr>
        <w:t xml:space="preserve"> </w:t>
      </w:r>
      <w:proofErr w:type="spellStart"/>
      <w:r w:rsidRPr="00FB171D">
        <w:rPr>
          <w:bCs/>
        </w:rPr>
        <w:t>Hospitality</w:t>
      </w:r>
      <w:proofErr w:type="spellEnd"/>
      <w:r w:rsidRPr="00FB171D">
        <w:rPr>
          <w:bCs/>
        </w:rPr>
        <w:t xml:space="preserve"> offre servizi professionali di consulenza e formazione per il settore dell'</w:t>
      </w:r>
      <w:r>
        <w:rPr>
          <w:bCs/>
        </w:rPr>
        <w:t>ospitalità</w:t>
      </w:r>
      <w:r w:rsidRPr="00FB171D">
        <w:rPr>
          <w:bCs/>
        </w:rPr>
        <w:t xml:space="preserve">. Il network supporta manager e imprenditori turistici nel raggiungimento di obiettivi misurabili in termini di qualità e redditività aziendale. Esperienza, know-how e un costante monitoraggio </w:t>
      </w:r>
      <w:proofErr w:type="gramStart"/>
      <w:r w:rsidRPr="00FB171D">
        <w:rPr>
          <w:bCs/>
        </w:rPr>
        <w:t>dei trend</w:t>
      </w:r>
      <w:proofErr w:type="gramEnd"/>
      <w:r w:rsidRPr="00FB171D">
        <w:rPr>
          <w:bCs/>
        </w:rPr>
        <w:t xml:space="preserve"> di mercato fanno </w:t>
      </w:r>
      <w:proofErr w:type="gramStart"/>
      <w:r w:rsidRPr="00FB171D">
        <w:rPr>
          <w:bCs/>
        </w:rPr>
        <w:t>del team riminese</w:t>
      </w:r>
      <w:proofErr w:type="gramEnd"/>
      <w:r w:rsidRPr="00FB171D">
        <w:rPr>
          <w:bCs/>
        </w:rPr>
        <w:t xml:space="preserve"> un partner strategico per lo sviluppo del business alberghiero.</w:t>
      </w:r>
    </w:p>
    <w:p w14:paraId="34B7EC50" w14:textId="77777777" w:rsidR="00FB171D" w:rsidRPr="001411D4" w:rsidRDefault="00FB171D" w:rsidP="001411D4">
      <w:pPr>
        <w:spacing w:after="0"/>
        <w:jc w:val="both"/>
        <w:rPr>
          <w:bCs/>
          <w:sz w:val="20"/>
          <w:szCs w:val="20"/>
        </w:rPr>
      </w:pPr>
    </w:p>
    <w:p w14:paraId="32D9D2CC" w14:textId="77777777" w:rsidR="001411D4" w:rsidRPr="001411D4" w:rsidRDefault="001411D4" w:rsidP="001411D4">
      <w:pPr>
        <w:spacing w:after="0"/>
        <w:jc w:val="both"/>
        <w:rPr>
          <w:b/>
          <w:bCs/>
          <w:sz w:val="20"/>
          <w:szCs w:val="20"/>
        </w:rPr>
      </w:pPr>
      <w:r w:rsidRPr="001411D4">
        <w:rPr>
          <w:b/>
          <w:bCs/>
          <w:sz w:val="20"/>
          <w:szCs w:val="20"/>
        </w:rPr>
        <w:t>TEAMWORK HOSPITALITY</w:t>
      </w:r>
    </w:p>
    <w:p w14:paraId="69789B1F" w14:textId="77777777" w:rsidR="001411D4" w:rsidRPr="001411D4" w:rsidRDefault="001411D4" w:rsidP="001411D4">
      <w:pPr>
        <w:spacing w:after="0"/>
        <w:jc w:val="both"/>
        <w:rPr>
          <w:bCs/>
          <w:sz w:val="20"/>
          <w:szCs w:val="20"/>
        </w:rPr>
      </w:pPr>
      <w:r w:rsidRPr="001411D4">
        <w:rPr>
          <w:bCs/>
          <w:sz w:val="20"/>
          <w:szCs w:val="20"/>
        </w:rPr>
        <w:t xml:space="preserve">Rimini - Via </w:t>
      </w:r>
      <w:proofErr w:type="spellStart"/>
      <w:r w:rsidRPr="001411D4">
        <w:rPr>
          <w:bCs/>
          <w:sz w:val="20"/>
          <w:szCs w:val="20"/>
        </w:rPr>
        <w:t>Macanno</w:t>
      </w:r>
      <w:proofErr w:type="spellEnd"/>
      <w:r w:rsidRPr="001411D4">
        <w:rPr>
          <w:bCs/>
          <w:sz w:val="20"/>
          <w:szCs w:val="20"/>
        </w:rPr>
        <w:t xml:space="preserve"> 38 Q</w:t>
      </w:r>
    </w:p>
    <w:p w14:paraId="52E3EB3F" w14:textId="77777777" w:rsidR="001411D4" w:rsidRPr="001411D4" w:rsidRDefault="001411D4" w:rsidP="001411D4">
      <w:pPr>
        <w:spacing w:after="0"/>
        <w:jc w:val="both"/>
        <w:rPr>
          <w:bCs/>
          <w:sz w:val="20"/>
          <w:szCs w:val="20"/>
          <w:lang w:val="fr-FR"/>
        </w:rPr>
      </w:pPr>
      <w:proofErr w:type="gramStart"/>
      <w:r w:rsidRPr="001411D4">
        <w:rPr>
          <w:bCs/>
          <w:sz w:val="20"/>
          <w:szCs w:val="20"/>
          <w:lang w:val="fr-FR"/>
        </w:rPr>
        <w:t>tel</w:t>
      </w:r>
      <w:proofErr w:type="gramEnd"/>
      <w:r w:rsidRPr="001411D4">
        <w:rPr>
          <w:bCs/>
          <w:sz w:val="20"/>
          <w:szCs w:val="20"/>
          <w:lang w:val="fr-FR"/>
        </w:rPr>
        <w:t xml:space="preserve">. +39 0541 57474 </w:t>
      </w:r>
    </w:p>
    <w:p w14:paraId="0CC4BAD0" w14:textId="77777777" w:rsidR="001411D4" w:rsidRPr="001411D4" w:rsidRDefault="001411D4" w:rsidP="001411D4">
      <w:pPr>
        <w:spacing w:after="0"/>
        <w:jc w:val="both"/>
        <w:rPr>
          <w:bCs/>
          <w:sz w:val="20"/>
          <w:szCs w:val="20"/>
          <w:lang w:val="fr-FR"/>
        </w:rPr>
      </w:pPr>
      <w:r w:rsidRPr="001411D4">
        <w:rPr>
          <w:bCs/>
          <w:sz w:val="20"/>
          <w:szCs w:val="20"/>
          <w:lang w:val="fr-FR"/>
        </w:rPr>
        <w:t>info@teamworkhospitality.com</w:t>
      </w:r>
    </w:p>
    <w:p w14:paraId="723F78C1" w14:textId="77777777" w:rsidR="001411D4" w:rsidRPr="001411D4" w:rsidRDefault="001411D4" w:rsidP="001411D4">
      <w:pPr>
        <w:spacing w:after="0"/>
        <w:jc w:val="both"/>
        <w:rPr>
          <w:bCs/>
          <w:sz w:val="20"/>
          <w:szCs w:val="20"/>
          <w:lang w:val="fr-FR"/>
        </w:rPr>
      </w:pPr>
      <w:r w:rsidRPr="001411D4">
        <w:rPr>
          <w:bCs/>
          <w:sz w:val="20"/>
          <w:szCs w:val="20"/>
          <w:lang w:val="fr-FR"/>
        </w:rPr>
        <w:t>www.teamworkhospitality.com</w:t>
      </w:r>
    </w:p>
    <w:p w14:paraId="080870FD" w14:textId="77777777" w:rsidR="001411D4" w:rsidRPr="001411D4" w:rsidRDefault="001411D4" w:rsidP="001411D4">
      <w:pPr>
        <w:spacing w:after="0"/>
        <w:jc w:val="both"/>
        <w:rPr>
          <w:bCs/>
          <w:sz w:val="20"/>
          <w:szCs w:val="20"/>
          <w:lang w:val="fr-FR"/>
        </w:rPr>
      </w:pPr>
    </w:p>
    <w:p w14:paraId="46E34A8A" w14:textId="77777777" w:rsidR="001411D4" w:rsidRPr="001411D4" w:rsidRDefault="001411D4" w:rsidP="001411D4">
      <w:pPr>
        <w:spacing w:after="0"/>
        <w:jc w:val="both"/>
        <w:rPr>
          <w:bCs/>
          <w:sz w:val="20"/>
          <w:szCs w:val="20"/>
          <w:lang w:val="fr-FR"/>
        </w:rPr>
      </w:pPr>
    </w:p>
    <w:p w14:paraId="18AF658E" w14:textId="77777777" w:rsidR="001411D4" w:rsidRPr="001411D4" w:rsidRDefault="001411D4" w:rsidP="001411D4">
      <w:pPr>
        <w:spacing w:after="0"/>
        <w:jc w:val="right"/>
        <w:rPr>
          <w:b/>
          <w:bCs/>
          <w:sz w:val="20"/>
          <w:szCs w:val="20"/>
          <w:lang w:val="fr-FR"/>
        </w:rPr>
      </w:pPr>
      <w:r w:rsidRPr="001411D4">
        <w:rPr>
          <w:b/>
          <w:bCs/>
          <w:sz w:val="20"/>
          <w:szCs w:val="20"/>
          <w:lang w:val="fr-FR"/>
        </w:rPr>
        <w:t xml:space="preserve">OGS PUBLIC RELATIONS &amp; COMMUNICATION </w:t>
      </w:r>
    </w:p>
    <w:p w14:paraId="1BD7AEC3" w14:textId="77777777" w:rsidR="001411D4" w:rsidRPr="001411D4" w:rsidRDefault="001411D4" w:rsidP="001411D4">
      <w:pPr>
        <w:spacing w:after="0"/>
        <w:jc w:val="right"/>
        <w:rPr>
          <w:bCs/>
          <w:sz w:val="20"/>
          <w:szCs w:val="20"/>
        </w:rPr>
      </w:pPr>
      <w:r w:rsidRPr="001411D4">
        <w:rPr>
          <w:bCs/>
          <w:sz w:val="20"/>
          <w:szCs w:val="20"/>
        </w:rPr>
        <w:t xml:space="preserve">Milano - Via </w:t>
      </w:r>
      <w:proofErr w:type="spellStart"/>
      <w:r w:rsidRPr="001411D4">
        <w:rPr>
          <w:bCs/>
          <w:sz w:val="20"/>
          <w:szCs w:val="20"/>
        </w:rPr>
        <w:t>Koristka</w:t>
      </w:r>
      <w:proofErr w:type="spellEnd"/>
      <w:r w:rsidRPr="001411D4">
        <w:rPr>
          <w:bCs/>
          <w:sz w:val="20"/>
          <w:szCs w:val="20"/>
        </w:rPr>
        <w:t xml:space="preserve"> 3</w:t>
      </w:r>
    </w:p>
    <w:p w14:paraId="3C582ED4" w14:textId="77777777" w:rsidR="001411D4" w:rsidRPr="001411D4" w:rsidRDefault="001411D4" w:rsidP="001411D4">
      <w:pPr>
        <w:spacing w:after="0"/>
        <w:jc w:val="right"/>
        <w:rPr>
          <w:bCs/>
          <w:sz w:val="20"/>
          <w:szCs w:val="20"/>
        </w:rPr>
      </w:pPr>
      <w:r w:rsidRPr="001411D4">
        <w:rPr>
          <w:bCs/>
          <w:sz w:val="20"/>
          <w:szCs w:val="20"/>
        </w:rPr>
        <w:t xml:space="preserve">tel. +39 02 3450610 </w:t>
      </w:r>
    </w:p>
    <w:p w14:paraId="1E095981" w14:textId="5B6D0268" w:rsidR="001411D4" w:rsidRPr="001411D4" w:rsidRDefault="001411D4" w:rsidP="001411D4">
      <w:pPr>
        <w:spacing w:after="0"/>
        <w:jc w:val="right"/>
        <w:rPr>
          <w:bCs/>
          <w:sz w:val="20"/>
          <w:szCs w:val="20"/>
        </w:rPr>
      </w:pPr>
      <w:r w:rsidRPr="001411D4">
        <w:rPr>
          <w:bCs/>
          <w:sz w:val="20"/>
          <w:szCs w:val="20"/>
        </w:rPr>
        <w:t>www.ogscommunication.com</w:t>
      </w:r>
    </w:p>
    <w:p w14:paraId="67BB5F36" w14:textId="77777777" w:rsidR="001411D4" w:rsidRPr="001411D4" w:rsidRDefault="001411D4" w:rsidP="001411D4">
      <w:pPr>
        <w:spacing w:after="0"/>
        <w:jc w:val="right"/>
        <w:rPr>
          <w:bCs/>
          <w:sz w:val="20"/>
          <w:szCs w:val="20"/>
        </w:rPr>
      </w:pPr>
      <w:r w:rsidRPr="001411D4">
        <w:rPr>
          <w:bCs/>
          <w:sz w:val="20"/>
          <w:szCs w:val="20"/>
        </w:rPr>
        <w:t>info@ogscommunication.com</w:t>
      </w:r>
    </w:p>
    <w:p w14:paraId="18729B95" w14:textId="77777777" w:rsidR="001411D4" w:rsidRPr="001411D4" w:rsidRDefault="001411D4" w:rsidP="001411D4">
      <w:pPr>
        <w:jc w:val="right"/>
        <w:rPr>
          <w:bCs/>
          <w:lang w:val="en-GB"/>
        </w:rPr>
      </w:pPr>
    </w:p>
    <w:sectPr w:rsidR="001411D4" w:rsidRPr="001411D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B1741CA"/>
    <w:multiLevelType w:val="multilevel"/>
    <w:tmpl w:val="28A45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5964169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6"/>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AF7"/>
    <w:rsid w:val="000660F0"/>
    <w:rsid w:val="001411D4"/>
    <w:rsid w:val="00155A96"/>
    <w:rsid w:val="00223491"/>
    <w:rsid w:val="00293294"/>
    <w:rsid w:val="00316B52"/>
    <w:rsid w:val="0045624D"/>
    <w:rsid w:val="00462DCB"/>
    <w:rsid w:val="005B7C80"/>
    <w:rsid w:val="00677AF7"/>
    <w:rsid w:val="007563B0"/>
    <w:rsid w:val="00761450"/>
    <w:rsid w:val="007E09F0"/>
    <w:rsid w:val="00825B43"/>
    <w:rsid w:val="008513AB"/>
    <w:rsid w:val="00884D9F"/>
    <w:rsid w:val="00920C78"/>
    <w:rsid w:val="009936EE"/>
    <w:rsid w:val="009E1BCC"/>
    <w:rsid w:val="009E72C4"/>
    <w:rsid w:val="00B2623B"/>
    <w:rsid w:val="00BC4547"/>
    <w:rsid w:val="00D57FF3"/>
    <w:rsid w:val="00DA1F83"/>
    <w:rsid w:val="00EE7319"/>
    <w:rsid w:val="00EF5571"/>
    <w:rsid w:val="00F32B8B"/>
    <w:rsid w:val="00F42606"/>
    <w:rsid w:val="00FB171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DC5390"/>
  <w15:chartTrackingRefBased/>
  <w15:docId w15:val="{499C7B4B-EC0D-4A21-B1E4-E10F1EFFA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677A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677A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677AF7"/>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677AF7"/>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677AF7"/>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677AF7"/>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677AF7"/>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677AF7"/>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677AF7"/>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677AF7"/>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677AF7"/>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677AF7"/>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677AF7"/>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677AF7"/>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677AF7"/>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677AF7"/>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677AF7"/>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677AF7"/>
    <w:rPr>
      <w:rFonts w:eastAsiaTheme="majorEastAsia" w:cstheme="majorBidi"/>
      <w:color w:val="272727" w:themeColor="text1" w:themeTint="D8"/>
    </w:rPr>
  </w:style>
  <w:style w:type="paragraph" w:styleId="Titolo">
    <w:name w:val="Title"/>
    <w:basedOn w:val="Normale"/>
    <w:next w:val="Normale"/>
    <w:link w:val="TitoloCarattere"/>
    <w:uiPriority w:val="10"/>
    <w:qFormat/>
    <w:rsid w:val="00677A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677AF7"/>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677AF7"/>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677AF7"/>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677AF7"/>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677AF7"/>
    <w:rPr>
      <w:i/>
      <w:iCs/>
      <w:color w:val="404040" w:themeColor="text1" w:themeTint="BF"/>
    </w:rPr>
  </w:style>
  <w:style w:type="paragraph" w:styleId="Paragrafoelenco">
    <w:name w:val="List Paragraph"/>
    <w:basedOn w:val="Normale"/>
    <w:uiPriority w:val="34"/>
    <w:qFormat/>
    <w:rsid w:val="00677AF7"/>
    <w:pPr>
      <w:ind w:left="720"/>
      <w:contextualSpacing/>
    </w:pPr>
  </w:style>
  <w:style w:type="character" w:styleId="Enfasiintensa">
    <w:name w:val="Intense Emphasis"/>
    <w:basedOn w:val="Carpredefinitoparagrafo"/>
    <w:uiPriority w:val="21"/>
    <w:qFormat/>
    <w:rsid w:val="00677AF7"/>
    <w:rPr>
      <w:i/>
      <w:iCs/>
      <w:color w:val="0F4761" w:themeColor="accent1" w:themeShade="BF"/>
    </w:rPr>
  </w:style>
  <w:style w:type="paragraph" w:styleId="Citazioneintensa">
    <w:name w:val="Intense Quote"/>
    <w:basedOn w:val="Normale"/>
    <w:next w:val="Normale"/>
    <w:link w:val="CitazioneintensaCarattere"/>
    <w:uiPriority w:val="30"/>
    <w:qFormat/>
    <w:rsid w:val="00677A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677AF7"/>
    <w:rPr>
      <w:i/>
      <w:iCs/>
      <w:color w:val="0F4761" w:themeColor="accent1" w:themeShade="BF"/>
    </w:rPr>
  </w:style>
  <w:style w:type="character" w:styleId="Riferimentointenso">
    <w:name w:val="Intense Reference"/>
    <w:basedOn w:val="Carpredefinitoparagrafo"/>
    <w:uiPriority w:val="32"/>
    <w:qFormat/>
    <w:rsid w:val="00677AF7"/>
    <w:rPr>
      <w:b/>
      <w:bCs/>
      <w:smallCaps/>
      <w:color w:val="0F4761" w:themeColor="accent1" w:themeShade="BF"/>
      <w:spacing w:val="5"/>
    </w:rPr>
  </w:style>
  <w:style w:type="character" w:styleId="Collegamentoipertestuale">
    <w:name w:val="Hyperlink"/>
    <w:basedOn w:val="Carpredefinitoparagrafo"/>
    <w:uiPriority w:val="99"/>
    <w:unhideWhenUsed/>
    <w:rsid w:val="00825B43"/>
    <w:rPr>
      <w:color w:val="467886" w:themeColor="hyperlink"/>
      <w:u w:val="single"/>
    </w:rPr>
  </w:style>
  <w:style w:type="character" w:styleId="Menzionenonrisolta">
    <w:name w:val="Unresolved Mention"/>
    <w:basedOn w:val="Carpredefinitoparagrafo"/>
    <w:uiPriority w:val="99"/>
    <w:semiHidden/>
    <w:unhideWhenUsed/>
    <w:rsid w:val="00825B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ospitalityday.it" TargetMode="External"/><Relationship Id="rId3" Type="http://schemas.openxmlformats.org/officeDocument/2006/relationships/settings" Target="settings.xml"/><Relationship Id="rId7" Type="http://schemas.openxmlformats.org/officeDocument/2006/relationships/hyperlink" Target="http://www.hospitalityday.it/partner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hospitalityday.it/relatori/"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652</Words>
  <Characters>3718</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PC6 PC6</dc:creator>
  <cp:keywords/>
  <dc:description/>
  <cp:lastModifiedBy>Luigi Dalprato</cp:lastModifiedBy>
  <cp:revision>2</cp:revision>
  <dcterms:created xsi:type="dcterms:W3CDTF">2026-10-15T10:38:00Z</dcterms:created>
  <dcterms:modified xsi:type="dcterms:W3CDTF">2026-10-15T10:38:00Z</dcterms:modified>
</cp:coreProperties>
</file>