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C36ADA" w14:textId="77777777" w:rsidR="005F631D" w:rsidRDefault="005F631D">
      <w:pPr>
        <w:jc w:val="center"/>
        <w:rPr>
          <w:b/>
          <w:bCs/>
          <w:sz w:val="36"/>
          <w:szCs w:val="36"/>
        </w:rPr>
      </w:pPr>
    </w:p>
    <w:p w14:paraId="7CC36ADB" w14:textId="77777777" w:rsidR="005F631D" w:rsidRDefault="00000000">
      <w:pPr>
        <w:spacing w:before="40" w:line="240" w:lineRule="auto"/>
        <w:jc w:val="center"/>
        <w:rPr>
          <w:rFonts w:ascii="Calibri" w:eastAsia="Calibri" w:hAnsi="Calibri" w:cs="Calibri"/>
          <w:b/>
          <w:bCs/>
          <w:sz w:val="36"/>
          <w:szCs w:val="36"/>
        </w:rPr>
      </w:pPr>
      <w:r>
        <w:rPr>
          <w:rFonts w:ascii="Calibri" w:eastAsia="Calibri" w:hAnsi="Calibri" w:cs="Calibri"/>
          <w:b/>
          <w:bCs/>
          <w:sz w:val="36"/>
          <w:szCs w:val="36"/>
        </w:rPr>
        <w:t xml:space="preserve">O outono chegou e o Uber </w:t>
      </w:r>
      <w:proofErr w:type="spellStart"/>
      <w:r>
        <w:rPr>
          <w:rFonts w:ascii="Calibri" w:eastAsia="Calibri" w:hAnsi="Calibri" w:cs="Calibri"/>
          <w:b/>
          <w:bCs/>
          <w:sz w:val="36"/>
          <w:szCs w:val="36"/>
        </w:rPr>
        <w:t>Eats</w:t>
      </w:r>
      <w:proofErr w:type="spellEnd"/>
      <w:r>
        <w:rPr>
          <w:rFonts w:ascii="Calibri" w:eastAsia="Calibri" w:hAnsi="Calibri" w:cs="Calibri"/>
          <w:b/>
          <w:bCs/>
          <w:sz w:val="36"/>
          <w:szCs w:val="36"/>
        </w:rPr>
        <w:t xml:space="preserve"> ajuda a preparar a casa para os dias mais frios</w:t>
      </w:r>
    </w:p>
    <w:p w14:paraId="7CC36ADC" w14:textId="77777777" w:rsidR="005F631D" w:rsidRDefault="005F631D">
      <w:pPr>
        <w:spacing w:before="40" w:line="240" w:lineRule="auto"/>
        <w:jc w:val="center"/>
        <w:rPr>
          <w:rFonts w:ascii="Calibri" w:eastAsia="Calibri" w:hAnsi="Calibri" w:cs="Calibri"/>
          <w:sz w:val="20"/>
          <w:szCs w:val="20"/>
        </w:rPr>
      </w:pPr>
    </w:p>
    <w:p w14:paraId="7CC36ADD" w14:textId="77777777" w:rsidR="005F631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40" w:line="240" w:lineRule="auto"/>
        <w:jc w:val="center"/>
        <w:rPr>
          <w:b/>
          <w:bC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 xml:space="preserve">De mantas aconchegantes a acessórios para os rituais de chá e café, o Uber </w:t>
      </w:r>
      <w:proofErr w:type="spellStart"/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Eats</w:t>
      </w:r>
      <w:proofErr w:type="spellEnd"/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 xml:space="preserve"> reúne cinco sugestões do El Corte </w:t>
      </w:r>
      <w:proofErr w:type="spellStart"/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Inglés</w:t>
      </w:r>
      <w:proofErr w:type="spellEnd"/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 xml:space="preserve"> para dar as boas-vindas à nova estação</w:t>
      </w:r>
    </w:p>
    <w:p w14:paraId="7CC36ADE" w14:textId="77777777" w:rsidR="005F631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b/>
          <w:bC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 xml:space="preserve">A plataforma alarga a oferta do El Corte </w:t>
      </w:r>
      <w:proofErr w:type="spellStart"/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Inglés</w:t>
      </w:r>
      <w:proofErr w:type="spellEnd"/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 xml:space="preserve"> a novas categorias, incluindo casa e decoração, desporto e pequenos eletrodomésticos, que se jun</w:t>
      </w:r>
      <w:r>
        <w:rPr>
          <w:rFonts w:ascii="Calibri" w:eastAsia="Calibri" w:hAnsi="Calibri" w:cs="Calibri"/>
          <w:b/>
          <w:bCs/>
          <w:sz w:val="20"/>
          <w:szCs w:val="20"/>
        </w:rPr>
        <w:t>tam ao portfólio já existente de bricolage e papelaria</w:t>
      </w: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.</w:t>
      </w:r>
    </w:p>
    <w:p w14:paraId="7CC36ADF" w14:textId="77777777" w:rsidR="005F631D" w:rsidRDefault="005F631D">
      <w:pPr>
        <w:spacing w:before="40" w:line="240" w:lineRule="auto"/>
        <w:jc w:val="both"/>
        <w:rPr>
          <w:rFonts w:ascii="Calibri" w:eastAsia="Calibri" w:hAnsi="Calibri" w:cs="Calibri"/>
          <w:sz w:val="20"/>
          <w:szCs w:val="20"/>
        </w:rPr>
      </w:pPr>
    </w:p>
    <w:p w14:paraId="7CC36AE0" w14:textId="77777777" w:rsidR="005F631D" w:rsidRDefault="00000000">
      <w:pPr>
        <w:spacing w:before="40"/>
        <w:ind w:right="120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Com os dias a ficarem mais curtos e as temperaturas a descer, chega a vontade de trocar os programas ao ar livre pelo conforto de casa. Para ajudar a preparar os espaços para a nova estação, o Uber </w:t>
      </w:r>
      <w:proofErr w:type="spellStart"/>
      <w:r>
        <w:rPr>
          <w:rFonts w:ascii="Calibri" w:eastAsia="Calibri" w:hAnsi="Calibri" w:cs="Calibri"/>
          <w:sz w:val="20"/>
          <w:szCs w:val="20"/>
        </w:rPr>
        <w:t>Eats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apresenta cinco sugestões de casa e decoração do El Corte </w:t>
      </w:r>
      <w:proofErr w:type="spellStart"/>
      <w:r>
        <w:rPr>
          <w:rFonts w:ascii="Calibri" w:eastAsia="Calibri" w:hAnsi="Calibri" w:cs="Calibri"/>
          <w:sz w:val="20"/>
          <w:szCs w:val="20"/>
        </w:rPr>
        <w:t>Inglés</w:t>
      </w:r>
      <w:proofErr w:type="spellEnd"/>
      <w:r>
        <w:rPr>
          <w:rFonts w:ascii="Calibri" w:eastAsia="Calibri" w:hAnsi="Calibri" w:cs="Calibri"/>
          <w:sz w:val="20"/>
          <w:szCs w:val="20"/>
        </w:rPr>
        <w:t>, agora disponíveis através da plataforma, no âmbito do alargamento da parceria a novas categorias de produtos.</w:t>
      </w:r>
    </w:p>
    <w:p w14:paraId="7CC36AE1" w14:textId="77777777" w:rsidR="005F631D" w:rsidRDefault="005F631D">
      <w:pPr>
        <w:spacing w:before="40"/>
        <w:ind w:right="120"/>
        <w:jc w:val="both"/>
        <w:rPr>
          <w:rFonts w:ascii="Calibri" w:eastAsia="Calibri" w:hAnsi="Calibri" w:cs="Calibri"/>
          <w:sz w:val="20"/>
          <w:szCs w:val="20"/>
        </w:rPr>
      </w:pPr>
    </w:p>
    <w:p w14:paraId="7CC36AE2" w14:textId="77777777" w:rsidR="005F631D" w:rsidRDefault="00000000">
      <w:pPr>
        <w:spacing w:before="40"/>
        <w:ind w:right="120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Entre pequenos detalhes que fazem a diferença e acessórios que convidam a desfrutar de momentos mais tranquilos, há várias formas de tornar a casa mais acolhedora, sem grandes mudanças. E, para quem procura inspiração para receber o outono, o Uber </w:t>
      </w:r>
      <w:proofErr w:type="spellStart"/>
      <w:r>
        <w:rPr>
          <w:rFonts w:ascii="Calibri" w:eastAsia="Calibri" w:hAnsi="Calibri" w:cs="Calibri"/>
          <w:sz w:val="20"/>
          <w:szCs w:val="20"/>
        </w:rPr>
        <w:t>Eats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e o El Corte </w:t>
      </w:r>
      <w:proofErr w:type="spellStart"/>
      <w:r>
        <w:rPr>
          <w:rFonts w:ascii="Calibri" w:eastAsia="Calibri" w:hAnsi="Calibri" w:cs="Calibri"/>
          <w:sz w:val="20"/>
          <w:szCs w:val="20"/>
        </w:rPr>
        <w:t>Inglés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deixam cinco sugestões:</w:t>
      </w:r>
    </w:p>
    <w:p w14:paraId="7CC36AE3" w14:textId="77777777" w:rsidR="005F631D" w:rsidRDefault="005F631D">
      <w:pPr>
        <w:spacing w:before="40"/>
        <w:ind w:right="120"/>
        <w:jc w:val="both"/>
        <w:rPr>
          <w:rFonts w:ascii="Calibri" w:eastAsia="Calibri" w:hAnsi="Calibri" w:cs="Calibri"/>
          <w:b/>
          <w:bCs/>
          <w:sz w:val="20"/>
          <w:szCs w:val="20"/>
        </w:rPr>
      </w:pPr>
    </w:p>
    <w:p w14:paraId="7CC36AE4" w14:textId="77777777" w:rsidR="005F631D" w:rsidRDefault="00000000">
      <w:pPr>
        <w:spacing w:before="40"/>
        <w:ind w:right="120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 xml:space="preserve">1. Um chá </w:t>
      </w:r>
      <w:proofErr w:type="spellStart"/>
      <w:r>
        <w:rPr>
          <w:rFonts w:ascii="Calibri" w:eastAsia="Calibri" w:hAnsi="Calibri" w:cs="Calibri"/>
          <w:b/>
          <w:bCs/>
          <w:sz w:val="20"/>
          <w:szCs w:val="20"/>
        </w:rPr>
        <w:t>matcha</w:t>
      </w:r>
      <w:proofErr w:type="spellEnd"/>
      <w:r>
        <w:rPr>
          <w:rFonts w:ascii="Calibri" w:eastAsia="Calibri" w:hAnsi="Calibri" w:cs="Calibri"/>
          <w:b/>
          <w:bCs/>
          <w:sz w:val="20"/>
          <w:szCs w:val="20"/>
        </w:rPr>
        <w:t xml:space="preserve"> para começar o dia com calma</w:t>
      </w:r>
    </w:p>
    <w:p w14:paraId="7CC36AE5" w14:textId="77777777" w:rsidR="005F631D" w:rsidRDefault="00000000">
      <w:pPr>
        <w:spacing w:before="40"/>
        <w:ind w:right="120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O outono convida a abrandar o ritmo e a criar pequenos rituais de bem-estar. Para os apreciadores de </w:t>
      </w:r>
      <w:proofErr w:type="spellStart"/>
      <w:r>
        <w:rPr>
          <w:rFonts w:ascii="Calibri" w:eastAsia="Calibri" w:hAnsi="Calibri" w:cs="Calibri"/>
          <w:sz w:val="20"/>
          <w:szCs w:val="20"/>
        </w:rPr>
        <w:t>matcha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, o batedor de chá </w:t>
      </w:r>
      <w:proofErr w:type="spellStart"/>
      <w:r>
        <w:rPr>
          <w:rFonts w:ascii="Calibri" w:eastAsia="Calibri" w:hAnsi="Calibri" w:cs="Calibri"/>
          <w:sz w:val="20"/>
          <w:szCs w:val="20"/>
        </w:rPr>
        <w:t>matcha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em bambu é o acessório ideal para preparar esta bebida em casa, transformando uma pausa na rotina num momento especial.</w:t>
      </w:r>
    </w:p>
    <w:p w14:paraId="7D939E82" w14:textId="05C7B014" w:rsidR="00EC48E6" w:rsidRPr="005345E4" w:rsidRDefault="002D61F4">
      <w:pPr>
        <w:spacing w:before="40"/>
        <w:ind w:right="120"/>
        <w:jc w:val="both"/>
        <w:rPr>
          <w:rFonts w:ascii="Calibri" w:eastAsia="Calibri" w:hAnsi="Calibri" w:cs="Calibri"/>
          <w:b/>
          <w:bCs/>
          <w:sz w:val="20"/>
          <w:szCs w:val="20"/>
        </w:rPr>
      </w:pPr>
      <w:r w:rsidRPr="005345E4">
        <w:rPr>
          <w:rFonts w:ascii="Calibri" w:eastAsia="Calibri" w:hAnsi="Calibri" w:cs="Calibri"/>
          <w:b/>
          <w:bCs/>
          <w:sz w:val="20"/>
          <w:szCs w:val="20"/>
        </w:rPr>
        <w:t xml:space="preserve">Batedor de Chá </w:t>
      </w:r>
      <w:proofErr w:type="spellStart"/>
      <w:r w:rsidRPr="005345E4">
        <w:rPr>
          <w:rFonts w:ascii="Calibri" w:eastAsia="Calibri" w:hAnsi="Calibri" w:cs="Calibri"/>
          <w:b/>
          <w:bCs/>
          <w:sz w:val="20"/>
          <w:szCs w:val="20"/>
        </w:rPr>
        <w:t>Matcha</w:t>
      </w:r>
      <w:proofErr w:type="spellEnd"/>
      <w:r w:rsidRPr="005345E4">
        <w:rPr>
          <w:rFonts w:ascii="Calibri" w:eastAsia="Calibri" w:hAnsi="Calibri" w:cs="Calibri"/>
          <w:b/>
          <w:bCs/>
          <w:sz w:val="20"/>
          <w:szCs w:val="20"/>
        </w:rPr>
        <w:t xml:space="preserve"> de Bambu – PVP: </w:t>
      </w:r>
      <w:r w:rsidR="00BB2CE8" w:rsidRPr="005345E4">
        <w:rPr>
          <w:rFonts w:ascii="Calibri" w:eastAsia="Calibri" w:hAnsi="Calibri" w:cs="Calibri"/>
          <w:b/>
          <w:bCs/>
          <w:sz w:val="20"/>
          <w:szCs w:val="20"/>
        </w:rPr>
        <w:t>14,95€</w:t>
      </w:r>
    </w:p>
    <w:p w14:paraId="7CC36AE6" w14:textId="77777777" w:rsidR="005F631D" w:rsidRDefault="005F631D">
      <w:pPr>
        <w:spacing w:before="40"/>
        <w:ind w:right="120"/>
        <w:jc w:val="both"/>
        <w:rPr>
          <w:rFonts w:ascii="Calibri" w:eastAsia="Calibri" w:hAnsi="Calibri" w:cs="Calibri"/>
          <w:b/>
          <w:bCs/>
          <w:sz w:val="20"/>
          <w:szCs w:val="20"/>
        </w:rPr>
      </w:pPr>
    </w:p>
    <w:p w14:paraId="7CC36AE7" w14:textId="77777777" w:rsidR="005F631D" w:rsidRDefault="00000000">
      <w:pPr>
        <w:spacing w:before="40"/>
        <w:ind w:right="120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2. O aroma do café acabado de fazer</w:t>
      </w:r>
    </w:p>
    <w:p w14:paraId="7CC36AE8" w14:textId="77777777" w:rsidR="005F631D" w:rsidRDefault="00000000">
      <w:pPr>
        <w:spacing w:before="40"/>
        <w:ind w:right="120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Poucas coisas combinam tão bem com as manhãs frias como uma chávena de café quente. A cafeteira de êmbolo com base de cortiça junta funcionalidade e design, sendo uma opção para preparar café de forma simples e desfrutar de um pequeno-almoço aconchegante.</w:t>
      </w:r>
    </w:p>
    <w:p w14:paraId="129C797C" w14:textId="731BBEA4" w:rsidR="002D61F4" w:rsidRPr="005345E4" w:rsidRDefault="002D61F4">
      <w:pPr>
        <w:spacing w:before="40"/>
        <w:ind w:right="120"/>
        <w:jc w:val="both"/>
        <w:rPr>
          <w:rFonts w:ascii="Calibri" w:eastAsia="Calibri" w:hAnsi="Calibri" w:cs="Calibri"/>
          <w:b/>
          <w:bCs/>
          <w:sz w:val="20"/>
          <w:szCs w:val="20"/>
        </w:rPr>
      </w:pPr>
      <w:r w:rsidRPr="005345E4">
        <w:rPr>
          <w:rFonts w:ascii="Calibri" w:eastAsia="Calibri" w:hAnsi="Calibri" w:cs="Calibri"/>
          <w:b/>
          <w:bCs/>
          <w:sz w:val="20"/>
          <w:szCs w:val="20"/>
        </w:rPr>
        <w:t xml:space="preserve">Cafeteira de êmbolo com base de Cortiça – PVP: </w:t>
      </w:r>
      <w:r w:rsidR="00FB74F7" w:rsidRPr="005345E4">
        <w:rPr>
          <w:rFonts w:ascii="Calibri" w:eastAsia="Calibri" w:hAnsi="Calibri" w:cs="Calibri"/>
          <w:b/>
          <w:bCs/>
          <w:sz w:val="20"/>
          <w:szCs w:val="20"/>
        </w:rPr>
        <w:t>21,95€</w:t>
      </w:r>
    </w:p>
    <w:p w14:paraId="7CC36AE9" w14:textId="77777777" w:rsidR="005F631D" w:rsidRDefault="005F631D">
      <w:pPr>
        <w:spacing w:before="40"/>
        <w:ind w:right="120"/>
        <w:jc w:val="both"/>
        <w:rPr>
          <w:rFonts w:ascii="Calibri" w:eastAsia="Calibri" w:hAnsi="Calibri" w:cs="Calibri"/>
          <w:b/>
          <w:bCs/>
          <w:sz w:val="20"/>
          <w:szCs w:val="20"/>
        </w:rPr>
      </w:pPr>
    </w:p>
    <w:p w14:paraId="7CC36AEA" w14:textId="77777777" w:rsidR="005F631D" w:rsidRDefault="00000000">
      <w:pPr>
        <w:spacing w:before="40"/>
        <w:ind w:right="120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3. Um quarto preparado para os dias mais frios</w:t>
      </w:r>
    </w:p>
    <w:p w14:paraId="7CC36AEB" w14:textId="77777777" w:rsidR="005F631D" w:rsidRDefault="00000000">
      <w:pPr>
        <w:spacing w:before="40"/>
        <w:ind w:right="120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Com a chegada do outono, o quarto ganha uma nova importância enquanto espaço de descanso e conforto. O conjunto de lençóis de algodão Denise é uma sugestão para renovar a roupa de cama e criar um ambiente mais acolhedor, perfeito para as noites e manhãs em que apetece ficar debaixo dos lençóis.</w:t>
      </w:r>
    </w:p>
    <w:p w14:paraId="2780D88C" w14:textId="6B778860" w:rsidR="00FB74F7" w:rsidRPr="005345E4" w:rsidRDefault="00FB74F7">
      <w:pPr>
        <w:spacing w:before="40"/>
        <w:ind w:right="120"/>
        <w:jc w:val="both"/>
        <w:rPr>
          <w:rFonts w:ascii="Calibri" w:eastAsia="Calibri" w:hAnsi="Calibri" w:cs="Calibri"/>
          <w:b/>
          <w:bCs/>
          <w:sz w:val="20"/>
          <w:szCs w:val="20"/>
        </w:rPr>
      </w:pPr>
      <w:r w:rsidRPr="005345E4">
        <w:rPr>
          <w:rFonts w:ascii="Calibri" w:eastAsia="Calibri" w:hAnsi="Calibri" w:cs="Calibri"/>
          <w:b/>
          <w:bCs/>
          <w:sz w:val="20"/>
          <w:szCs w:val="20"/>
        </w:rPr>
        <w:t>Conjunto de Lençol de Algodão Denise – PVP: 55,95€</w:t>
      </w:r>
    </w:p>
    <w:p w14:paraId="7CC36AEC" w14:textId="77777777" w:rsidR="005F631D" w:rsidRDefault="005F631D">
      <w:pPr>
        <w:spacing w:before="40"/>
        <w:ind w:right="120"/>
        <w:jc w:val="both"/>
        <w:rPr>
          <w:rFonts w:ascii="Calibri" w:eastAsia="Calibri" w:hAnsi="Calibri" w:cs="Calibri"/>
          <w:b/>
          <w:bCs/>
          <w:sz w:val="20"/>
          <w:szCs w:val="20"/>
        </w:rPr>
      </w:pPr>
    </w:p>
    <w:p w14:paraId="7CC36AED" w14:textId="77777777" w:rsidR="005F631D" w:rsidRDefault="00000000">
      <w:pPr>
        <w:spacing w:before="40"/>
        <w:ind w:right="120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4. Uma manta para os serões no sofá</w:t>
      </w:r>
    </w:p>
    <w:p w14:paraId="7CC36AEE" w14:textId="77777777" w:rsidR="005F631D" w:rsidRDefault="00000000">
      <w:pPr>
        <w:spacing w:before="40"/>
        <w:ind w:right="120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Há um acessório que não pode faltar quando as temperaturas começam a baixar: uma manta confortável. A manta decorativa de alpaca </w:t>
      </w:r>
      <w:proofErr w:type="spellStart"/>
      <w:r>
        <w:rPr>
          <w:rFonts w:ascii="Calibri" w:eastAsia="Calibri" w:hAnsi="Calibri" w:cs="Calibri"/>
          <w:sz w:val="20"/>
          <w:szCs w:val="20"/>
        </w:rPr>
        <w:t>Anna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é uma opção para acrescentar textura e aconchego à sala, seja como elemento decorativo ou como companhia para uma sessão de cinema em casa.</w:t>
      </w:r>
    </w:p>
    <w:p w14:paraId="1027369D" w14:textId="3038A9DE" w:rsidR="00336E76" w:rsidRPr="005345E4" w:rsidRDefault="002D61F4" w:rsidP="00336E76">
      <w:pPr>
        <w:spacing w:before="40"/>
        <w:ind w:right="120"/>
        <w:jc w:val="both"/>
        <w:rPr>
          <w:rFonts w:ascii="Calibri" w:eastAsia="Calibri" w:hAnsi="Calibri" w:cs="Calibri"/>
          <w:b/>
          <w:bCs/>
          <w:sz w:val="20"/>
          <w:szCs w:val="20"/>
        </w:rPr>
      </w:pPr>
      <w:r w:rsidRPr="005345E4">
        <w:rPr>
          <w:rFonts w:ascii="Calibri" w:eastAsia="Calibri" w:hAnsi="Calibri" w:cs="Calibri"/>
          <w:b/>
          <w:bCs/>
          <w:sz w:val="20"/>
          <w:szCs w:val="20"/>
        </w:rPr>
        <w:t xml:space="preserve">Manta </w:t>
      </w:r>
      <w:r w:rsidR="00815140" w:rsidRPr="005345E4">
        <w:rPr>
          <w:rFonts w:ascii="Calibri" w:eastAsia="Calibri" w:hAnsi="Calibri" w:cs="Calibri"/>
          <w:b/>
          <w:bCs/>
          <w:sz w:val="20"/>
          <w:szCs w:val="20"/>
        </w:rPr>
        <w:t xml:space="preserve">decorativa de Alpaca </w:t>
      </w:r>
      <w:proofErr w:type="spellStart"/>
      <w:r w:rsidR="00815140" w:rsidRPr="005345E4">
        <w:rPr>
          <w:rFonts w:ascii="Calibri" w:eastAsia="Calibri" w:hAnsi="Calibri" w:cs="Calibri"/>
          <w:b/>
          <w:bCs/>
          <w:sz w:val="20"/>
          <w:szCs w:val="20"/>
        </w:rPr>
        <w:t>Anna</w:t>
      </w:r>
      <w:proofErr w:type="spellEnd"/>
      <w:r w:rsidR="00815140" w:rsidRPr="005345E4">
        <w:rPr>
          <w:rFonts w:ascii="Calibri" w:eastAsia="Calibri" w:hAnsi="Calibri" w:cs="Calibri"/>
          <w:b/>
          <w:bCs/>
          <w:sz w:val="20"/>
          <w:szCs w:val="20"/>
        </w:rPr>
        <w:t xml:space="preserve"> – PVP: </w:t>
      </w:r>
      <w:r w:rsidR="00336E76" w:rsidRPr="005345E4">
        <w:rPr>
          <w:rFonts w:ascii="Calibri" w:eastAsia="Calibri" w:hAnsi="Calibri" w:cs="Calibri"/>
          <w:b/>
          <w:bCs/>
          <w:sz w:val="20"/>
          <w:szCs w:val="20"/>
        </w:rPr>
        <w:t>160€</w:t>
      </w:r>
    </w:p>
    <w:p w14:paraId="734B0900" w14:textId="4B66D524" w:rsidR="002D61F4" w:rsidRDefault="002D61F4">
      <w:pPr>
        <w:spacing w:before="40"/>
        <w:ind w:right="120"/>
        <w:jc w:val="both"/>
        <w:rPr>
          <w:rFonts w:ascii="Calibri" w:eastAsia="Calibri" w:hAnsi="Calibri" w:cs="Calibri"/>
          <w:sz w:val="20"/>
          <w:szCs w:val="20"/>
        </w:rPr>
      </w:pPr>
    </w:p>
    <w:p w14:paraId="7CC36AEF" w14:textId="77777777" w:rsidR="005F631D" w:rsidRDefault="005F631D">
      <w:pPr>
        <w:spacing w:before="40"/>
        <w:ind w:right="120"/>
        <w:jc w:val="both"/>
        <w:rPr>
          <w:rFonts w:ascii="Calibri" w:eastAsia="Calibri" w:hAnsi="Calibri" w:cs="Calibri"/>
          <w:b/>
          <w:bCs/>
          <w:sz w:val="20"/>
          <w:szCs w:val="20"/>
        </w:rPr>
      </w:pPr>
    </w:p>
    <w:p w14:paraId="7CC36AF0" w14:textId="77777777" w:rsidR="005F631D" w:rsidRDefault="00000000">
      <w:pPr>
        <w:spacing w:before="40"/>
        <w:ind w:right="120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5. Pequenos detalhes para receber à mesa</w:t>
      </w:r>
    </w:p>
    <w:p w14:paraId="7CC36AF1" w14:textId="77777777" w:rsidR="005F631D" w:rsidRDefault="00000000">
      <w:pPr>
        <w:spacing w:before="40"/>
        <w:ind w:right="120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O outono é também uma boa desculpa para reunir amigos e família à volta da mesa. A queijeira de bambu é um daqueles acessórios que alia utilidade e apresentação, ideal para servir queijos e preparar uma mesa convidativa para um jantar ou um serão descontraído.</w:t>
      </w:r>
    </w:p>
    <w:p w14:paraId="22BC871F" w14:textId="0D14DF61" w:rsidR="00815140" w:rsidRPr="005345E4" w:rsidRDefault="00815140">
      <w:pPr>
        <w:spacing w:before="40"/>
        <w:ind w:right="120"/>
        <w:jc w:val="both"/>
        <w:rPr>
          <w:rFonts w:ascii="Calibri" w:eastAsia="Calibri" w:hAnsi="Calibri" w:cs="Calibri"/>
          <w:b/>
          <w:bCs/>
          <w:sz w:val="20"/>
          <w:szCs w:val="20"/>
        </w:rPr>
      </w:pPr>
      <w:r w:rsidRPr="005345E4">
        <w:rPr>
          <w:rFonts w:ascii="Calibri" w:eastAsia="Calibri" w:hAnsi="Calibri" w:cs="Calibri"/>
          <w:b/>
          <w:bCs/>
          <w:sz w:val="20"/>
          <w:szCs w:val="20"/>
        </w:rPr>
        <w:t>Queijaria Bambu</w:t>
      </w:r>
      <w:r w:rsidR="00BB2CE8" w:rsidRPr="005345E4">
        <w:rPr>
          <w:rFonts w:ascii="Calibri" w:eastAsia="Calibri" w:hAnsi="Calibri" w:cs="Calibri"/>
          <w:b/>
          <w:bCs/>
          <w:sz w:val="20"/>
          <w:szCs w:val="20"/>
        </w:rPr>
        <w:t xml:space="preserve"> Pequena</w:t>
      </w:r>
      <w:r w:rsidRPr="005345E4">
        <w:rPr>
          <w:rFonts w:ascii="Calibri" w:eastAsia="Calibri" w:hAnsi="Calibri" w:cs="Calibri"/>
          <w:b/>
          <w:bCs/>
          <w:sz w:val="20"/>
          <w:szCs w:val="20"/>
        </w:rPr>
        <w:t xml:space="preserve"> – PVP:</w:t>
      </w:r>
      <w:r w:rsidR="00BB2CE8" w:rsidRPr="005345E4">
        <w:rPr>
          <w:rFonts w:ascii="Calibri" w:eastAsia="Calibri" w:hAnsi="Calibri" w:cs="Calibri"/>
          <w:b/>
          <w:bCs/>
          <w:sz w:val="20"/>
          <w:szCs w:val="20"/>
        </w:rPr>
        <w:t xml:space="preserve"> 18,96€</w:t>
      </w:r>
      <w:r w:rsidRPr="005345E4">
        <w:rPr>
          <w:rFonts w:ascii="Calibri" w:eastAsia="Calibri" w:hAnsi="Calibri" w:cs="Calibri"/>
          <w:b/>
          <w:bCs/>
          <w:sz w:val="20"/>
          <w:szCs w:val="20"/>
        </w:rPr>
        <w:t xml:space="preserve"> </w:t>
      </w:r>
    </w:p>
    <w:p w14:paraId="7CC36AF2" w14:textId="77777777" w:rsidR="005F631D" w:rsidRDefault="005F631D">
      <w:pPr>
        <w:spacing w:before="40"/>
        <w:ind w:right="120"/>
        <w:jc w:val="both"/>
        <w:rPr>
          <w:rFonts w:ascii="Calibri" w:eastAsia="Calibri" w:hAnsi="Calibri" w:cs="Calibri"/>
          <w:sz w:val="20"/>
          <w:szCs w:val="20"/>
        </w:rPr>
      </w:pPr>
    </w:p>
    <w:p w14:paraId="7CC36AF3" w14:textId="77777777" w:rsidR="005F631D" w:rsidRDefault="00000000">
      <w:pPr>
        <w:spacing w:before="40"/>
        <w:ind w:right="120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Estas são apenas algumas das sugestões disponíveis no El Corte </w:t>
      </w:r>
      <w:proofErr w:type="spellStart"/>
      <w:r>
        <w:rPr>
          <w:rFonts w:ascii="Calibri" w:eastAsia="Calibri" w:hAnsi="Calibri" w:cs="Calibri"/>
          <w:sz w:val="20"/>
          <w:szCs w:val="20"/>
        </w:rPr>
        <w:t>Inglés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através do Uber </w:t>
      </w:r>
      <w:proofErr w:type="spellStart"/>
      <w:r>
        <w:rPr>
          <w:rFonts w:ascii="Calibri" w:eastAsia="Calibri" w:hAnsi="Calibri" w:cs="Calibri"/>
          <w:sz w:val="20"/>
          <w:szCs w:val="20"/>
        </w:rPr>
        <w:t>Eats</w:t>
      </w:r>
      <w:proofErr w:type="spellEnd"/>
      <w:r>
        <w:rPr>
          <w:rFonts w:ascii="Calibri" w:eastAsia="Calibri" w:hAnsi="Calibri" w:cs="Calibri"/>
          <w:sz w:val="20"/>
          <w:szCs w:val="20"/>
        </w:rPr>
        <w:t>. Com a expansão da parceria a novas categorias, que incluem casa e decoração, bricolage, papelaria, desporto e pequenos eletrodomésticos, a plataforma reforça a sua oferta para além da restauração e das compras de supermercado, permitindo aos utilizadores encontrar, num único lugar, produtos para diferentes necessidades do dia a dia.</w:t>
      </w:r>
    </w:p>
    <w:p w14:paraId="7CC36AF4" w14:textId="77777777" w:rsidR="005F631D" w:rsidRDefault="005F631D">
      <w:pPr>
        <w:spacing w:before="40"/>
        <w:ind w:right="120"/>
        <w:jc w:val="both"/>
        <w:rPr>
          <w:rFonts w:ascii="Calibri" w:eastAsia="Calibri" w:hAnsi="Calibri" w:cs="Calibri"/>
          <w:sz w:val="20"/>
          <w:szCs w:val="20"/>
        </w:rPr>
      </w:pPr>
    </w:p>
    <w:p w14:paraId="7CC36AF5" w14:textId="77777777" w:rsidR="005F631D" w:rsidRDefault="00000000">
      <w:pPr>
        <w:spacing w:before="40"/>
        <w:ind w:right="120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Porque, este outono, preparar a casa para os dias mais frios pode começar com alguns cliques na aplicação do Uber </w:t>
      </w:r>
      <w:proofErr w:type="spellStart"/>
      <w:r>
        <w:rPr>
          <w:rFonts w:ascii="Calibri" w:eastAsia="Calibri" w:hAnsi="Calibri" w:cs="Calibri"/>
          <w:sz w:val="20"/>
          <w:szCs w:val="20"/>
        </w:rPr>
        <w:t>Eats</w:t>
      </w:r>
      <w:proofErr w:type="spellEnd"/>
      <w:r>
        <w:rPr>
          <w:rFonts w:ascii="Calibri" w:eastAsia="Calibri" w:hAnsi="Calibri" w:cs="Calibri"/>
          <w:sz w:val="20"/>
          <w:szCs w:val="20"/>
        </w:rPr>
        <w:t>.</w:t>
      </w:r>
    </w:p>
    <w:p w14:paraId="7CC36AF6" w14:textId="77777777" w:rsidR="005F631D" w:rsidRDefault="005F631D">
      <w:pPr>
        <w:spacing w:before="40"/>
        <w:ind w:right="120"/>
        <w:jc w:val="both"/>
        <w:rPr>
          <w:rFonts w:ascii="Calibri" w:eastAsia="Calibri" w:hAnsi="Calibri" w:cs="Calibri"/>
          <w:sz w:val="20"/>
          <w:szCs w:val="20"/>
        </w:rPr>
      </w:pPr>
    </w:p>
    <w:p w14:paraId="7CC36AF7" w14:textId="77777777" w:rsidR="005F631D" w:rsidRDefault="005F631D">
      <w:pPr>
        <w:spacing w:before="40"/>
        <w:ind w:right="120"/>
        <w:jc w:val="both"/>
        <w:rPr>
          <w:rFonts w:ascii="Calibri" w:eastAsia="Calibri" w:hAnsi="Calibri" w:cs="Calibri"/>
          <w:sz w:val="16"/>
          <w:szCs w:val="16"/>
        </w:rPr>
      </w:pPr>
    </w:p>
    <w:p w14:paraId="7CC36AF8" w14:textId="77777777" w:rsidR="005F631D" w:rsidRDefault="00000000">
      <w:pPr>
        <w:jc w:val="both"/>
        <w:rPr>
          <w:rFonts w:ascii="Calibri" w:eastAsia="Calibri" w:hAnsi="Calibri" w:cs="Calibri"/>
          <w:b/>
          <w:bCs/>
          <w:sz w:val="16"/>
          <w:szCs w:val="16"/>
        </w:rPr>
      </w:pPr>
      <w:r>
        <w:rPr>
          <w:rFonts w:ascii="Calibri" w:eastAsia="Calibri" w:hAnsi="Calibri" w:cs="Calibri"/>
          <w:b/>
          <w:bCs/>
          <w:sz w:val="16"/>
          <w:szCs w:val="16"/>
        </w:rPr>
        <w:t xml:space="preserve">Sobre o Uber </w:t>
      </w:r>
      <w:proofErr w:type="spellStart"/>
      <w:r>
        <w:rPr>
          <w:rFonts w:ascii="Calibri" w:eastAsia="Calibri" w:hAnsi="Calibri" w:cs="Calibri"/>
          <w:b/>
          <w:bCs/>
          <w:sz w:val="16"/>
          <w:szCs w:val="16"/>
        </w:rPr>
        <w:t>Eats</w:t>
      </w:r>
      <w:proofErr w:type="spellEnd"/>
      <w:r>
        <w:rPr>
          <w:rFonts w:ascii="Calibri" w:eastAsia="Calibri" w:hAnsi="Calibri" w:cs="Calibri"/>
          <w:b/>
          <w:bCs/>
          <w:sz w:val="16"/>
          <w:szCs w:val="16"/>
        </w:rPr>
        <w:t>:</w:t>
      </w:r>
    </w:p>
    <w:p w14:paraId="7CC36AF9" w14:textId="77777777" w:rsidR="005F631D" w:rsidRDefault="00000000">
      <w:pPr>
        <w:jc w:val="both"/>
        <w:rPr>
          <w:rFonts w:ascii="Calibri" w:eastAsia="Calibri" w:hAnsi="Calibri" w:cs="Calibri"/>
          <w:sz w:val="16"/>
          <w:szCs w:val="16"/>
        </w:rPr>
      </w:pPr>
      <w:r>
        <w:rPr>
          <w:rFonts w:ascii="Calibri" w:eastAsia="Calibri" w:hAnsi="Calibri" w:cs="Calibri"/>
          <w:sz w:val="16"/>
          <w:szCs w:val="16"/>
        </w:rPr>
        <w:t xml:space="preserve">O Uber </w:t>
      </w:r>
      <w:proofErr w:type="spellStart"/>
      <w:r>
        <w:rPr>
          <w:rFonts w:ascii="Calibri" w:eastAsia="Calibri" w:hAnsi="Calibri" w:cs="Calibri"/>
          <w:sz w:val="16"/>
          <w:szCs w:val="16"/>
        </w:rPr>
        <w:t>Eats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é uma aplicação e website de entregas ao domicílio que ajuda a levar até milhões de pessoas em todo o mundo os itens que desejam, com o toque de um botão. Temos parceria com mais de 890.000 restaurantes em mais de 11.000 cidades em seis continentes que fazem refeições para todos os gostos e ocasiões. Hoje já somos mais que uma aplicação de entrega de refeições. Temos a eficiência e a rapidez da aplicação Uber </w:t>
      </w:r>
      <w:proofErr w:type="spellStart"/>
      <w:r>
        <w:rPr>
          <w:rFonts w:ascii="Calibri" w:eastAsia="Calibri" w:hAnsi="Calibri" w:cs="Calibri"/>
          <w:sz w:val="16"/>
          <w:szCs w:val="16"/>
        </w:rPr>
        <w:t>Eats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a proporcionar compras de supermercados Continente, </w:t>
      </w:r>
      <w:proofErr w:type="spellStart"/>
      <w:r>
        <w:rPr>
          <w:rFonts w:ascii="Calibri" w:eastAsia="Calibri" w:hAnsi="Calibri" w:cs="Calibri"/>
          <w:sz w:val="16"/>
          <w:szCs w:val="16"/>
        </w:rPr>
        <w:t>Auchan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, </w:t>
      </w:r>
      <w:proofErr w:type="spellStart"/>
      <w:r>
        <w:rPr>
          <w:rFonts w:ascii="Calibri" w:eastAsia="Calibri" w:hAnsi="Calibri" w:cs="Calibri"/>
          <w:sz w:val="16"/>
          <w:szCs w:val="16"/>
        </w:rPr>
        <w:t>Intermarché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e El Corte </w:t>
      </w:r>
      <w:proofErr w:type="spellStart"/>
      <w:r>
        <w:rPr>
          <w:rFonts w:ascii="Calibri" w:eastAsia="Calibri" w:hAnsi="Calibri" w:cs="Calibri"/>
          <w:sz w:val="16"/>
          <w:szCs w:val="16"/>
        </w:rPr>
        <w:t>Inglės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, de roupa e artigos para criança e bebé da </w:t>
      </w:r>
      <w:proofErr w:type="spellStart"/>
      <w:r>
        <w:rPr>
          <w:rFonts w:ascii="Calibri" w:eastAsia="Calibri" w:hAnsi="Calibri" w:cs="Calibri"/>
          <w:sz w:val="16"/>
          <w:szCs w:val="16"/>
        </w:rPr>
        <w:t>Zippy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, artigos de mais de 15 categorias de desporto da </w:t>
      </w:r>
      <w:proofErr w:type="spellStart"/>
      <w:r>
        <w:rPr>
          <w:rFonts w:ascii="Calibri" w:eastAsia="Calibri" w:hAnsi="Calibri" w:cs="Calibri"/>
          <w:sz w:val="16"/>
          <w:szCs w:val="16"/>
        </w:rPr>
        <w:t>Decathlon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, produtos culturais e de entretenimento da </w:t>
      </w:r>
      <w:proofErr w:type="gramStart"/>
      <w:r>
        <w:rPr>
          <w:rFonts w:ascii="Calibri" w:eastAsia="Calibri" w:hAnsi="Calibri" w:cs="Calibri"/>
          <w:sz w:val="16"/>
          <w:szCs w:val="16"/>
        </w:rPr>
        <w:t>note!,</w:t>
      </w:r>
      <w:proofErr w:type="gramEnd"/>
      <w:r>
        <w:rPr>
          <w:rFonts w:ascii="Calibri" w:eastAsia="Calibri" w:hAnsi="Calibri" w:cs="Calibri"/>
          <w:sz w:val="16"/>
          <w:szCs w:val="16"/>
        </w:rPr>
        <w:t xml:space="preserve"> bem-estar, beleza e saúde da </w:t>
      </w:r>
      <w:proofErr w:type="spellStart"/>
      <w:r>
        <w:rPr>
          <w:rFonts w:ascii="Calibri" w:eastAsia="Calibri" w:hAnsi="Calibri" w:cs="Calibri"/>
          <w:sz w:val="16"/>
          <w:szCs w:val="16"/>
        </w:rPr>
        <w:t>Wells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e do Boticário, em exclusividade, lojas de conveniência como a BP e o Sortido, em exclusividade, e eletrónica com a </w:t>
      </w:r>
      <w:proofErr w:type="spellStart"/>
      <w:r>
        <w:rPr>
          <w:rFonts w:ascii="Calibri" w:eastAsia="Calibri" w:hAnsi="Calibri" w:cs="Calibri"/>
          <w:sz w:val="16"/>
          <w:szCs w:val="16"/>
        </w:rPr>
        <w:t>Worten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, entre outros. </w:t>
      </w:r>
    </w:p>
    <w:p w14:paraId="7CC36AFA" w14:textId="77777777" w:rsidR="005F631D" w:rsidRDefault="00000000">
      <w:pPr>
        <w:jc w:val="both"/>
        <w:rPr>
          <w:rFonts w:ascii="Calibri" w:eastAsia="Calibri" w:hAnsi="Calibri" w:cs="Calibri"/>
          <w:sz w:val="16"/>
          <w:szCs w:val="16"/>
        </w:rPr>
      </w:pPr>
      <w:r>
        <w:rPr>
          <w:rFonts w:ascii="Calibri" w:eastAsia="Calibri" w:hAnsi="Calibri" w:cs="Calibri"/>
          <w:sz w:val="16"/>
          <w:szCs w:val="16"/>
        </w:rPr>
        <w:t xml:space="preserve">O Uber </w:t>
      </w:r>
      <w:proofErr w:type="spellStart"/>
      <w:r>
        <w:rPr>
          <w:rFonts w:ascii="Calibri" w:eastAsia="Calibri" w:hAnsi="Calibri" w:cs="Calibri"/>
          <w:sz w:val="16"/>
          <w:szCs w:val="16"/>
        </w:rPr>
        <w:t>Direct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é o serviço de entregas expressas da Uber que permite às empresas oferecer entregas </w:t>
      </w:r>
      <w:proofErr w:type="spellStart"/>
      <w:r>
        <w:rPr>
          <w:rFonts w:ascii="Calibri" w:eastAsia="Calibri" w:hAnsi="Calibri" w:cs="Calibri"/>
          <w:sz w:val="16"/>
          <w:szCs w:val="16"/>
        </w:rPr>
        <w:t>ultra-rápidas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de artigos adquiridos através dos canais próprios das marcas, seja app, site ou telefone. Conta com funcionalidades como rastreamento em tempo real, comunicação direta entre estafeta e consumidor e diversas confirmações de entrega, como PIN. O serviço permite ainda agendar entregas em janelas a partir de 30 minutos, assegurando máxima flexibilidade logística e proporcionando uma excelente experiência de entrega aos utilizadores.</w:t>
      </w:r>
    </w:p>
    <w:p w14:paraId="7CC36AFB" w14:textId="77777777" w:rsidR="005F631D" w:rsidRDefault="005F631D">
      <w:pPr>
        <w:jc w:val="both"/>
        <w:rPr>
          <w:rFonts w:ascii="Calibri" w:eastAsia="Calibri" w:hAnsi="Calibri" w:cs="Calibri"/>
          <w:sz w:val="16"/>
          <w:szCs w:val="16"/>
        </w:rPr>
      </w:pPr>
    </w:p>
    <w:p w14:paraId="7CC36AFC" w14:textId="77777777" w:rsidR="005F631D" w:rsidRDefault="005F631D">
      <w:pPr>
        <w:jc w:val="both"/>
        <w:rPr>
          <w:rFonts w:ascii="Calibri" w:eastAsia="Calibri" w:hAnsi="Calibri" w:cs="Calibri"/>
          <w:sz w:val="16"/>
          <w:szCs w:val="16"/>
        </w:rPr>
      </w:pPr>
    </w:p>
    <w:p w14:paraId="7CC36AFD" w14:textId="77777777" w:rsidR="005F631D" w:rsidRDefault="005F631D">
      <w:pPr>
        <w:jc w:val="both"/>
        <w:rPr>
          <w:rFonts w:ascii="Calibri" w:eastAsia="Calibri" w:hAnsi="Calibri" w:cs="Calibri"/>
          <w:sz w:val="20"/>
          <w:szCs w:val="20"/>
        </w:rPr>
      </w:pPr>
    </w:p>
    <w:sectPr w:rsidR="005F631D">
      <w:headerReference w:type="default" r:id="rId8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20BEDB" w14:textId="77777777" w:rsidR="00960024" w:rsidRDefault="00960024">
      <w:pPr>
        <w:spacing w:line="240" w:lineRule="auto"/>
      </w:pPr>
      <w:r>
        <w:separator/>
      </w:r>
    </w:p>
  </w:endnote>
  <w:endnote w:type="continuationSeparator" w:id="0">
    <w:p w14:paraId="618E5FA8" w14:textId="77777777" w:rsidR="00960024" w:rsidRDefault="0096002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02A0978B-4ED7-4D1E-B6E7-EC3250EA055F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DD0C0F19-9B7F-4E9D-9C5D-1EFC1F86EDD6}"/>
    <w:embedBold r:id="rId3" w:fontKey="{0F468E73-20FA-4DB4-8145-3D366BE1E9AE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AAC09012-4663-4A81-814A-118EC1E575D4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27363F" w14:textId="77777777" w:rsidR="00960024" w:rsidRDefault="00960024">
      <w:pPr>
        <w:spacing w:line="240" w:lineRule="auto"/>
      </w:pPr>
      <w:r>
        <w:separator/>
      </w:r>
    </w:p>
  </w:footnote>
  <w:footnote w:type="continuationSeparator" w:id="0">
    <w:p w14:paraId="25CC84DD" w14:textId="77777777" w:rsidR="00960024" w:rsidRDefault="0096002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36AFE" w14:textId="77777777" w:rsidR="005F631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jc w:val="center"/>
      <w:rPr>
        <w:color w:val="000000"/>
      </w:rPr>
    </w:pPr>
    <w:r>
      <w:rPr>
        <w:b/>
        <w:bCs/>
        <w:noProof/>
        <w:color w:val="000000"/>
        <w:sz w:val="36"/>
        <w:szCs w:val="36"/>
      </w:rPr>
      <w:drawing>
        <wp:inline distT="0" distB="0" distL="0" distR="0" wp14:anchorId="7CC36AFF" wp14:editId="7CC36B00">
          <wp:extent cx="2644514" cy="950724"/>
          <wp:effectExtent l="0" t="0" r="0" b="0"/>
          <wp:docPr id="787753685" name="image1.png" descr="Uma imagem com preto, escuridão&#10;&#10;Os conteúdos gerados por IA poderão estar incorretos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Uma imagem com preto, escuridão&#10;&#10;Os conteúdos gerados por IA poderão estar incorretos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644514" cy="95072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E61166"/>
    <w:multiLevelType w:val="multilevel"/>
    <w:tmpl w:val="E6D2CBD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5177425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31D"/>
    <w:rsid w:val="002D61F4"/>
    <w:rsid w:val="00336E76"/>
    <w:rsid w:val="00456FC4"/>
    <w:rsid w:val="005345E4"/>
    <w:rsid w:val="005F631D"/>
    <w:rsid w:val="00815140"/>
    <w:rsid w:val="00960024"/>
    <w:rsid w:val="00BB2CE8"/>
    <w:rsid w:val="00D713C6"/>
    <w:rsid w:val="00E67E88"/>
    <w:rsid w:val="00EC48E6"/>
    <w:rsid w:val="00FB7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C36ADA"/>
  <w15:docId w15:val="{048E05FA-EFD7-47FA-8D42-F5D6BBBCE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PT" w:eastAsia="zh-CN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4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5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6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a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b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c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d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eviso">
    <w:name w:val="Revision"/>
    <w:hidden/>
    <w:uiPriority w:val="99"/>
    <w:semiHidden/>
    <w:rsid w:val="00E3485F"/>
    <w:pPr>
      <w:spacing w:line="240" w:lineRule="auto"/>
    </w:pPr>
  </w:style>
  <w:style w:type="paragraph" w:styleId="Cabealho">
    <w:name w:val="header"/>
    <w:basedOn w:val="Normal"/>
    <w:link w:val="CabealhoCarter"/>
    <w:uiPriority w:val="99"/>
    <w:unhideWhenUsed/>
    <w:rsid w:val="00BB02BA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BB02BA"/>
  </w:style>
  <w:style w:type="paragraph" w:styleId="Rodap">
    <w:name w:val="footer"/>
    <w:basedOn w:val="Normal"/>
    <w:link w:val="RodapCarter"/>
    <w:uiPriority w:val="99"/>
    <w:unhideWhenUsed/>
    <w:rsid w:val="00BB02BA"/>
    <w:pPr>
      <w:tabs>
        <w:tab w:val="center" w:pos="4252"/>
        <w:tab w:val="right" w:pos="8504"/>
      </w:tabs>
      <w:spacing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BB02BA"/>
  </w:style>
  <w:style w:type="paragraph" w:styleId="PargrafodaLista">
    <w:name w:val="List Paragraph"/>
    <w:basedOn w:val="Normal"/>
    <w:uiPriority w:val="34"/>
    <w:qFormat/>
    <w:rsid w:val="003D7AD7"/>
    <w:pPr>
      <w:ind w:left="720"/>
      <w:contextualSpacing/>
    </w:pPr>
  </w:style>
  <w:style w:type="table" w:customStyle="1" w:styleId="TableNormal10">
    <w:name w:val="Table Normal1"/>
    <w:rsid w:val="00E3485F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iperligao">
    <w:name w:val="Hyperlink"/>
    <w:basedOn w:val="Tipodeletrapredefinidodopargrafo"/>
    <w:uiPriority w:val="99"/>
    <w:unhideWhenUsed/>
    <w:rsid w:val="006F1365"/>
    <w:rPr>
      <w:color w:val="0000FF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6F1365"/>
    <w:rPr>
      <w:color w:val="605E5C"/>
      <w:shd w:val="clear" w:color="auto" w:fill="E1DFDD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B26CC3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952DE"/>
    <w:rPr>
      <w:rFonts w:ascii="Times New Roman" w:hAnsi="Times New Roman" w:cs="Times New Roman"/>
      <w:sz w:val="24"/>
      <w:szCs w:val="24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D3R3u0EuNwfLQd52vbtUATOo8ig==">CgMxLjA4AHIhMWwtbmwxYkdXbWtNUk1ib0IxT1JjaEpxcWUtUWMzMlU4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820</Words>
  <Characters>4053</Characters>
  <Application>Microsoft Office Word</Application>
  <DocSecurity>0</DocSecurity>
  <Lines>75</Lines>
  <Paragraphs>30</Paragraphs>
  <ScaleCrop>false</ScaleCrop>
  <Company/>
  <LinksUpToDate>false</LinksUpToDate>
  <CharactersWithSpaces>4843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Tânia Miguel</dc:creator>
  <cp:lastModifiedBy>Tânia Miguel</cp:lastModifiedBy>
  <cp:revision>8</cp:revision>
  <dcterms:created xsi:type="dcterms:W3CDTF">2026-04-10T17:02:00Z</dcterms:created>
  <dcterms:modified xsi:type="dcterms:W3CDTF">2026-10-15T11:11:00Z</dcterms:modified>
</cp:coreProperties>
</file>