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10A6" w14:textId="0C8370BC" w:rsidR="00FA23F8" w:rsidRPr="00B33B89" w:rsidRDefault="000D11EA" w:rsidP="003F76F0">
      <w:pPr>
        <w:spacing w:after="120"/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B33B89">
        <w:rPr>
          <w:rFonts w:ascii="Calibri" w:hAnsi="Calibri" w:cs="Calibri"/>
          <w:b/>
          <w:bCs/>
          <w:sz w:val="40"/>
          <w:szCs w:val="40"/>
          <w:u w:val="single"/>
        </w:rPr>
        <w:t>C</w:t>
      </w:r>
      <w:r w:rsidR="00FA23F8" w:rsidRPr="00B33B89">
        <w:rPr>
          <w:rFonts w:ascii="Calibri" w:hAnsi="Calibri" w:cs="Calibri"/>
          <w:b/>
          <w:bCs/>
          <w:sz w:val="40"/>
          <w:szCs w:val="40"/>
          <w:u w:val="single"/>
        </w:rPr>
        <w:t>ONVITE À COMUNICAÇÃO SOCIAL</w:t>
      </w:r>
    </w:p>
    <w:p w14:paraId="1BB6DBA4" w14:textId="3151CB90" w:rsidR="000A727F" w:rsidRPr="0022641A" w:rsidRDefault="000A727F">
      <w:pPr>
        <w:spacing w:after="12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22641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Tema: </w:t>
      </w:r>
      <w:r w:rsidR="00A724F6" w:rsidRPr="0022641A">
        <w:rPr>
          <w:rFonts w:ascii="Calibri" w:hAnsi="Calibri" w:cs="Calibri"/>
          <w:color w:val="000000" w:themeColor="text1"/>
          <w:sz w:val="22"/>
          <w:szCs w:val="22"/>
        </w:rPr>
        <w:t>A saúde começa na boca</w:t>
      </w:r>
    </w:p>
    <w:p w14:paraId="4AD5335A" w14:textId="65B59F6F" w:rsidR="001C5C24" w:rsidRPr="0022641A" w:rsidRDefault="000A727F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  <w:r w:rsidRPr="0022641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Data: </w:t>
      </w:r>
      <w:r w:rsidR="00A724F6" w:rsidRPr="0022641A">
        <w:rPr>
          <w:rFonts w:ascii="Calibri" w:hAnsi="Calibri" w:cs="Calibri"/>
          <w:color w:val="000000" w:themeColor="text1"/>
          <w:sz w:val="22"/>
          <w:szCs w:val="22"/>
        </w:rPr>
        <w:t>19</w:t>
      </w:r>
      <w:r w:rsidRPr="0022641A">
        <w:rPr>
          <w:rFonts w:ascii="Calibri" w:hAnsi="Calibri" w:cs="Calibri"/>
          <w:color w:val="000000" w:themeColor="text1"/>
          <w:sz w:val="22"/>
          <w:szCs w:val="22"/>
        </w:rPr>
        <w:t xml:space="preserve"> de </w:t>
      </w:r>
      <w:r w:rsidR="00A724F6" w:rsidRPr="0022641A">
        <w:rPr>
          <w:rFonts w:ascii="Calibri" w:hAnsi="Calibri" w:cs="Calibri"/>
          <w:color w:val="000000" w:themeColor="text1"/>
          <w:sz w:val="22"/>
          <w:szCs w:val="22"/>
        </w:rPr>
        <w:t>outubr</w:t>
      </w:r>
      <w:r w:rsidR="007E337C" w:rsidRPr="0022641A">
        <w:rPr>
          <w:rFonts w:ascii="Calibri" w:hAnsi="Calibri" w:cs="Calibri"/>
          <w:color w:val="000000" w:themeColor="text1"/>
          <w:sz w:val="22"/>
          <w:szCs w:val="22"/>
        </w:rPr>
        <w:t>o</w:t>
      </w:r>
      <w:r w:rsidR="00476001" w:rsidRPr="0022641A">
        <w:rPr>
          <w:rFonts w:ascii="Calibri" w:hAnsi="Calibri" w:cs="Calibri"/>
          <w:color w:val="000000" w:themeColor="text1"/>
          <w:sz w:val="22"/>
          <w:szCs w:val="22"/>
        </w:rPr>
        <w:t>, se</w:t>
      </w:r>
      <w:r w:rsidR="00A724F6" w:rsidRPr="0022641A">
        <w:rPr>
          <w:rFonts w:ascii="Calibri" w:hAnsi="Calibri" w:cs="Calibri"/>
          <w:color w:val="000000" w:themeColor="text1"/>
          <w:sz w:val="22"/>
          <w:szCs w:val="22"/>
        </w:rPr>
        <w:t>gunda</w:t>
      </w:r>
      <w:r w:rsidR="00476001" w:rsidRPr="0022641A">
        <w:rPr>
          <w:rFonts w:ascii="Calibri" w:hAnsi="Calibri" w:cs="Calibri"/>
          <w:color w:val="000000" w:themeColor="text1"/>
          <w:sz w:val="22"/>
          <w:szCs w:val="22"/>
        </w:rPr>
        <w:t>-feira</w:t>
      </w:r>
    </w:p>
    <w:p w14:paraId="6D190748" w14:textId="3FE783ED" w:rsidR="00A724F6" w:rsidRPr="0022641A" w:rsidRDefault="00A724F6">
      <w:pPr>
        <w:spacing w:after="12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22641A">
        <w:rPr>
          <w:rFonts w:ascii="Calibri" w:hAnsi="Calibri" w:cs="Calibri"/>
          <w:b/>
          <w:bCs/>
          <w:color w:val="000000" w:themeColor="text1"/>
          <w:sz w:val="22"/>
          <w:szCs w:val="22"/>
        </w:rPr>
        <w:t>Hora:</w:t>
      </w:r>
      <w:r w:rsidRPr="0022641A">
        <w:rPr>
          <w:rFonts w:ascii="Calibri" w:hAnsi="Calibri" w:cs="Calibri"/>
          <w:color w:val="000000" w:themeColor="text1"/>
          <w:sz w:val="22"/>
          <w:szCs w:val="22"/>
        </w:rPr>
        <w:t xml:space="preserve"> 14h45</w:t>
      </w:r>
    </w:p>
    <w:p w14:paraId="0CC2FBA9" w14:textId="40830013" w:rsidR="00476001" w:rsidRPr="0022641A" w:rsidRDefault="000A727F" w:rsidP="00476001">
      <w:pPr>
        <w:spacing w:after="120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b/>
          <w:bCs/>
          <w:color w:val="000000" w:themeColor="text1"/>
          <w:sz w:val="22"/>
          <w:szCs w:val="22"/>
        </w:rPr>
        <w:t>Local:</w:t>
      </w:r>
      <w:r w:rsidRPr="0022641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724F6" w:rsidRPr="0022641A">
        <w:rPr>
          <w:rFonts w:ascii="Calibri" w:hAnsi="Calibri" w:cs="Calibri"/>
          <w:sz w:val="22"/>
          <w:szCs w:val="22"/>
        </w:rPr>
        <w:t>Centro Cultural de Belém, Sala Fernando Pessoa</w:t>
      </w:r>
    </w:p>
    <w:p w14:paraId="286C05AD" w14:textId="2F3D3460" w:rsidR="000A727F" w:rsidRPr="0022641A" w:rsidRDefault="000A727F">
      <w:pPr>
        <w:spacing w:after="120"/>
        <w:rPr>
          <w:rFonts w:ascii="Calibri" w:hAnsi="Calibri" w:cs="Calibri"/>
          <w:b/>
          <w:bCs/>
          <w:sz w:val="22"/>
          <w:szCs w:val="22"/>
        </w:rPr>
      </w:pPr>
    </w:p>
    <w:p w14:paraId="0D0A5B19" w14:textId="6B43A094" w:rsidR="00476001" w:rsidRPr="0022641A" w:rsidRDefault="000A727F" w:rsidP="00B33B8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>A Ordem dos Médicos Dentistas</w:t>
      </w:r>
      <w:r w:rsidR="00A724F6" w:rsidRPr="0022641A">
        <w:rPr>
          <w:rFonts w:ascii="Calibri" w:hAnsi="Calibri" w:cs="Calibri"/>
          <w:sz w:val="22"/>
          <w:szCs w:val="22"/>
        </w:rPr>
        <w:t xml:space="preserve"> (OMD)</w:t>
      </w:r>
      <w:r w:rsidRPr="0022641A">
        <w:rPr>
          <w:rFonts w:ascii="Calibri" w:hAnsi="Calibri" w:cs="Calibri"/>
          <w:sz w:val="22"/>
          <w:szCs w:val="22"/>
        </w:rPr>
        <w:t xml:space="preserve"> convida </w:t>
      </w:r>
      <w:r w:rsidR="00476001" w:rsidRPr="0022641A">
        <w:rPr>
          <w:rFonts w:ascii="Calibri" w:hAnsi="Calibri" w:cs="Calibri"/>
          <w:sz w:val="22"/>
          <w:szCs w:val="22"/>
        </w:rPr>
        <w:t>a</w:t>
      </w:r>
      <w:r w:rsidRPr="0022641A">
        <w:rPr>
          <w:rFonts w:ascii="Calibri" w:hAnsi="Calibri" w:cs="Calibri"/>
          <w:sz w:val="22"/>
          <w:szCs w:val="22"/>
        </w:rPr>
        <w:t xml:space="preserve"> </w:t>
      </w:r>
      <w:r w:rsidR="000D11EA" w:rsidRPr="0022641A">
        <w:rPr>
          <w:rFonts w:ascii="Calibri" w:hAnsi="Calibri" w:cs="Calibri"/>
          <w:sz w:val="22"/>
          <w:szCs w:val="22"/>
        </w:rPr>
        <w:t>C</w:t>
      </w:r>
      <w:r w:rsidRPr="0022641A">
        <w:rPr>
          <w:rFonts w:ascii="Calibri" w:hAnsi="Calibri" w:cs="Calibri"/>
          <w:sz w:val="22"/>
          <w:szCs w:val="22"/>
        </w:rPr>
        <w:t xml:space="preserve">omunicação </w:t>
      </w:r>
      <w:r w:rsidR="000D11EA" w:rsidRPr="0022641A">
        <w:rPr>
          <w:rFonts w:ascii="Calibri" w:hAnsi="Calibri" w:cs="Calibri"/>
          <w:sz w:val="22"/>
          <w:szCs w:val="22"/>
        </w:rPr>
        <w:t>S</w:t>
      </w:r>
      <w:r w:rsidRPr="0022641A">
        <w:rPr>
          <w:rFonts w:ascii="Calibri" w:hAnsi="Calibri" w:cs="Calibri"/>
          <w:sz w:val="22"/>
          <w:szCs w:val="22"/>
        </w:rPr>
        <w:t xml:space="preserve">ocial a </w:t>
      </w:r>
      <w:r w:rsidR="00C23DE6" w:rsidRPr="0022641A">
        <w:rPr>
          <w:rFonts w:ascii="Calibri" w:hAnsi="Calibri" w:cs="Calibri"/>
          <w:sz w:val="22"/>
          <w:szCs w:val="22"/>
        </w:rPr>
        <w:t>participar n</w:t>
      </w:r>
      <w:r w:rsidR="00A724F6" w:rsidRPr="0022641A">
        <w:rPr>
          <w:rFonts w:ascii="Calibri" w:hAnsi="Calibri" w:cs="Calibri"/>
          <w:sz w:val="22"/>
          <w:szCs w:val="22"/>
        </w:rPr>
        <w:t xml:space="preserve">o encontro </w:t>
      </w:r>
      <w:r w:rsidR="00A724F6" w:rsidRPr="0022641A">
        <w:rPr>
          <w:rFonts w:ascii="Calibri" w:hAnsi="Calibri" w:cs="Calibri"/>
          <w:b/>
          <w:bCs/>
          <w:sz w:val="22"/>
          <w:szCs w:val="22"/>
        </w:rPr>
        <w:t>“A Saúde Começa na Boca – Açúcar, o inimigo silencioso”</w:t>
      </w:r>
      <w:r w:rsidR="00A724F6" w:rsidRPr="0022641A">
        <w:rPr>
          <w:rFonts w:ascii="Calibri" w:hAnsi="Calibri" w:cs="Calibri"/>
          <w:sz w:val="22"/>
          <w:szCs w:val="22"/>
        </w:rPr>
        <w:t xml:space="preserve">, que se realiza no próximo dia </w:t>
      </w:r>
      <w:r w:rsidR="00A724F6" w:rsidRPr="0022641A">
        <w:rPr>
          <w:rFonts w:ascii="Calibri" w:hAnsi="Calibri" w:cs="Calibri"/>
          <w:b/>
          <w:bCs/>
          <w:sz w:val="22"/>
          <w:szCs w:val="22"/>
        </w:rPr>
        <w:t>19 de outubro, no Centro Cultural de Belém</w:t>
      </w:r>
      <w:r w:rsidR="00A724F6" w:rsidRPr="0022641A">
        <w:rPr>
          <w:rFonts w:ascii="Calibri" w:hAnsi="Calibri" w:cs="Calibri"/>
          <w:sz w:val="22"/>
          <w:szCs w:val="22"/>
        </w:rPr>
        <w:t>, e que irá reunir especialistas de diferentes áreas da saúde, investigadores, decisores, economistas e representantes da sociedade para debater o impacto do consumo excessivo de açúcar na saúde dos portugueses.</w:t>
      </w:r>
    </w:p>
    <w:p w14:paraId="7AF5E193" w14:textId="37AA9D0C" w:rsidR="00681771" w:rsidRDefault="00A724F6" w:rsidP="00A724F6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 xml:space="preserve">Partindo da relação entre o consumo de açúcar, a saúde oral e as diferentes doenças crónicas, o encontro pretende promover uma reflexão multidisciplinar, num momento em que dados recentes continuam a evidenciar desafios relevantes nos hábitos alimentares da população, em particular entre crianças e jovens. </w:t>
      </w:r>
      <w:r w:rsidR="00681771" w:rsidRPr="00681771">
        <w:rPr>
          <w:rFonts w:ascii="Calibri" w:hAnsi="Calibri" w:cs="Calibri"/>
          <w:sz w:val="22"/>
          <w:szCs w:val="22"/>
        </w:rPr>
        <w:t>O açúcar é o principal fator de risco modificável para o desenvolvimento da cárie dentária e, entre as crianças dos 5 aos 14 anos, 34,7% apresentam excesso de peso (pré-obesidade ou obesidade) e 46,5% consomem refrigerantes açucarados pelo menos uma vez por semana</w:t>
      </w:r>
      <w:r w:rsidR="00681771">
        <w:rPr>
          <w:rFonts w:ascii="Calibri" w:hAnsi="Calibri" w:cs="Calibri"/>
          <w:sz w:val="22"/>
          <w:szCs w:val="22"/>
        </w:rPr>
        <w:t xml:space="preserve"> (</w:t>
      </w:r>
      <w:r w:rsidR="00636FA2">
        <w:rPr>
          <w:rFonts w:ascii="Calibri" w:hAnsi="Calibri" w:cs="Calibri"/>
          <w:sz w:val="22"/>
          <w:szCs w:val="22"/>
        </w:rPr>
        <w:t>Inquérito Nacional de Saúde</w:t>
      </w:r>
      <w:r w:rsidR="00681771">
        <w:rPr>
          <w:rFonts w:ascii="Calibri" w:hAnsi="Calibri" w:cs="Calibri"/>
          <w:sz w:val="22"/>
          <w:szCs w:val="22"/>
        </w:rPr>
        <w:t xml:space="preserve"> 2025).</w:t>
      </w:r>
    </w:p>
    <w:p w14:paraId="20B97B31" w14:textId="3DB24460" w:rsidR="00A724F6" w:rsidRPr="0022641A" w:rsidRDefault="00A724F6" w:rsidP="00A724F6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>Durante o encontro serão apresentados e debatidos indicadores recentes sobre esta realidade e analisado o impacto das políticas públicas já implementadas.</w:t>
      </w:r>
    </w:p>
    <w:p w14:paraId="06B7BF9A" w14:textId="5EB4A4B5" w:rsidR="00A724F6" w:rsidRPr="0022641A" w:rsidRDefault="00A724F6" w:rsidP="00A724F6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 xml:space="preserve">Mais do que identificar o problema, a iniciativa pretende contribuir para a discussão de </w:t>
      </w:r>
      <w:r w:rsidRPr="0022641A">
        <w:rPr>
          <w:rFonts w:ascii="Calibri" w:hAnsi="Calibri" w:cs="Calibri"/>
          <w:b/>
          <w:bCs/>
          <w:sz w:val="22"/>
          <w:szCs w:val="22"/>
        </w:rPr>
        <w:t>soluções e recomendações concretas</w:t>
      </w:r>
      <w:r w:rsidRPr="0022641A">
        <w:rPr>
          <w:rFonts w:ascii="Calibri" w:hAnsi="Calibri" w:cs="Calibri"/>
          <w:sz w:val="22"/>
          <w:szCs w:val="22"/>
        </w:rPr>
        <w:t xml:space="preserve">, reforçando a integração da saúde oral nas políticas de promoção da saúde. </w:t>
      </w:r>
    </w:p>
    <w:p w14:paraId="65615CEF" w14:textId="77777777" w:rsidR="00A724F6" w:rsidRPr="0022641A" w:rsidRDefault="00A724F6" w:rsidP="00B33B89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1C5EACE3" w14:textId="4AA42B66" w:rsidR="00697FA8" w:rsidRPr="0022641A" w:rsidRDefault="00B33B89" w:rsidP="00B33B89">
      <w:pPr>
        <w:spacing w:after="120"/>
        <w:jc w:val="both"/>
        <w:rPr>
          <w:rFonts w:ascii="Calibri" w:hAnsi="Calibri" w:cs="Calibri"/>
          <w:b/>
          <w:color w:val="FAB600"/>
          <w:sz w:val="22"/>
          <w:szCs w:val="22"/>
          <w:u w:val="single"/>
        </w:rPr>
      </w:pPr>
      <w:r w:rsidRPr="0022641A">
        <w:rPr>
          <w:rFonts w:ascii="Calibri" w:hAnsi="Calibri" w:cs="Calibri"/>
          <w:b/>
          <w:color w:val="FAB600"/>
          <w:sz w:val="22"/>
          <w:szCs w:val="22"/>
          <w:u w:val="single"/>
        </w:rPr>
        <w:t>AGENDA</w:t>
      </w:r>
    </w:p>
    <w:p w14:paraId="1B18BC02" w14:textId="50A3D467" w:rsidR="00697FA8" w:rsidRPr="0022641A" w:rsidRDefault="007D5C33" w:rsidP="00B33B89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t>14</w:t>
      </w:r>
      <w:r w:rsidR="00A44073" w:rsidRPr="0022641A">
        <w:rPr>
          <w:rFonts w:ascii="Calibri" w:hAnsi="Calibri" w:cs="Calibri"/>
          <w:b/>
          <w:bCs/>
          <w:sz w:val="22"/>
          <w:szCs w:val="22"/>
        </w:rPr>
        <w:t>h</w:t>
      </w:r>
      <w:r w:rsidRPr="0022641A">
        <w:rPr>
          <w:rFonts w:ascii="Calibri" w:hAnsi="Calibri" w:cs="Calibri"/>
          <w:b/>
          <w:bCs/>
          <w:sz w:val="22"/>
          <w:szCs w:val="22"/>
        </w:rPr>
        <w:t>1</w:t>
      </w:r>
      <w:r w:rsidR="00A44073" w:rsidRPr="0022641A">
        <w:rPr>
          <w:rFonts w:ascii="Calibri" w:hAnsi="Calibri" w:cs="Calibri"/>
          <w:b/>
          <w:bCs/>
          <w:sz w:val="22"/>
          <w:szCs w:val="22"/>
        </w:rPr>
        <w:t>5</w:t>
      </w:r>
      <w:r w:rsidRPr="0022641A">
        <w:rPr>
          <w:rFonts w:ascii="Calibri" w:hAnsi="Calibri" w:cs="Calibri"/>
          <w:sz w:val="22"/>
          <w:szCs w:val="22"/>
        </w:rPr>
        <w:t xml:space="preserve"> |</w:t>
      </w:r>
      <w:r w:rsidR="00697FA8" w:rsidRPr="0022641A">
        <w:rPr>
          <w:rFonts w:ascii="Calibri" w:hAnsi="Calibri" w:cs="Calibri"/>
          <w:sz w:val="22"/>
          <w:szCs w:val="22"/>
        </w:rPr>
        <w:t xml:space="preserve"> A</w:t>
      </w:r>
      <w:r w:rsidRPr="0022641A">
        <w:rPr>
          <w:rFonts w:ascii="Calibri" w:hAnsi="Calibri" w:cs="Calibri"/>
          <w:sz w:val="22"/>
          <w:szCs w:val="22"/>
        </w:rPr>
        <w:t>creditação</w:t>
      </w:r>
      <w:r w:rsidR="00697FA8" w:rsidRPr="0022641A">
        <w:rPr>
          <w:rFonts w:ascii="Calibri" w:hAnsi="Calibri" w:cs="Calibri"/>
          <w:sz w:val="22"/>
          <w:szCs w:val="22"/>
        </w:rPr>
        <w:t xml:space="preserve"> </w:t>
      </w:r>
    </w:p>
    <w:p w14:paraId="7039EAC2" w14:textId="4217D3C2" w:rsidR="007D5C33" w:rsidRPr="0022641A" w:rsidRDefault="007E337C" w:rsidP="00B33B8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b/>
          <w:sz w:val="22"/>
          <w:szCs w:val="22"/>
        </w:rPr>
        <w:t>1</w:t>
      </w:r>
      <w:r w:rsidR="007D5C33" w:rsidRPr="0022641A">
        <w:rPr>
          <w:rFonts w:ascii="Calibri" w:hAnsi="Calibri" w:cs="Calibri"/>
          <w:b/>
          <w:sz w:val="22"/>
          <w:szCs w:val="22"/>
        </w:rPr>
        <w:t>4</w:t>
      </w:r>
      <w:r w:rsidRPr="0022641A">
        <w:rPr>
          <w:rFonts w:ascii="Calibri" w:hAnsi="Calibri" w:cs="Calibri"/>
          <w:b/>
          <w:sz w:val="22"/>
          <w:szCs w:val="22"/>
        </w:rPr>
        <w:t>h</w:t>
      </w:r>
      <w:r w:rsidR="007D5C33" w:rsidRPr="0022641A">
        <w:rPr>
          <w:rFonts w:ascii="Calibri" w:hAnsi="Calibri" w:cs="Calibri"/>
          <w:b/>
          <w:sz w:val="22"/>
          <w:szCs w:val="22"/>
        </w:rPr>
        <w:t>45</w:t>
      </w:r>
      <w:r w:rsidR="007D5C33" w:rsidRPr="0022641A">
        <w:rPr>
          <w:rFonts w:ascii="Calibri" w:hAnsi="Calibri" w:cs="Calibri"/>
          <w:bCs/>
          <w:sz w:val="22"/>
          <w:szCs w:val="22"/>
        </w:rPr>
        <w:t xml:space="preserve"> |</w:t>
      </w:r>
      <w:r w:rsidR="007D5C33" w:rsidRPr="0022641A">
        <w:rPr>
          <w:rFonts w:ascii="Calibri" w:hAnsi="Calibri" w:cs="Calibri"/>
          <w:b/>
          <w:sz w:val="22"/>
          <w:szCs w:val="22"/>
        </w:rPr>
        <w:t xml:space="preserve"> </w:t>
      </w:r>
      <w:r w:rsidR="007D5C33" w:rsidRPr="0022641A">
        <w:rPr>
          <w:rFonts w:ascii="Calibri" w:hAnsi="Calibri" w:cs="Calibri"/>
          <w:sz w:val="22"/>
          <w:szCs w:val="22"/>
        </w:rPr>
        <w:t>Boas-vindas com Rita Sá Machado, Diretora-Geral da Saúde</w:t>
      </w:r>
      <w:r w:rsidRPr="0022641A">
        <w:rPr>
          <w:rFonts w:ascii="Calibri" w:hAnsi="Calibri" w:cs="Calibri"/>
          <w:sz w:val="22"/>
          <w:szCs w:val="22"/>
        </w:rPr>
        <w:t xml:space="preserve"> </w:t>
      </w:r>
    </w:p>
    <w:p w14:paraId="1ABB9FF0" w14:textId="17D55BBE" w:rsidR="007D5C33" w:rsidRPr="0022641A" w:rsidRDefault="007D5C33" w:rsidP="007D5C33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t>15h00</w:t>
      </w:r>
      <w:r w:rsidRPr="0022641A">
        <w:rPr>
          <w:rFonts w:ascii="Calibri" w:hAnsi="Calibri" w:cs="Calibri"/>
          <w:sz w:val="22"/>
          <w:szCs w:val="22"/>
        </w:rPr>
        <w:t xml:space="preserve"> | 1º painel: </w:t>
      </w:r>
      <w:r w:rsidRPr="0022641A">
        <w:rPr>
          <w:rFonts w:ascii="Calibri" w:hAnsi="Calibri" w:cs="Calibri"/>
          <w:b/>
          <w:bCs/>
          <w:sz w:val="22"/>
          <w:szCs w:val="22"/>
        </w:rPr>
        <w:t>“Açúcar: a ciência a uma só voz”</w:t>
      </w:r>
    </w:p>
    <w:p w14:paraId="3BF54CB0" w14:textId="77777777" w:rsidR="007D5C33" w:rsidRPr="0022641A" w:rsidRDefault="007D5C33" w:rsidP="007D5C33">
      <w:pPr>
        <w:spacing w:after="0"/>
        <w:rPr>
          <w:rFonts w:ascii="Calibri" w:hAnsi="Calibri" w:cs="Calibri"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lastRenderedPageBreak/>
        <w:t>KEYNOTE SPEAKER</w:t>
      </w:r>
    </w:p>
    <w:p w14:paraId="4C8BCE49" w14:textId="77777777" w:rsidR="007D5C33" w:rsidRPr="0022641A" w:rsidRDefault="007D5C33" w:rsidP="007D5C33">
      <w:pPr>
        <w:spacing w:before="60" w:after="0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color w:val="4B4B4B"/>
          <w:sz w:val="22"/>
          <w:szCs w:val="22"/>
        </w:rPr>
        <w:t>António Mata, Presidente da Comissão Científica da OMD</w:t>
      </w:r>
    </w:p>
    <w:p w14:paraId="60AAD4DE" w14:textId="77777777" w:rsidR="007D5C33" w:rsidRPr="0022641A" w:rsidRDefault="007D5C33" w:rsidP="007D5C33">
      <w:pPr>
        <w:spacing w:before="60" w:after="0"/>
        <w:rPr>
          <w:rFonts w:ascii="Calibri" w:hAnsi="Calibri" w:cs="Calibri"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MESA-REDONDA</w:t>
      </w:r>
    </w:p>
    <w:p w14:paraId="6AEC5A13" w14:textId="77777777" w:rsidR="007D5C33" w:rsidRPr="0022641A" w:rsidRDefault="007D5C33" w:rsidP="007D5C33">
      <w:pPr>
        <w:spacing w:before="60" w:after="0"/>
        <w:rPr>
          <w:rFonts w:ascii="Calibri" w:hAnsi="Calibri" w:cs="Calibri"/>
          <w:b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Oradores</w:t>
      </w:r>
    </w:p>
    <w:p w14:paraId="08488C15" w14:textId="77777777" w:rsidR="007D5C33" w:rsidRPr="0022641A" w:rsidRDefault="007D5C33" w:rsidP="007D5C33">
      <w:pPr>
        <w:spacing w:before="60" w:after="0"/>
        <w:rPr>
          <w:rFonts w:ascii="Calibri" w:hAnsi="Calibri" w:cs="Calibri"/>
          <w:color w:val="4B4B4B"/>
          <w:sz w:val="22"/>
          <w:szCs w:val="22"/>
        </w:rPr>
      </w:pPr>
      <w:r w:rsidRPr="0022641A">
        <w:rPr>
          <w:rFonts w:ascii="Calibri" w:hAnsi="Calibri" w:cs="Calibri"/>
          <w:color w:val="4B4B4B"/>
          <w:sz w:val="22"/>
          <w:szCs w:val="22"/>
        </w:rPr>
        <w:t xml:space="preserve">Ana Luísa Costa, médica dentista; Ricardo Fontes de Carvalho, médico cardiologista; José </w:t>
      </w:r>
      <w:proofErr w:type="spellStart"/>
      <w:r w:rsidRPr="0022641A">
        <w:rPr>
          <w:rFonts w:ascii="Calibri" w:hAnsi="Calibri" w:cs="Calibri"/>
          <w:color w:val="4B4B4B"/>
          <w:sz w:val="22"/>
          <w:szCs w:val="22"/>
        </w:rPr>
        <w:t>Camolas</w:t>
      </w:r>
      <w:proofErr w:type="spellEnd"/>
      <w:r w:rsidRPr="0022641A">
        <w:rPr>
          <w:rFonts w:ascii="Calibri" w:hAnsi="Calibri" w:cs="Calibri"/>
          <w:color w:val="4B4B4B"/>
          <w:sz w:val="22"/>
          <w:szCs w:val="22"/>
        </w:rPr>
        <w:t xml:space="preserve">, nutricionista do Serviço de Endocrinologia, Diabetes e Metabolismo do Hospital de Santa Maria; Rogério Ribeiro, Associação </w:t>
      </w:r>
      <w:proofErr w:type="spellStart"/>
      <w:r w:rsidRPr="0022641A">
        <w:rPr>
          <w:rFonts w:ascii="Calibri" w:hAnsi="Calibri" w:cs="Calibri"/>
          <w:color w:val="4B4B4B"/>
          <w:sz w:val="22"/>
          <w:szCs w:val="22"/>
        </w:rPr>
        <w:t>Protectora</w:t>
      </w:r>
      <w:proofErr w:type="spellEnd"/>
      <w:r w:rsidRPr="0022641A">
        <w:rPr>
          <w:rFonts w:ascii="Calibri" w:hAnsi="Calibri" w:cs="Calibri"/>
          <w:color w:val="4B4B4B"/>
          <w:sz w:val="22"/>
          <w:szCs w:val="22"/>
        </w:rPr>
        <w:t xml:space="preserve"> dos Diabéticos de Portugal; Pedro Graça, nutricionista.</w:t>
      </w:r>
    </w:p>
    <w:p w14:paraId="6232BACC" w14:textId="77777777" w:rsidR="007D5C33" w:rsidRPr="0022641A" w:rsidRDefault="007D5C33" w:rsidP="007D5C33">
      <w:pPr>
        <w:spacing w:before="60" w:after="0"/>
        <w:rPr>
          <w:rFonts w:ascii="Calibri" w:hAnsi="Calibri" w:cs="Calibri"/>
          <w:b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Moderadora</w:t>
      </w:r>
    </w:p>
    <w:p w14:paraId="21343545" w14:textId="4F3514A7" w:rsidR="007D5C33" w:rsidRPr="0022641A" w:rsidRDefault="007D5C33" w:rsidP="007D5C33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color w:val="4B4B4B"/>
          <w:sz w:val="22"/>
          <w:szCs w:val="22"/>
        </w:rPr>
        <w:t>Ana Peneda Moreira, jornalista.</w:t>
      </w:r>
    </w:p>
    <w:p w14:paraId="2ACD2F08" w14:textId="76E9EA60" w:rsidR="007D5C33" w:rsidRPr="0022641A" w:rsidRDefault="007D5C33" w:rsidP="007D5C3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t xml:space="preserve">16h15 </w:t>
      </w:r>
      <w:r w:rsidRPr="0022641A">
        <w:rPr>
          <w:rFonts w:ascii="Calibri" w:hAnsi="Calibri" w:cs="Calibri"/>
          <w:sz w:val="22"/>
          <w:szCs w:val="22"/>
        </w:rPr>
        <w:t xml:space="preserve">| </w:t>
      </w:r>
      <w:proofErr w:type="spellStart"/>
      <w:r w:rsidRPr="0022641A">
        <w:rPr>
          <w:rFonts w:ascii="Calibri" w:hAnsi="Calibri" w:cs="Calibri"/>
          <w:sz w:val="22"/>
          <w:szCs w:val="22"/>
        </w:rPr>
        <w:t>Coffee</w:t>
      </w:r>
      <w:proofErr w:type="spellEnd"/>
      <w:r w:rsidRPr="0022641A">
        <w:rPr>
          <w:rFonts w:ascii="Calibri" w:hAnsi="Calibri" w:cs="Calibri"/>
          <w:sz w:val="22"/>
          <w:szCs w:val="22"/>
        </w:rPr>
        <w:t xml:space="preserve"> Break</w:t>
      </w:r>
      <w:r w:rsidRPr="0022641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F299892" w14:textId="317A372E" w:rsidR="007D5C33" w:rsidRPr="0022641A" w:rsidRDefault="007D5C33" w:rsidP="007D5C33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t xml:space="preserve">16h45 </w:t>
      </w:r>
      <w:r w:rsidRPr="0022641A">
        <w:rPr>
          <w:rFonts w:ascii="Calibri" w:hAnsi="Calibri" w:cs="Calibri"/>
          <w:sz w:val="22"/>
          <w:szCs w:val="22"/>
        </w:rPr>
        <w:t xml:space="preserve">| 2º painel: </w:t>
      </w:r>
      <w:r w:rsidRPr="0022641A">
        <w:rPr>
          <w:rFonts w:ascii="Calibri" w:hAnsi="Calibri" w:cs="Calibri"/>
          <w:b/>
          <w:bCs/>
          <w:sz w:val="22"/>
          <w:szCs w:val="22"/>
        </w:rPr>
        <w:t>“Comportamento do Consumo”</w:t>
      </w:r>
    </w:p>
    <w:p w14:paraId="577ED3A1" w14:textId="77777777" w:rsidR="007D5C33" w:rsidRPr="0022641A" w:rsidRDefault="007D5C33" w:rsidP="007D5C33">
      <w:pPr>
        <w:spacing w:after="0"/>
        <w:rPr>
          <w:rFonts w:ascii="Calibri" w:hAnsi="Calibri" w:cs="Calibri"/>
          <w:color w:val="FAB600"/>
          <w:sz w:val="22"/>
          <w:szCs w:val="22"/>
          <w:lang w:val="en-US"/>
        </w:rPr>
      </w:pPr>
      <w:r w:rsidRPr="0022641A">
        <w:rPr>
          <w:rFonts w:ascii="Calibri" w:hAnsi="Calibri" w:cs="Calibri"/>
          <w:b/>
          <w:color w:val="FAB600"/>
          <w:sz w:val="22"/>
          <w:szCs w:val="22"/>
          <w:lang w:val="en-US"/>
        </w:rPr>
        <w:t>KEYNOTE SPEAKER</w:t>
      </w:r>
    </w:p>
    <w:p w14:paraId="3789A97F" w14:textId="7982F3D0" w:rsidR="007D5C33" w:rsidRPr="00681771" w:rsidRDefault="007D5C33" w:rsidP="007D5C33">
      <w:pPr>
        <w:spacing w:before="60" w:after="0"/>
        <w:rPr>
          <w:rFonts w:ascii="Calibri" w:hAnsi="Calibri" w:cs="Calibri"/>
          <w:bCs/>
          <w:sz w:val="22"/>
          <w:szCs w:val="22"/>
          <w:lang w:val="en-US"/>
        </w:rPr>
      </w:pPr>
      <w:proofErr w:type="spellStart"/>
      <w:r w:rsidRPr="00681771">
        <w:rPr>
          <w:rFonts w:ascii="Calibri" w:hAnsi="Calibri" w:cs="Calibri"/>
          <w:bCs/>
          <w:sz w:val="22"/>
          <w:szCs w:val="22"/>
          <w:lang w:val="en-US"/>
        </w:rPr>
        <w:t>Representant</w:t>
      </w:r>
      <w:r w:rsidR="0022641A" w:rsidRPr="00681771">
        <w:rPr>
          <w:rFonts w:ascii="Calibri" w:hAnsi="Calibri" w:cs="Calibri"/>
          <w:bCs/>
          <w:sz w:val="22"/>
          <w:szCs w:val="22"/>
          <w:lang w:val="en-US"/>
        </w:rPr>
        <w:t>e</w:t>
      </w:r>
      <w:proofErr w:type="spellEnd"/>
      <w:r w:rsidR="0022641A" w:rsidRPr="00681771">
        <w:rPr>
          <w:rFonts w:ascii="Calibri" w:hAnsi="Calibri" w:cs="Calibri"/>
          <w:bCs/>
          <w:sz w:val="22"/>
          <w:szCs w:val="22"/>
          <w:lang w:val="en-US"/>
        </w:rPr>
        <w:t xml:space="preserve"> do Nutrition Department of WHO</w:t>
      </w:r>
    </w:p>
    <w:p w14:paraId="37383718" w14:textId="77777777" w:rsidR="007D5C33" w:rsidRPr="0022641A" w:rsidRDefault="007D5C33" w:rsidP="007D5C33">
      <w:pPr>
        <w:spacing w:before="60" w:after="0"/>
        <w:rPr>
          <w:rFonts w:ascii="Calibri" w:hAnsi="Calibri" w:cs="Calibri"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MESA-REDONDA</w:t>
      </w:r>
    </w:p>
    <w:p w14:paraId="02EBB6FA" w14:textId="77777777" w:rsidR="007D5C33" w:rsidRPr="0022641A" w:rsidRDefault="007D5C33" w:rsidP="007D5C33">
      <w:pPr>
        <w:spacing w:before="60" w:after="0"/>
        <w:rPr>
          <w:rFonts w:ascii="Calibri" w:hAnsi="Calibri" w:cs="Calibri"/>
          <w:b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Oradores</w:t>
      </w:r>
    </w:p>
    <w:p w14:paraId="5E95837F" w14:textId="2CE78076" w:rsidR="007D5C33" w:rsidRPr="0022641A" w:rsidRDefault="007D5C33" w:rsidP="007D5C33">
      <w:pPr>
        <w:spacing w:before="60" w:after="0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color w:val="4B4B4B"/>
          <w:sz w:val="22"/>
          <w:szCs w:val="22"/>
        </w:rPr>
        <w:t xml:space="preserve">Liliana Sousa, Bastonária da Ordem dos Nutricionistas; Sofia Ramalho, </w:t>
      </w:r>
      <w:r w:rsidR="00636FA2">
        <w:rPr>
          <w:rFonts w:ascii="Calibri" w:hAnsi="Calibri" w:cs="Calibri"/>
          <w:color w:val="4B4B4B"/>
          <w:sz w:val="22"/>
          <w:szCs w:val="22"/>
        </w:rPr>
        <w:t>b</w:t>
      </w:r>
      <w:r w:rsidRPr="0022641A">
        <w:rPr>
          <w:rFonts w:ascii="Calibri" w:hAnsi="Calibri" w:cs="Calibri"/>
          <w:color w:val="4B4B4B"/>
          <w:sz w:val="22"/>
          <w:szCs w:val="22"/>
        </w:rPr>
        <w:t>astonária da Ordem dos Psicólogos Portugueses; Miguel Arriaga, diretor de Serviços de Prevenção da Doença e Promoção da Saúde da DGS; Óscar Gaspar, presidente da União Europeia de Hospitalização Privada*; representante da Associação Portuguesa de Empresas de Distribuição*</w:t>
      </w:r>
      <w:r w:rsidR="00636FA2">
        <w:rPr>
          <w:rFonts w:ascii="Calibri" w:hAnsi="Calibri" w:cs="Calibri"/>
          <w:color w:val="4B4B4B"/>
          <w:sz w:val="22"/>
          <w:szCs w:val="22"/>
        </w:rPr>
        <w:t xml:space="preserve"> (a confirmar)</w:t>
      </w:r>
      <w:r w:rsidRPr="0022641A">
        <w:rPr>
          <w:rFonts w:ascii="Calibri" w:hAnsi="Calibri" w:cs="Calibri"/>
          <w:color w:val="4B4B4B"/>
          <w:sz w:val="22"/>
          <w:szCs w:val="22"/>
        </w:rPr>
        <w:t>.</w:t>
      </w:r>
    </w:p>
    <w:p w14:paraId="0524BE32" w14:textId="77777777" w:rsidR="007D5C33" w:rsidRPr="0022641A" w:rsidRDefault="007D5C33" w:rsidP="007D5C33">
      <w:pPr>
        <w:spacing w:before="60" w:after="0"/>
        <w:rPr>
          <w:rFonts w:ascii="Calibri" w:hAnsi="Calibri" w:cs="Calibri"/>
          <w:b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Moderadora</w:t>
      </w:r>
    </w:p>
    <w:p w14:paraId="7C00E8AB" w14:textId="17445296" w:rsidR="007D5C33" w:rsidRPr="0022641A" w:rsidRDefault="007D5C33" w:rsidP="007D5C33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color w:val="4B4B4B"/>
          <w:sz w:val="22"/>
          <w:szCs w:val="22"/>
        </w:rPr>
        <w:t>Ana Peneda Moreira, jornalista.</w:t>
      </w:r>
    </w:p>
    <w:p w14:paraId="22758F09" w14:textId="38D3BC2A" w:rsidR="007D5C33" w:rsidRPr="0022641A" w:rsidRDefault="007D5C33" w:rsidP="007D5C3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t>18h00</w:t>
      </w:r>
      <w:r w:rsidRPr="0022641A">
        <w:rPr>
          <w:rFonts w:ascii="Calibri" w:hAnsi="Calibri" w:cs="Calibri"/>
          <w:sz w:val="22"/>
          <w:szCs w:val="22"/>
        </w:rPr>
        <w:t xml:space="preserve"> | O que pode Portugal fazer?</w:t>
      </w:r>
    </w:p>
    <w:p w14:paraId="43D955F0" w14:textId="77777777" w:rsidR="007D5C33" w:rsidRPr="0022641A" w:rsidRDefault="007D5C33" w:rsidP="007D5C33">
      <w:pPr>
        <w:spacing w:before="60" w:after="0"/>
        <w:rPr>
          <w:rFonts w:ascii="Calibri" w:hAnsi="Calibri" w:cs="Calibri"/>
          <w:i/>
          <w:iCs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i/>
          <w:iCs/>
          <w:color w:val="FAB600"/>
          <w:sz w:val="22"/>
          <w:szCs w:val="22"/>
        </w:rPr>
        <w:t>CALL TO ACTION</w:t>
      </w:r>
    </w:p>
    <w:p w14:paraId="12FD1241" w14:textId="73911C4B" w:rsidR="007D5C33" w:rsidRPr="0022641A" w:rsidRDefault="007D5C33" w:rsidP="007D5C3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 xml:space="preserve">Miguel Pavão, Bastonário da Ordem dos Médicos Dentistas </w:t>
      </w:r>
    </w:p>
    <w:p w14:paraId="507D9F30" w14:textId="77777777" w:rsidR="007D5C33" w:rsidRPr="0022641A" w:rsidRDefault="007D5C33" w:rsidP="007D5C33">
      <w:pPr>
        <w:spacing w:before="60" w:after="0"/>
        <w:rPr>
          <w:rFonts w:ascii="Calibri" w:hAnsi="Calibri" w:cs="Calibri"/>
          <w:color w:val="FAB600"/>
          <w:sz w:val="22"/>
          <w:szCs w:val="22"/>
        </w:rPr>
      </w:pPr>
      <w:r w:rsidRPr="0022641A">
        <w:rPr>
          <w:rFonts w:ascii="Calibri" w:hAnsi="Calibri" w:cs="Calibri"/>
          <w:b/>
          <w:color w:val="FAB600"/>
          <w:sz w:val="22"/>
          <w:szCs w:val="22"/>
        </w:rPr>
        <w:t>ENCERRAMENTO</w:t>
      </w:r>
    </w:p>
    <w:p w14:paraId="76036EB4" w14:textId="7E50D82A" w:rsidR="007D5C33" w:rsidRPr="0022641A" w:rsidRDefault="007D5C33" w:rsidP="007D5C3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>Ana Povo, Secretária de Estado da Saúde</w:t>
      </w:r>
    </w:p>
    <w:p w14:paraId="73DA6DC5" w14:textId="77777777" w:rsidR="009170D3" w:rsidRPr="0022641A" w:rsidRDefault="009170D3" w:rsidP="00B33B89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421A91E" w14:textId="77777777" w:rsidR="00E424FB" w:rsidRPr="0022641A" w:rsidRDefault="00E424FB" w:rsidP="00B33B89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457B73B0" w14:textId="4BE2118F" w:rsidR="00B33B89" w:rsidRPr="0022641A" w:rsidRDefault="009170D3" w:rsidP="007D5C33">
      <w:pPr>
        <w:spacing w:after="120"/>
        <w:jc w:val="right"/>
        <w:rPr>
          <w:rFonts w:ascii="Calibri" w:hAnsi="Calibri" w:cs="Calibri"/>
          <w:b/>
          <w:bCs/>
          <w:sz w:val="22"/>
          <w:szCs w:val="22"/>
        </w:rPr>
      </w:pPr>
      <w:r w:rsidRPr="0022641A">
        <w:rPr>
          <w:rFonts w:ascii="Calibri" w:hAnsi="Calibri" w:cs="Calibri"/>
          <w:b/>
          <w:bCs/>
          <w:sz w:val="22"/>
          <w:szCs w:val="22"/>
        </w:rPr>
        <w:lastRenderedPageBreak/>
        <w:t>Confirmação de presença:</w:t>
      </w:r>
    </w:p>
    <w:p w14:paraId="3896CB26" w14:textId="241A1059" w:rsidR="009170D3" w:rsidRPr="0022641A" w:rsidRDefault="009170D3" w:rsidP="007D5C33">
      <w:pPr>
        <w:spacing w:after="120"/>
        <w:jc w:val="right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 xml:space="preserve">Lift Consulting </w:t>
      </w:r>
    </w:p>
    <w:p w14:paraId="7A907EAE" w14:textId="089C7031" w:rsidR="00DE0B96" w:rsidRDefault="009170D3" w:rsidP="003F76F0">
      <w:pPr>
        <w:spacing w:after="120"/>
        <w:jc w:val="right"/>
        <w:rPr>
          <w:rFonts w:ascii="Calibri" w:hAnsi="Calibri" w:cs="Calibri"/>
          <w:sz w:val="22"/>
          <w:szCs w:val="22"/>
        </w:rPr>
      </w:pPr>
      <w:r w:rsidRPr="0022641A">
        <w:rPr>
          <w:rFonts w:ascii="Calibri" w:hAnsi="Calibri" w:cs="Calibri"/>
          <w:sz w:val="22"/>
          <w:szCs w:val="22"/>
        </w:rPr>
        <w:t xml:space="preserve">Sofia Lareiro | </w:t>
      </w:r>
      <w:hyperlink r:id="rId8" w:history="1">
        <w:r w:rsidRPr="0022641A">
          <w:rPr>
            <w:rStyle w:val="Hiperligao"/>
            <w:rFonts w:ascii="Calibri" w:hAnsi="Calibri" w:cs="Calibri"/>
            <w:sz w:val="22"/>
            <w:szCs w:val="22"/>
          </w:rPr>
          <w:t>sofia.lareiro@lift.com.pt</w:t>
        </w:r>
      </w:hyperlink>
      <w:r w:rsidRPr="0022641A">
        <w:rPr>
          <w:rFonts w:ascii="Calibri" w:hAnsi="Calibri" w:cs="Calibri"/>
          <w:sz w:val="22"/>
          <w:szCs w:val="22"/>
        </w:rPr>
        <w:t xml:space="preserve"> | 93484749</w:t>
      </w:r>
    </w:p>
    <w:sectPr w:rsidR="00DE0B96" w:rsidSect="003F76F0">
      <w:headerReference w:type="default" r:id="rId9"/>
      <w:footerReference w:type="default" r:id="rId10"/>
      <w:pgSz w:w="11906" w:h="16838"/>
      <w:pgMar w:top="4537" w:right="1701" w:bottom="1417" w:left="1701" w:header="70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0A2C1" w14:textId="77777777" w:rsidR="00914779" w:rsidRDefault="00914779">
      <w:pPr>
        <w:spacing w:after="0" w:line="240" w:lineRule="auto"/>
      </w:pPr>
      <w:r>
        <w:separator/>
      </w:r>
    </w:p>
  </w:endnote>
  <w:endnote w:type="continuationSeparator" w:id="0">
    <w:p w14:paraId="163D0655" w14:textId="77777777" w:rsidR="00914779" w:rsidRDefault="0091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8857299-C8CE-4FBA-A738-82AF21DC33E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5D5D511-BD53-44A4-9074-FB7AA55FE7B1}"/>
    <w:embedBold r:id="rId3" w:fontKey="{D88CF3C3-5167-489E-BCAE-7B101BE76A38}"/>
    <w:embedItalic r:id="rId4" w:fontKey="{DE6CF37F-3E80-44B0-9AAF-D1F9B340BF75}"/>
    <w:embedBoldItalic r:id="rId5" w:fontKey="{3CB2BF4D-DC1A-4716-85F3-AC726BF81EC9}"/>
  </w:font>
  <w:font w:name="Play">
    <w:charset w:val="00"/>
    <w:family w:val="auto"/>
    <w:pitch w:val="default"/>
    <w:embedRegular r:id="rId6" w:fontKey="{41CB6D10-26BB-46BA-801F-6286CD93AC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44B2BD3-32B7-454E-828A-661D03CB1FD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96167B8-968E-4D3D-96DE-48AA7D445E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E3AF0ED-3567-4CA8-AA99-BE0A2D7A94F8}"/>
    <w:embedBold r:id="rId10" w:fontKey="{BD5283A0-6C2C-460E-9B4D-F369FFB57753}"/>
    <w:embedItalic r:id="rId11" w:fontKey="{7946C011-24A7-4D6D-B76A-37B031DD1CE3}"/>
    <w:embedBoldItalic r:id="rId12" w:fontKey="{E9A855D5-B86A-41DE-81DC-4FA4FA4867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AC10" w14:textId="46D6AFF2" w:rsidR="00F85009" w:rsidRDefault="00F85009">
    <w:pPr>
      <w:pStyle w:val="Rodap"/>
    </w:pPr>
  </w:p>
  <w:p w14:paraId="08B99514" w14:textId="7AF2A14B" w:rsidR="00510293" w:rsidRDefault="0051029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BE5C" w14:textId="77777777" w:rsidR="00914779" w:rsidRDefault="00914779">
      <w:pPr>
        <w:spacing w:after="0" w:line="240" w:lineRule="auto"/>
      </w:pPr>
      <w:r>
        <w:separator/>
      </w:r>
    </w:p>
  </w:footnote>
  <w:footnote w:type="continuationSeparator" w:id="0">
    <w:p w14:paraId="7A6A94ED" w14:textId="77777777" w:rsidR="00914779" w:rsidRDefault="0091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E8ED" w14:textId="28FC1A8F" w:rsidR="001C5C24" w:rsidRDefault="0022641A" w:rsidP="00226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A93A003" wp14:editId="5C324759">
          <wp:extent cx="1219074" cy="685800"/>
          <wp:effectExtent l="0" t="0" r="635" b="0"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143" cy="697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100226" w14:textId="465F3C90" w:rsidR="003F76F0" w:rsidRDefault="003F76F0" w:rsidP="00226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b/>
        <w:noProof/>
        <w:sz w:val="28"/>
        <w:szCs w:val="13"/>
      </w:rPr>
      <w:drawing>
        <wp:inline distT="0" distB="0" distL="0" distR="0" wp14:anchorId="4EA34863" wp14:editId="192B335B">
          <wp:extent cx="5400040" cy="1386840"/>
          <wp:effectExtent l="0" t="0" r="0" b="3810"/>
          <wp:docPr id="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432723" name="Imagem 86943272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00040" cy="1386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01D61"/>
    <w:multiLevelType w:val="multilevel"/>
    <w:tmpl w:val="7EBED4FA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3788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24"/>
    <w:rsid w:val="00000380"/>
    <w:rsid w:val="00004CC6"/>
    <w:rsid w:val="000057CB"/>
    <w:rsid w:val="00056617"/>
    <w:rsid w:val="000A727F"/>
    <w:rsid w:val="000D11EA"/>
    <w:rsid w:val="000D26F3"/>
    <w:rsid w:val="000D39C8"/>
    <w:rsid w:val="00133726"/>
    <w:rsid w:val="001857A0"/>
    <w:rsid w:val="001A2B08"/>
    <w:rsid w:val="001C5C24"/>
    <w:rsid w:val="0022641A"/>
    <w:rsid w:val="00323CD3"/>
    <w:rsid w:val="003368D5"/>
    <w:rsid w:val="00352765"/>
    <w:rsid w:val="003F76F0"/>
    <w:rsid w:val="00476001"/>
    <w:rsid w:val="00510293"/>
    <w:rsid w:val="005241FD"/>
    <w:rsid w:val="005B2370"/>
    <w:rsid w:val="005F4485"/>
    <w:rsid w:val="00612850"/>
    <w:rsid w:val="00636FA2"/>
    <w:rsid w:val="00681771"/>
    <w:rsid w:val="006963C6"/>
    <w:rsid w:val="00697FA8"/>
    <w:rsid w:val="006C465A"/>
    <w:rsid w:val="006C6C59"/>
    <w:rsid w:val="00720722"/>
    <w:rsid w:val="007D5C33"/>
    <w:rsid w:val="007E337C"/>
    <w:rsid w:val="008123E0"/>
    <w:rsid w:val="00873498"/>
    <w:rsid w:val="008B357A"/>
    <w:rsid w:val="008E521C"/>
    <w:rsid w:val="00914779"/>
    <w:rsid w:val="009170D3"/>
    <w:rsid w:val="00A44073"/>
    <w:rsid w:val="00A52CC6"/>
    <w:rsid w:val="00A724F6"/>
    <w:rsid w:val="00AC62E1"/>
    <w:rsid w:val="00B33B89"/>
    <w:rsid w:val="00B83C45"/>
    <w:rsid w:val="00B92698"/>
    <w:rsid w:val="00BA3B57"/>
    <w:rsid w:val="00BC0A11"/>
    <w:rsid w:val="00BD785D"/>
    <w:rsid w:val="00BE2331"/>
    <w:rsid w:val="00C23043"/>
    <w:rsid w:val="00C23DE6"/>
    <w:rsid w:val="00C510CD"/>
    <w:rsid w:val="00CA345C"/>
    <w:rsid w:val="00CD668A"/>
    <w:rsid w:val="00D84433"/>
    <w:rsid w:val="00D927F8"/>
    <w:rsid w:val="00DA44C5"/>
    <w:rsid w:val="00DE0B96"/>
    <w:rsid w:val="00E424FB"/>
    <w:rsid w:val="00EC5EB6"/>
    <w:rsid w:val="00F85009"/>
    <w:rsid w:val="00F978C5"/>
    <w:rsid w:val="00FA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0430A"/>
  <w15:docId w15:val="{78FB2C19-AB48-4D82-9264-97257C4B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PT" w:eastAsia="pt-P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D7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D7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D7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ter">
    <w:name w:val="Título 1 Caráter"/>
    <w:basedOn w:val="Tipodeletrapredefinidodopargrafo"/>
    <w:uiPriority w:val="9"/>
    <w:rsid w:val="003D7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uiPriority w:val="9"/>
    <w:semiHidden/>
    <w:rsid w:val="003D7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uiPriority w:val="9"/>
    <w:semiHidden/>
    <w:rsid w:val="003D7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uiPriority w:val="9"/>
    <w:semiHidden/>
    <w:rsid w:val="003D7D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uiPriority w:val="9"/>
    <w:semiHidden/>
    <w:rsid w:val="003D7DF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uiPriority w:val="9"/>
    <w:semiHidden/>
    <w:rsid w:val="003D7D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D7DF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D7D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D7DF1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uiPriority w:val="10"/>
    <w:rsid w:val="003D7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ter">
    <w:name w:val="Subtítulo Caráter"/>
    <w:basedOn w:val="Tipodeletrapredefinidodopargrafo"/>
    <w:uiPriority w:val="11"/>
    <w:rsid w:val="003D7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D7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D7D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7DF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D7D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D7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D7DF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D7DF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D7D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D7DF1"/>
  </w:style>
  <w:style w:type="paragraph" w:styleId="Rodap">
    <w:name w:val="footer"/>
    <w:basedOn w:val="Normal"/>
    <w:link w:val="RodapCarter"/>
    <w:uiPriority w:val="99"/>
    <w:unhideWhenUsed/>
    <w:rsid w:val="003D7D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D7DF1"/>
  </w:style>
  <w:style w:type="table" w:styleId="TabelacomGrelha">
    <w:name w:val="Table Grid"/>
    <w:basedOn w:val="Tabelanormal"/>
    <w:uiPriority w:val="39"/>
    <w:rsid w:val="003D7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4008E"/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0D39C8"/>
    <w:rPr>
      <w:color w:val="467886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D39C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7E337C"/>
    <w:pPr>
      <w:spacing w:after="0" w:line="240" w:lineRule="auto"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33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36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a.lareiro@lift.com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A8nzz2BpxTpLxbr2g78gAAPT+A==">CgMxLjA4AHIhMWNpNElOOHRObVZ0Z3JrNEFhTjY2SHltLXZwVzlBZ0Rw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436</Words>
  <Characters>2548</Characters>
  <Application>Microsoft Office Word</Application>
  <DocSecurity>4</DocSecurity>
  <Lines>62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Amaro</dc:creator>
  <cp:lastModifiedBy>Sofia Lareiro</cp:lastModifiedBy>
  <cp:revision>2</cp:revision>
  <dcterms:created xsi:type="dcterms:W3CDTF">2026-10-13T14:30:00Z</dcterms:created>
  <dcterms:modified xsi:type="dcterms:W3CDTF">2026-10-13T14:30:00Z</dcterms:modified>
</cp:coreProperties>
</file>