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28B3" w14:textId="1DA5B3AE" w:rsidR="00B0141B" w:rsidRDefault="006E1888" w:rsidP="00B0141B">
      <w:pPr>
        <w:jc w:val="right"/>
      </w:pPr>
      <w:r>
        <w:t>12</w:t>
      </w:r>
      <w:r w:rsidR="00B0141B">
        <w:t>.10.2026</w:t>
      </w:r>
    </w:p>
    <w:p w14:paraId="4E8C1DF0" w14:textId="77777777" w:rsidR="00B0141B" w:rsidRDefault="00B0141B" w:rsidP="00B0141B">
      <w:r>
        <w:t>INFORMACJA PRASOWA</w:t>
      </w:r>
    </w:p>
    <w:p w14:paraId="706561E4" w14:textId="77777777" w:rsidR="00B0141B" w:rsidRDefault="00B0141B" w:rsidP="00B0141B"/>
    <w:p w14:paraId="00B3F936" w14:textId="77777777" w:rsidR="00E023E4" w:rsidRDefault="00E023E4" w:rsidP="00E023E4">
      <w:pPr>
        <w:tabs>
          <w:tab w:val="num" w:pos="720"/>
        </w:tabs>
        <w:jc w:val="center"/>
        <w:rPr>
          <w:rFonts w:cs="Calibri"/>
          <w:b/>
          <w:bCs/>
          <w:color w:val="000000" w:themeColor="text1"/>
        </w:rPr>
      </w:pPr>
      <w:r w:rsidRPr="00E023E4">
        <w:rPr>
          <w:rFonts w:cs="Calibri"/>
          <w:b/>
          <w:bCs/>
          <w:color w:val="000000" w:themeColor="text1"/>
        </w:rPr>
        <w:t>Dzień Muzyki Filmowej z RMF Classic. Finał już 27 października</w:t>
      </w:r>
    </w:p>
    <w:p w14:paraId="44E0BA1D" w14:textId="730ACEFF" w:rsidR="00B0141B" w:rsidRDefault="00B0141B" w:rsidP="00B0141B">
      <w:pPr>
        <w:tabs>
          <w:tab w:val="num" w:pos="720"/>
        </w:tabs>
        <w:jc w:val="both"/>
        <w:rPr>
          <w:rFonts w:cs="Calibri"/>
          <w:color w:val="000000" w:themeColor="text1"/>
        </w:rPr>
      </w:pPr>
      <w:r w:rsidRPr="003F1D9B">
        <w:rPr>
          <w:rFonts w:cs="Calibri"/>
          <w:b/>
          <w:bCs/>
          <w:color w:val="000000" w:themeColor="text1"/>
        </w:rPr>
        <w:t>Cały październik na antenie RMF Classic upłynie pod znakiem najważniejszych ścieżek dźwiękowych w historii kina. Z okazji</w:t>
      </w:r>
      <w:r w:rsidR="007148B7">
        <w:rPr>
          <w:rFonts w:cs="Calibri"/>
          <w:b/>
          <w:bCs/>
          <w:color w:val="000000" w:themeColor="text1"/>
        </w:rPr>
        <w:t xml:space="preserve"> nadchodzącego</w:t>
      </w:r>
      <w:r w:rsidRPr="003F1D9B">
        <w:rPr>
          <w:rFonts w:cs="Calibri"/>
          <w:b/>
          <w:bCs/>
          <w:color w:val="000000" w:themeColor="text1"/>
        </w:rPr>
        <w:t xml:space="preserve"> Dnia Muzyki Filmowej</w:t>
      </w:r>
      <w:r w:rsidR="006C0737">
        <w:rPr>
          <w:rFonts w:cs="Calibri"/>
          <w:b/>
          <w:bCs/>
          <w:color w:val="000000" w:themeColor="text1"/>
        </w:rPr>
        <w:t xml:space="preserve"> przypadającego </w:t>
      </w:r>
      <w:r>
        <w:rPr>
          <w:rFonts w:cs="Calibri"/>
          <w:b/>
          <w:bCs/>
          <w:color w:val="000000" w:themeColor="text1"/>
        </w:rPr>
        <w:t>na 27 października,</w:t>
      </w:r>
      <w:r w:rsidRPr="003F1D9B">
        <w:rPr>
          <w:rFonts w:cs="Calibri"/>
          <w:b/>
          <w:bCs/>
          <w:color w:val="000000" w:themeColor="text1"/>
        </w:rPr>
        <w:t xml:space="preserve"> stacja przygotowała dla słuchaczy</w:t>
      </w:r>
      <w:r>
        <w:rPr>
          <w:rFonts w:cs="Calibri"/>
          <w:b/>
          <w:bCs/>
          <w:color w:val="000000" w:themeColor="text1"/>
        </w:rPr>
        <w:t xml:space="preserve"> </w:t>
      </w:r>
      <w:r w:rsidRPr="003F1D9B">
        <w:rPr>
          <w:rFonts w:cs="Calibri"/>
          <w:b/>
          <w:bCs/>
          <w:color w:val="000000" w:themeColor="text1"/>
        </w:rPr>
        <w:t xml:space="preserve">wyjątkowy program: plebiscyt TOP 100 współtworzony przez Igora Herbuta, nowy wideo-podcast z gwiazdami oraz konkurs „Twój Filmowy </w:t>
      </w:r>
      <w:proofErr w:type="spellStart"/>
      <w:r w:rsidRPr="003F1D9B">
        <w:rPr>
          <w:rFonts w:cs="Calibri"/>
          <w:b/>
          <w:bCs/>
          <w:color w:val="000000" w:themeColor="text1"/>
        </w:rPr>
        <w:t>Cover</w:t>
      </w:r>
      <w:proofErr w:type="spellEnd"/>
      <w:r w:rsidRPr="003F1D9B">
        <w:rPr>
          <w:rFonts w:cs="Calibri"/>
          <w:b/>
          <w:bCs/>
          <w:color w:val="000000" w:themeColor="text1"/>
        </w:rPr>
        <w:t>” z pulą nagród 35 tys. zł.</w:t>
      </w:r>
      <w:r w:rsidRPr="003F1D9B">
        <w:rPr>
          <w:rFonts w:cs="Calibri"/>
          <w:color w:val="000000" w:themeColor="text1"/>
        </w:rPr>
        <w:t xml:space="preserve"> </w:t>
      </w:r>
    </w:p>
    <w:p w14:paraId="7C50B9CE" w14:textId="77777777" w:rsidR="00B0141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color w:val="000000" w:themeColor="text1"/>
        </w:rPr>
      </w:pPr>
      <w:r w:rsidRPr="003F1D9B">
        <w:rPr>
          <w:rFonts w:cs="Calibri"/>
          <w:color w:val="000000" w:themeColor="text1"/>
        </w:rPr>
        <w:t>Październikowe święto na antenie RMF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Classic rozrasta się do rangi wielotygodniowego festiwalu muzyki filmowej.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Stacja zaplanowała trzy główne projekty, które doprowadzą słuchaczy wprost do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wielkiego finału 27 października.</w:t>
      </w:r>
    </w:p>
    <w:p w14:paraId="45613D07" w14:textId="3ABB053B" w:rsidR="006C0737" w:rsidRPr="003F1D9B" w:rsidRDefault="006C0737" w:rsidP="00B0141B">
      <w:pPr>
        <w:tabs>
          <w:tab w:val="num" w:pos="720"/>
        </w:tabs>
        <w:spacing w:line="278" w:lineRule="auto"/>
        <w:jc w:val="both"/>
        <w:rPr>
          <w:rFonts w:cs="Calibri"/>
          <w:color w:val="000000" w:themeColor="text1"/>
        </w:rPr>
      </w:pPr>
      <w:r w:rsidRPr="006C0737">
        <w:rPr>
          <w:rFonts w:cs="Calibri"/>
          <w:color w:val="000000" w:themeColor="text1"/>
        </w:rPr>
        <w:t xml:space="preserve">– </w:t>
      </w:r>
      <w:r w:rsidRPr="006C0737">
        <w:rPr>
          <w:rFonts w:cs="Calibri"/>
          <w:i/>
          <w:iCs/>
          <w:color w:val="000000" w:themeColor="text1"/>
        </w:rPr>
        <w:t>Dzień Muzyki Filmowej to dla nas coś więcej niż jednodniowe święto na antenie. Chcemy pokazać, jak głęboko muzyka kinowa wrasta w naszą codzienność, budzi emocje i inspiruje do własnej twórczości. W tym roku łączymy siły ze słuchaczami, wybitnymi artystami oraz naszymi Ambasadorami, tworząc przestrzeń, w której każdy może stać się częścią tego wydarzenia</w:t>
      </w:r>
      <w:r w:rsidRPr="006C0737">
        <w:rPr>
          <w:rFonts w:cs="Calibri"/>
          <w:color w:val="000000" w:themeColor="text1"/>
        </w:rPr>
        <w:t xml:space="preserve"> – podkreśla </w:t>
      </w:r>
      <w:r w:rsidRPr="006C0737">
        <w:rPr>
          <w:rFonts w:cs="Calibri"/>
          <w:b/>
          <w:bCs/>
          <w:color w:val="000000" w:themeColor="text1"/>
        </w:rPr>
        <w:t>Magda Wojewoda-Mleczko, Dyrektor Muzyczna RMF Classic</w:t>
      </w:r>
      <w:r w:rsidRPr="006C0737">
        <w:rPr>
          <w:rFonts w:cs="Calibri"/>
          <w:color w:val="000000" w:themeColor="text1"/>
        </w:rPr>
        <w:t>.</w:t>
      </w:r>
    </w:p>
    <w:p w14:paraId="3FF51AC8" w14:textId="5934BFCF" w:rsidR="00B0141B" w:rsidRPr="003F1D9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color w:val="000000" w:themeColor="text1"/>
        </w:rPr>
      </w:pPr>
      <w:r w:rsidRPr="00D27BAA">
        <w:rPr>
          <w:rFonts w:cs="Calibri"/>
          <w:b/>
          <w:bCs/>
          <w:color w:val="000000" w:themeColor="text1"/>
        </w:rPr>
        <w:t xml:space="preserve">28 września wystartowała kolejna odsłona konkursu „Twój Filmowy </w:t>
      </w:r>
      <w:proofErr w:type="spellStart"/>
      <w:r w:rsidRPr="00D27BAA">
        <w:rPr>
          <w:rFonts w:cs="Calibri"/>
          <w:b/>
          <w:bCs/>
          <w:color w:val="000000" w:themeColor="text1"/>
        </w:rPr>
        <w:t>Cover</w:t>
      </w:r>
      <w:proofErr w:type="spellEnd"/>
      <w:r w:rsidRPr="003F1D9B">
        <w:rPr>
          <w:rFonts w:cs="Calibri"/>
          <w:color w:val="000000" w:themeColor="text1"/>
        </w:rPr>
        <w:t xml:space="preserve">” na własne </w:t>
      </w:r>
      <w:r w:rsidR="00CE7829">
        <w:rPr>
          <w:rFonts w:cs="Calibri"/>
          <w:color w:val="000000" w:themeColor="text1"/>
        </w:rPr>
        <w:t>wersje</w:t>
      </w:r>
      <w:r w:rsidRPr="003F1D9B">
        <w:rPr>
          <w:rFonts w:cs="Calibri"/>
          <w:color w:val="000000" w:themeColor="text1"/>
        </w:rPr>
        <w:t xml:space="preserve"> kultowych utworów kinowych.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 xml:space="preserve">Uczestnicy mogą publikować swoje nagrania na Instagramie oraz </w:t>
      </w:r>
      <w:proofErr w:type="spellStart"/>
      <w:r w:rsidRPr="003F1D9B">
        <w:rPr>
          <w:rFonts w:cs="Calibri"/>
          <w:color w:val="000000" w:themeColor="text1"/>
        </w:rPr>
        <w:t>TikToku</w:t>
      </w:r>
      <w:proofErr w:type="spellEnd"/>
      <w:r w:rsidRPr="003F1D9B">
        <w:rPr>
          <w:rFonts w:cs="Calibri"/>
          <w:color w:val="000000" w:themeColor="text1"/>
        </w:rPr>
        <w:t>,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oznaczając profil RMF Classic. Zgłoszenia przyjmowane są do 18 października.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Łączna pula nagród wynosi w tym roku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35 tys. zł (20 tys. zł za I miejsce, 10 tys. zł za II miejsce oraz 5 tys. zł za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III miejsce)</w:t>
      </w:r>
      <w:r w:rsidR="00D07D44">
        <w:rPr>
          <w:rFonts w:cs="Calibri"/>
          <w:color w:val="000000" w:themeColor="text1"/>
        </w:rPr>
        <w:t xml:space="preserve">. W tej edycji będą </w:t>
      </w:r>
      <w:r w:rsidR="007554A3">
        <w:rPr>
          <w:rFonts w:cs="Calibri"/>
          <w:color w:val="000000" w:themeColor="text1"/>
        </w:rPr>
        <w:t xml:space="preserve">to </w:t>
      </w:r>
      <w:r w:rsidR="00D07D44">
        <w:rPr>
          <w:rFonts w:cs="Calibri"/>
          <w:color w:val="000000" w:themeColor="text1"/>
        </w:rPr>
        <w:t xml:space="preserve">vouchery </w:t>
      </w:r>
      <w:r w:rsidR="00D07D44" w:rsidRPr="00D07D44">
        <w:rPr>
          <w:rFonts w:cs="Calibri"/>
          <w:color w:val="000000" w:themeColor="text1"/>
        </w:rPr>
        <w:t>na usługi turystyczne realizowane przez biuro podróży Itaka</w:t>
      </w:r>
      <w:r w:rsidRPr="003F1D9B">
        <w:rPr>
          <w:rFonts w:cs="Calibri"/>
          <w:color w:val="000000" w:themeColor="text1"/>
        </w:rPr>
        <w:t xml:space="preserve">. </w:t>
      </w:r>
      <w:r w:rsidR="00CE7829" w:rsidRPr="00CE7829">
        <w:rPr>
          <w:rFonts w:cs="Calibri"/>
          <w:color w:val="000000" w:themeColor="text1"/>
        </w:rPr>
        <w:t xml:space="preserve">Zwycięzców wyłoni jury pod przewodnictwem </w:t>
      </w:r>
      <w:proofErr w:type="spellStart"/>
      <w:r w:rsidR="00CE7829" w:rsidRPr="00CE7829">
        <w:rPr>
          <w:rFonts w:cs="Calibri"/>
          <w:color w:val="000000" w:themeColor="text1"/>
        </w:rPr>
        <w:t>Kayah</w:t>
      </w:r>
      <w:proofErr w:type="spellEnd"/>
      <w:r w:rsidR="00CE7829" w:rsidRPr="00CE7829">
        <w:rPr>
          <w:rFonts w:cs="Calibri"/>
          <w:color w:val="000000" w:themeColor="text1"/>
        </w:rPr>
        <w:t xml:space="preserve"> – jednej z najważniejszych artystek polskiej sceny muzycznej. W gronie jurorów znaleźli się także Magda Wojewoda-Mleczko (</w:t>
      </w:r>
      <w:r w:rsidR="00CE7829">
        <w:rPr>
          <w:rFonts w:cs="Calibri"/>
          <w:color w:val="000000" w:themeColor="text1"/>
        </w:rPr>
        <w:t>D</w:t>
      </w:r>
      <w:r w:rsidR="00CE7829" w:rsidRPr="00CE7829">
        <w:rPr>
          <w:rFonts w:cs="Calibri"/>
          <w:color w:val="000000" w:themeColor="text1"/>
        </w:rPr>
        <w:t xml:space="preserve">yrektor </w:t>
      </w:r>
      <w:r w:rsidR="00CE7829">
        <w:rPr>
          <w:rFonts w:cs="Calibri"/>
          <w:color w:val="000000" w:themeColor="text1"/>
        </w:rPr>
        <w:t>M</w:t>
      </w:r>
      <w:r w:rsidR="00CE7829" w:rsidRPr="00CE7829">
        <w:rPr>
          <w:rFonts w:cs="Calibri"/>
          <w:color w:val="000000" w:themeColor="text1"/>
        </w:rPr>
        <w:t>uzyczna RMF Classic) oraz Tytus Hołdys (współgospodarz Listy Przebojów Muzyki Filmowej)</w:t>
      </w:r>
      <w:r w:rsidR="00CE7829">
        <w:rPr>
          <w:rFonts w:cs="Calibri"/>
          <w:color w:val="000000" w:themeColor="text1"/>
        </w:rPr>
        <w:t>.</w:t>
      </w:r>
    </w:p>
    <w:p w14:paraId="391149BE" w14:textId="77777777" w:rsidR="00B0141B" w:rsidRPr="003F1D9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b/>
          <w:bCs/>
          <w:color w:val="000000" w:themeColor="text1"/>
        </w:rPr>
      </w:pPr>
      <w:r w:rsidRPr="003F1D9B">
        <w:rPr>
          <w:rFonts w:cs="Calibri"/>
          <w:b/>
          <w:bCs/>
          <w:color w:val="000000" w:themeColor="text1"/>
        </w:rPr>
        <w:t>„Scena NIE do ZAPOMNIENIA” – czyli kultowe momenty z muzyką w historii kina</w:t>
      </w:r>
    </w:p>
    <w:p w14:paraId="6746C4C1" w14:textId="43942E65" w:rsidR="00B0141B" w:rsidRPr="003F1D9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color w:val="000000" w:themeColor="text1"/>
        </w:rPr>
      </w:pPr>
      <w:r w:rsidRPr="003F1D9B">
        <w:rPr>
          <w:rFonts w:cs="Calibri"/>
          <w:color w:val="000000" w:themeColor="text1"/>
        </w:rPr>
        <w:t>29 września ogłoszona została premiera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nowego formatu wideo-</w:t>
      </w:r>
      <w:proofErr w:type="spellStart"/>
      <w:r w:rsidRPr="003F1D9B">
        <w:rPr>
          <w:rFonts w:cs="Calibri"/>
          <w:color w:val="000000" w:themeColor="text1"/>
        </w:rPr>
        <w:t>podcastowego</w:t>
      </w:r>
      <w:proofErr w:type="spellEnd"/>
      <w:r w:rsidRPr="003F1D9B">
        <w:rPr>
          <w:rFonts w:cs="Calibri"/>
          <w:color w:val="000000" w:themeColor="text1"/>
        </w:rPr>
        <w:t>. Program „Scena NIE do ZAPOMNIENIA” skupi</w:t>
      </w:r>
      <w:r w:rsidR="00BC4E11">
        <w:rPr>
          <w:rFonts w:cs="Calibri"/>
          <w:color w:val="000000" w:themeColor="text1"/>
        </w:rPr>
        <w:t>a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się na najbardziej znanych i poruszających scenach w historii kina, w których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kluczową rolę odegrała muzyka.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Pierwszy odcinek zadebiut</w:t>
      </w:r>
      <w:r w:rsidR="00BC4E11">
        <w:rPr>
          <w:rFonts w:cs="Calibri"/>
          <w:color w:val="000000" w:themeColor="text1"/>
        </w:rPr>
        <w:t>ował</w:t>
      </w:r>
      <w:r w:rsidRPr="003F1D9B">
        <w:rPr>
          <w:rFonts w:cs="Calibri"/>
          <w:color w:val="000000" w:themeColor="text1"/>
        </w:rPr>
        <w:t xml:space="preserve"> 2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października na antenie oraz na kanale YouTube rozgłośni, a kolejne premiery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 xml:space="preserve">zaplanowano na 9, 16 i 23 października. Gospodarzami programu </w:t>
      </w:r>
      <w:r w:rsidR="00BC4E11">
        <w:rPr>
          <w:rFonts w:cs="Calibri"/>
          <w:color w:val="000000" w:themeColor="text1"/>
        </w:rPr>
        <w:t>są</w:t>
      </w:r>
      <w:r w:rsidRPr="003F1D9B">
        <w:rPr>
          <w:rFonts w:cs="Calibri"/>
          <w:color w:val="000000" w:themeColor="text1"/>
        </w:rPr>
        <w:t xml:space="preserve"> Magda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Wojewoda-Mleczko, Ka</w:t>
      </w:r>
      <w:r w:rsidR="00CE7829">
        <w:rPr>
          <w:rFonts w:cs="Calibri"/>
          <w:color w:val="000000" w:themeColor="text1"/>
        </w:rPr>
        <w:t>tarzyna</w:t>
      </w:r>
      <w:r w:rsidRPr="003F1D9B">
        <w:rPr>
          <w:rFonts w:cs="Calibri"/>
          <w:color w:val="000000" w:themeColor="text1"/>
        </w:rPr>
        <w:t xml:space="preserve"> </w:t>
      </w:r>
      <w:proofErr w:type="spellStart"/>
      <w:r w:rsidRPr="003F1D9B">
        <w:rPr>
          <w:rFonts w:cs="Calibri"/>
          <w:color w:val="000000" w:themeColor="text1"/>
        </w:rPr>
        <w:t>Hnat</w:t>
      </w:r>
      <w:proofErr w:type="spellEnd"/>
      <w:r w:rsidRPr="003F1D9B">
        <w:rPr>
          <w:rFonts w:cs="Calibri"/>
          <w:color w:val="000000" w:themeColor="text1"/>
        </w:rPr>
        <w:t xml:space="preserve"> oraz Tytus Hołdys, a wśród gości pojawią się m.in.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 xml:space="preserve">Iwona </w:t>
      </w:r>
      <w:proofErr w:type="spellStart"/>
      <w:r w:rsidRPr="003F1D9B">
        <w:rPr>
          <w:rFonts w:cs="Calibri"/>
          <w:color w:val="000000" w:themeColor="text1"/>
        </w:rPr>
        <w:t>Pavlović</w:t>
      </w:r>
      <w:proofErr w:type="spellEnd"/>
      <w:r w:rsidRPr="003F1D9B">
        <w:rPr>
          <w:rFonts w:cs="Calibri"/>
          <w:color w:val="000000" w:themeColor="text1"/>
        </w:rPr>
        <w:t xml:space="preserve"> oraz Jan Stokłosa. Kolejne nazwiska zaproszonych ekspertów i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artystów stacja będzie ujawniać w nadchodzących tygodniach.</w:t>
      </w:r>
    </w:p>
    <w:p w14:paraId="20F70BF0" w14:textId="77777777" w:rsidR="00B0141B" w:rsidRPr="003F1D9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b/>
          <w:bCs/>
          <w:color w:val="000000" w:themeColor="text1"/>
        </w:rPr>
      </w:pPr>
      <w:r w:rsidRPr="003F1D9B">
        <w:rPr>
          <w:rFonts w:cs="Calibri"/>
          <w:b/>
          <w:bCs/>
          <w:color w:val="000000" w:themeColor="text1"/>
        </w:rPr>
        <w:t xml:space="preserve">TOP 100 Muzyki Filmowej </w:t>
      </w:r>
    </w:p>
    <w:p w14:paraId="4091B846" w14:textId="62DECABD" w:rsidR="00B0141B" w:rsidRPr="003F1D9B" w:rsidRDefault="006E1888" w:rsidP="00B0141B">
      <w:pPr>
        <w:tabs>
          <w:tab w:val="num" w:pos="720"/>
        </w:tabs>
        <w:spacing w:line="278" w:lineRule="auto"/>
        <w:jc w:val="both"/>
      </w:pPr>
      <w:r>
        <w:rPr>
          <w:rFonts w:cs="Calibri"/>
          <w:color w:val="000000" w:themeColor="text1"/>
        </w:rPr>
        <w:t>2</w:t>
      </w:r>
      <w:r w:rsidR="00B0141B" w:rsidRPr="0B12FFB2">
        <w:rPr>
          <w:rFonts w:cs="Calibri"/>
          <w:color w:val="000000" w:themeColor="text1"/>
        </w:rPr>
        <w:t xml:space="preserve"> października wystar</w:t>
      </w:r>
      <w:r w:rsidR="006C13C0">
        <w:rPr>
          <w:rFonts w:cs="Calibri"/>
          <w:color w:val="000000" w:themeColor="text1"/>
        </w:rPr>
        <w:t>tował także</w:t>
      </w:r>
      <w:r w:rsidR="00B0141B" w:rsidRPr="0B12FFB2">
        <w:rPr>
          <w:rFonts w:cs="Calibri"/>
          <w:color w:val="000000" w:themeColor="text1"/>
        </w:rPr>
        <w:t xml:space="preserve"> plebiscyt na najpiękniejszą muzykę filmową wszechczasów. Na dedykowanej podstronie serwisu RMF Classic słuchacze </w:t>
      </w:r>
      <w:r w:rsidR="006C13C0">
        <w:rPr>
          <w:rFonts w:cs="Calibri"/>
          <w:color w:val="000000" w:themeColor="text1"/>
        </w:rPr>
        <w:t>mogą</w:t>
      </w:r>
      <w:r w:rsidR="00B0141B" w:rsidRPr="0B12FFB2">
        <w:rPr>
          <w:rFonts w:cs="Calibri"/>
          <w:color w:val="000000" w:themeColor="text1"/>
        </w:rPr>
        <w:t xml:space="preserve"> oddawać głosy na swoje ulubione ścieżki dźwiękowe. </w:t>
      </w:r>
      <w:r w:rsidR="00CE7829" w:rsidRPr="00CE7829">
        <w:rPr>
          <w:rFonts w:cs="Calibri"/>
          <w:color w:val="000000" w:themeColor="text1"/>
        </w:rPr>
        <w:t>Ambasadorem i współtwórcą tegorocznego zestawienia został Igor Herbut – jeden z najbardziej rozpoznawalnych wokalistów swojego pokolenia</w:t>
      </w:r>
      <w:r w:rsidR="00CE7829">
        <w:rPr>
          <w:rFonts w:cs="Calibri"/>
          <w:color w:val="000000" w:themeColor="text1"/>
        </w:rPr>
        <w:t>, muzyczny indywidualista</w:t>
      </w:r>
      <w:r w:rsidR="00CE7829" w:rsidRPr="00CE7829">
        <w:rPr>
          <w:rFonts w:cs="Calibri"/>
          <w:color w:val="000000" w:themeColor="text1"/>
        </w:rPr>
        <w:t xml:space="preserve"> oraz wielki fan muzyki filmowej. Artysta przedstawi na antenie autorskie propozycje do plebiscytu.</w:t>
      </w:r>
    </w:p>
    <w:p w14:paraId="612C65C8" w14:textId="58361A40" w:rsidR="71648640" w:rsidRPr="00E023E4" w:rsidRDefault="71648640" w:rsidP="0B12FFB2">
      <w:pPr>
        <w:spacing w:after="0"/>
        <w:jc w:val="both"/>
        <w:rPr>
          <w:rFonts w:cs="Calibri"/>
          <w:color w:val="000000" w:themeColor="text1"/>
        </w:rPr>
      </w:pPr>
      <w:r w:rsidRPr="00E023E4">
        <w:rPr>
          <w:rFonts w:cs="Calibri"/>
          <w:color w:val="000000" w:themeColor="text1"/>
        </w:rPr>
        <w:lastRenderedPageBreak/>
        <w:t>Ponadto, październikową ramówkę uzupełni</w:t>
      </w:r>
      <w:r w:rsidR="003668ED">
        <w:rPr>
          <w:rFonts w:cs="Calibri"/>
          <w:color w:val="000000" w:themeColor="text1"/>
        </w:rPr>
        <w:t>a</w:t>
      </w:r>
      <w:r w:rsidRPr="00E023E4">
        <w:rPr>
          <w:rFonts w:cs="Calibri"/>
          <w:color w:val="000000" w:themeColor="text1"/>
        </w:rPr>
        <w:t xml:space="preserve"> cykl pt. </w:t>
      </w:r>
      <w:r w:rsidR="093C0F75" w:rsidRPr="00E023E4">
        <w:rPr>
          <w:rFonts w:cs="Calibri"/>
          <w:color w:val="000000" w:themeColor="text1"/>
        </w:rPr>
        <w:t>„</w:t>
      </w:r>
      <w:r w:rsidRPr="00E023E4">
        <w:rPr>
          <w:rFonts w:cs="Calibri"/>
          <w:color w:val="000000" w:themeColor="text1"/>
        </w:rPr>
        <w:t xml:space="preserve">Zakochani w muzyce filmowej", w którym aktorzy, wokaliści, kompozytorzy i inni gości specjalni opowiadają o swojej ulubionej muzyce filmowej oraz </w:t>
      </w:r>
      <w:r w:rsidR="60591CAE" w:rsidRPr="00E023E4">
        <w:rPr>
          <w:rFonts w:cs="Calibri"/>
          <w:color w:val="000000" w:themeColor="text1"/>
        </w:rPr>
        <w:t>„</w:t>
      </w:r>
      <w:r w:rsidRPr="00E023E4">
        <w:rPr>
          <w:rFonts w:cs="Calibri"/>
          <w:color w:val="000000" w:themeColor="text1"/>
        </w:rPr>
        <w:t>Poszukiwany Poszukiwana Jerzy Duduś Matuszkiewicz i Najpiękniejsza Muzyka Filmowa</w:t>
      </w:r>
      <w:r w:rsidR="00265CE8" w:rsidRPr="00E023E4">
        <w:rPr>
          <w:rFonts w:cs="Calibri"/>
          <w:color w:val="000000" w:themeColor="text1"/>
        </w:rPr>
        <w:t>”</w:t>
      </w:r>
      <w:r w:rsidRPr="00E023E4">
        <w:rPr>
          <w:rFonts w:cs="Calibri"/>
          <w:color w:val="000000" w:themeColor="text1"/>
        </w:rPr>
        <w:t xml:space="preserve"> </w:t>
      </w:r>
      <w:r w:rsidR="005B544F" w:rsidRPr="00E023E4">
        <w:rPr>
          <w:rFonts w:cs="Calibri"/>
          <w:color w:val="000000" w:themeColor="text1"/>
        </w:rPr>
        <w:t>–</w:t>
      </w:r>
      <w:r w:rsidRPr="00E023E4">
        <w:rPr>
          <w:rFonts w:cs="Calibri"/>
          <w:color w:val="000000" w:themeColor="text1"/>
        </w:rPr>
        <w:t xml:space="preserve"> w 5</w:t>
      </w:r>
      <w:r w:rsidR="4EF1F70E" w:rsidRPr="00E023E4">
        <w:rPr>
          <w:rFonts w:cs="Calibri"/>
          <w:color w:val="000000" w:themeColor="text1"/>
        </w:rPr>
        <w:t>.</w:t>
      </w:r>
      <w:r w:rsidRPr="00E023E4">
        <w:rPr>
          <w:rFonts w:cs="Calibri"/>
          <w:color w:val="000000" w:themeColor="text1"/>
        </w:rPr>
        <w:t xml:space="preserve"> rocznicę śmierci z okazji Dnia Muzyki Filmowej wraz z wyjątkowymi gośćmi</w:t>
      </w:r>
      <w:r w:rsidR="7BF5F322" w:rsidRPr="00E023E4">
        <w:rPr>
          <w:rFonts w:cs="Calibri"/>
          <w:color w:val="000000" w:themeColor="text1"/>
        </w:rPr>
        <w:t xml:space="preserve"> stacja będzie przybliżała</w:t>
      </w:r>
      <w:r w:rsidRPr="00E023E4">
        <w:rPr>
          <w:rFonts w:cs="Calibri"/>
          <w:color w:val="000000" w:themeColor="text1"/>
        </w:rPr>
        <w:t xml:space="preserve"> sylwetkę i twórczość Jerzego Dudusia Matuszkiewicza</w:t>
      </w:r>
      <w:r w:rsidR="5BC066A3" w:rsidRPr="00E023E4">
        <w:rPr>
          <w:rFonts w:cs="Calibri"/>
          <w:color w:val="000000" w:themeColor="text1"/>
        </w:rPr>
        <w:t xml:space="preserve">. </w:t>
      </w:r>
    </w:p>
    <w:p w14:paraId="099D5DBB" w14:textId="7470F52B" w:rsidR="0B12FFB2" w:rsidRDefault="0B12FFB2" w:rsidP="0B12FFB2">
      <w:pPr>
        <w:spacing w:after="0"/>
        <w:jc w:val="both"/>
        <w:rPr>
          <w:rFonts w:ascii="Aptos Display" w:eastAsia="Aptos Display" w:hAnsi="Aptos Display" w:cs="Aptos Display"/>
          <w:color w:val="212121"/>
        </w:rPr>
      </w:pPr>
    </w:p>
    <w:p w14:paraId="31573736" w14:textId="77777777" w:rsidR="00B0141B" w:rsidRPr="00D27BAA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b/>
          <w:bCs/>
          <w:color w:val="000000" w:themeColor="text1"/>
        </w:rPr>
      </w:pPr>
      <w:r w:rsidRPr="00D27BAA">
        <w:rPr>
          <w:rFonts w:cs="Calibri"/>
          <w:b/>
          <w:bCs/>
          <w:color w:val="000000" w:themeColor="text1"/>
        </w:rPr>
        <w:t>Finał 27 października</w:t>
      </w:r>
    </w:p>
    <w:p w14:paraId="79EDEE07" w14:textId="447B9851" w:rsidR="00B0141B" w:rsidRPr="003F1D9B" w:rsidRDefault="00B0141B" w:rsidP="00B0141B">
      <w:pPr>
        <w:tabs>
          <w:tab w:val="num" w:pos="720"/>
        </w:tabs>
        <w:spacing w:line="278" w:lineRule="auto"/>
        <w:jc w:val="both"/>
        <w:rPr>
          <w:rFonts w:cs="Calibri"/>
          <w:color w:val="000000" w:themeColor="text1"/>
        </w:rPr>
      </w:pPr>
      <w:r w:rsidRPr="003F1D9B">
        <w:rPr>
          <w:rFonts w:cs="Calibri"/>
          <w:color w:val="000000" w:themeColor="text1"/>
        </w:rPr>
        <w:t xml:space="preserve">Wszystkie </w:t>
      </w:r>
      <w:r>
        <w:rPr>
          <w:rFonts w:cs="Calibri"/>
          <w:color w:val="000000" w:themeColor="text1"/>
        </w:rPr>
        <w:t>programy</w:t>
      </w:r>
      <w:r w:rsidRPr="003F1D9B">
        <w:rPr>
          <w:rFonts w:cs="Calibri"/>
          <w:color w:val="000000" w:themeColor="text1"/>
        </w:rPr>
        <w:t xml:space="preserve"> znajdą swój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punkt kulminacyjny w</w:t>
      </w:r>
      <w:r w:rsidR="007F596C">
        <w:rPr>
          <w:rFonts w:cs="Calibri"/>
          <w:color w:val="000000" w:themeColor="text1"/>
        </w:rPr>
        <w:t>e wtorek</w:t>
      </w:r>
      <w:r w:rsidRPr="003F1D9B">
        <w:rPr>
          <w:rFonts w:cs="Calibri"/>
          <w:color w:val="000000" w:themeColor="text1"/>
        </w:rPr>
        <w:t>, 27 października, podczas Dnia Muzyki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Filmowej. Tego dnia na antenie RMF Classic wyemitowane zostanie finałowe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 xml:space="preserve">zestawienie plebiscytu TOP 100, poznamy laureatów konkursu „Twój Filmowy </w:t>
      </w:r>
      <w:proofErr w:type="spellStart"/>
      <w:r w:rsidRPr="003F1D9B">
        <w:rPr>
          <w:rFonts w:cs="Calibri"/>
          <w:color w:val="000000" w:themeColor="text1"/>
        </w:rPr>
        <w:t>Cover</w:t>
      </w:r>
      <w:proofErr w:type="spellEnd"/>
      <w:r w:rsidRPr="003F1D9B">
        <w:rPr>
          <w:rFonts w:cs="Calibri"/>
          <w:color w:val="000000" w:themeColor="text1"/>
        </w:rPr>
        <w:t>”,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>a cały program stacji upłynie pod znakiem kadrów, nut i historii związanych z</w:t>
      </w:r>
      <w:r>
        <w:rPr>
          <w:rFonts w:cs="Calibri"/>
          <w:color w:val="000000" w:themeColor="text1"/>
        </w:rPr>
        <w:t xml:space="preserve"> </w:t>
      </w:r>
      <w:r w:rsidRPr="003F1D9B">
        <w:rPr>
          <w:rFonts w:cs="Calibri"/>
          <w:color w:val="000000" w:themeColor="text1"/>
        </w:rPr>
        <w:t xml:space="preserve">najważniejszymi dziełami światowej kinematografii. </w:t>
      </w:r>
    </w:p>
    <w:p w14:paraId="79474583" w14:textId="77777777" w:rsidR="00B0141B" w:rsidRDefault="00B0141B" w:rsidP="00B0141B">
      <w:pPr>
        <w:tabs>
          <w:tab w:val="num" w:pos="720"/>
        </w:tabs>
        <w:jc w:val="center"/>
        <w:rPr>
          <w:rFonts w:cs="Calibri"/>
          <w:b/>
          <w:bCs/>
          <w:color w:val="000000" w:themeColor="text1"/>
        </w:rPr>
      </w:pPr>
    </w:p>
    <w:p w14:paraId="3E42B604" w14:textId="77777777" w:rsidR="00B0141B" w:rsidRPr="007B5B84" w:rsidRDefault="00B0141B" w:rsidP="00B0141B">
      <w:pPr>
        <w:jc w:val="both"/>
        <w:rPr>
          <w:rFonts w:cs="Calibri"/>
        </w:rPr>
      </w:pPr>
    </w:p>
    <w:p w14:paraId="5E83B79F" w14:textId="77777777" w:rsidR="00B0141B" w:rsidRDefault="00B0141B" w:rsidP="00B0141B">
      <w:pPr>
        <w:jc w:val="both"/>
      </w:pPr>
    </w:p>
    <w:p w14:paraId="7E284705" w14:textId="77777777" w:rsidR="00B0141B" w:rsidRDefault="00B0141B" w:rsidP="00B0141B">
      <w:pPr>
        <w:jc w:val="both"/>
      </w:pPr>
    </w:p>
    <w:p w14:paraId="6A39791C" w14:textId="77777777" w:rsidR="00B0141B" w:rsidRDefault="00B0141B" w:rsidP="00B0141B"/>
    <w:p w14:paraId="7B9DEBED" w14:textId="77777777" w:rsidR="00AE35D5" w:rsidRDefault="00AE35D5"/>
    <w:sectPr w:rsidR="00AE35D5" w:rsidSect="00B014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379B" w14:textId="77777777" w:rsidR="00252BD2" w:rsidRDefault="00252BD2">
      <w:pPr>
        <w:spacing w:after="0" w:line="240" w:lineRule="auto"/>
      </w:pPr>
      <w:r>
        <w:separator/>
      </w:r>
    </w:p>
  </w:endnote>
  <w:endnote w:type="continuationSeparator" w:id="0">
    <w:p w14:paraId="60043596" w14:textId="77777777" w:rsidR="00252BD2" w:rsidRDefault="00252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AF33" w14:textId="77777777" w:rsidR="00B0141B" w:rsidRDefault="00B014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487F" w14:textId="77777777" w:rsidR="00B0141B" w:rsidRDefault="00B0141B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B0F2F1D" wp14:editId="108F6898">
          <wp:extent cx="6461760" cy="205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3FAB" w14:textId="77777777" w:rsidR="00B0141B" w:rsidRDefault="00B014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2F98D" w14:textId="77777777" w:rsidR="00252BD2" w:rsidRDefault="00252BD2">
      <w:pPr>
        <w:spacing w:after="0" w:line="240" w:lineRule="auto"/>
      </w:pPr>
      <w:r>
        <w:separator/>
      </w:r>
    </w:p>
  </w:footnote>
  <w:footnote w:type="continuationSeparator" w:id="0">
    <w:p w14:paraId="02E3E156" w14:textId="77777777" w:rsidR="00252BD2" w:rsidRDefault="00252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0F66" w14:textId="77777777" w:rsidR="00B0141B" w:rsidRDefault="00B014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FA3D" w14:textId="77777777" w:rsidR="00B0141B" w:rsidRDefault="00B0141B">
    <w:pPr>
      <w:pStyle w:val="Nagwek"/>
    </w:pPr>
    <w:r>
      <w:rPr>
        <w:noProof/>
        <w:lang w:eastAsia="pl-PL"/>
      </w:rPr>
      <w:drawing>
        <wp:inline distT="0" distB="0" distL="0" distR="0" wp14:anchorId="21A6DDFF" wp14:editId="199F46D2">
          <wp:extent cx="646176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48D6" w14:textId="77777777" w:rsidR="00B0141B" w:rsidRDefault="00B014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1B"/>
    <w:rsid w:val="00044C4E"/>
    <w:rsid w:val="0004587F"/>
    <w:rsid w:val="00094EE5"/>
    <w:rsid w:val="000E6B41"/>
    <w:rsid w:val="001F76FB"/>
    <w:rsid w:val="00252BD2"/>
    <w:rsid w:val="00265CE8"/>
    <w:rsid w:val="002E7BE4"/>
    <w:rsid w:val="003158C4"/>
    <w:rsid w:val="003668ED"/>
    <w:rsid w:val="005A1109"/>
    <w:rsid w:val="005B544F"/>
    <w:rsid w:val="006C0737"/>
    <w:rsid w:val="006C13C0"/>
    <w:rsid w:val="006E0343"/>
    <w:rsid w:val="006E1888"/>
    <w:rsid w:val="006F1C48"/>
    <w:rsid w:val="00711644"/>
    <w:rsid w:val="007148B7"/>
    <w:rsid w:val="007554A3"/>
    <w:rsid w:val="007F596C"/>
    <w:rsid w:val="00847064"/>
    <w:rsid w:val="008A1162"/>
    <w:rsid w:val="008E0761"/>
    <w:rsid w:val="00905B6C"/>
    <w:rsid w:val="00931D8F"/>
    <w:rsid w:val="00A672C7"/>
    <w:rsid w:val="00AB3210"/>
    <w:rsid w:val="00AE35D5"/>
    <w:rsid w:val="00AF2297"/>
    <w:rsid w:val="00B0141B"/>
    <w:rsid w:val="00BC4E11"/>
    <w:rsid w:val="00CA2FB5"/>
    <w:rsid w:val="00CE7829"/>
    <w:rsid w:val="00D00051"/>
    <w:rsid w:val="00D07D44"/>
    <w:rsid w:val="00DE5019"/>
    <w:rsid w:val="00E023E4"/>
    <w:rsid w:val="00F73C19"/>
    <w:rsid w:val="00F75479"/>
    <w:rsid w:val="00F97E0A"/>
    <w:rsid w:val="093C0F75"/>
    <w:rsid w:val="0B12FFB2"/>
    <w:rsid w:val="23BB1F66"/>
    <w:rsid w:val="3F26E63C"/>
    <w:rsid w:val="45ADCC47"/>
    <w:rsid w:val="47CCEA49"/>
    <w:rsid w:val="4EF1F70E"/>
    <w:rsid w:val="540C149D"/>
    <w:rsid w:val="5BC066A3"/>
    <w:rsid w:val="60591CAE"/>
    <w:rsid w:val="71648640"/>
    <w:rsid w:val="7BF5F322"/>
    <w:rsid w:val="7E54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A811"/>
  <w15:chartTrackingRefBased/>
  <w15:docId w15:val="{07CB26F4-8BBA-47E2-BFA6-52483903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41B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14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4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4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4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4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41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41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41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41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4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4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4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4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4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4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1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41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1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41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14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41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014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4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41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0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41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0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141B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3C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3C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3C1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C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C1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3370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2026-10-12T08:23:00Z</dcterms:created>
  <dcterms:modified xsi:type="dcterms:W3CDTF">2026-10-12T08:23:00Z</dcterms:modified>
</cp:coreProperties>
</file>