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33DF1" w14:textId="77777777" w:rsidR="003772BE" w:rsidRPr="002A68F5" w:rsidRDefault="003772BE" w:rsidP="002F6A91">
      <w:pPr>
        <w:spacing w:line="259" w:lineRule="auto"/>
        <w:jc w:val="center"/>
        <w:rPr>
          <w:rFonts w:ascii="Arial" w:hAnsi="Arial" w:cs="Arial"/>
          <w:b/>
          <w:bCs/>
          <w:sz w:val="4"/>
          <w:szCs w:val="4"/>
          <w:u w:val="single"/>
          <w:lang w:val="pt-PT"/>
        </w:rPr>
      </w:pPr>
      <w:r w:rsidRPr="002A68F5">
        <w:rPr>
          <w:rFonts w:ascii="Arial" w:hAnsi="Arial" w:cs="Arial"/>
          <w:b/>
          <w:bCs/>
          <w:sz w:val="22"/>
          <w:szCs w:val="22"/>
          <w:u w:val="single"/>
          <w:lang w:val="pt-PT"/>
        </w:rPr>
        <w:t>COMUNICADO DE IMPRENSA</w:t>
      </w:r>
    </w:p>
    <w:p w14:paraId="4FD15B60" w14:textId="77777777" w:rsidR="003772BE" w:rsidRPr="002A68F5" w:rsidRDefault="003772BE" w:rsidP="002F6A91">
      <w:pPr>
        <w:spacing w:line="259" w:lineRule="auto"/>
        <w:jc w:val="center"/>
        <w:rPr>
          <w:rFonts w:ascii="Arial" w:hAnsi="Arial" w:cs="Arial"/>
          <w:b/>
          <w:bCs/>
          <w:i/>
          <w:iCs/>
          <w:sz w:val="4"/>
          <w:szCs w:val="4"/>
          <w:lang w:val="pt-PT"/>
        </w:rPr>
      </w:pPr>
    </w:p>
    <w:p w14:paraId="05840A43" w14:textId="49014607" w:rsidR="002F6A91" w:rsidRDefault="008526BA" w:rsidP="002E0201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36"/>
          <w:szCs w:val="36"/>
          <w:lang w:val="pt-PT"/>
        </w:rPr>
      </w:pPr>
      <w:r w:rsidRPr="008526BA">
        <w:rPr>
          <w:rFonts w:ascii="Arial" w:hAnsi="Arial" w:cs="Arial"/>
          <w:b/>
          <w:bCs/>
          <w:sz w:val="36"/>
          <w:szCs w:val="36"/>
          <w:lang w:val="pt-PT"/>
        </w:rPr>
        <w:t xml:space="preserve">Sobi transforma sequências de ADN em poesia no projeto </w:t>
      </w:r>
      <w:r w:rsidRPr="008526BA">
        <w:rPr>
          <w:rFonts w:ascii="Arial" w:hAnsi="Arial" w:cs="Arial"/>
          <w:b/>
          <w:bCs/>
          <w:i/>
          <w:iCs/>
          <w:sz w:val="36"/>
          <w:szCs w:val="36"/>
          <w:lang w:val="pt-PT"/>
        </w:rPr>
        <w:t>rara[mente]</w:t>
      </w:r>
    </w:p>
    <w:p w14:paraId="3E6C2767" w14:textId="77777777" w:rsidR="002E0201" w:rsidRPr="00090EAB" w:rsidRDefault="002E0201" w:rsidP="002E0201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16"/>
          <w:szCs w:val="16"/>
          <w:lang w:val="pt-PT"/>
        </w:rPr>
      </w:pPr>
    </w:p>
    <w:p w14:paraId="18FD7B47" w14:textId="77777777" w:rsidR="002E0201" w:rsidRPr="00C53163" w:rsidRDefault="002E0201" w:rsidP="002E0201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4"/>
          <w:szCs w:val="4"/>
          <w:lang w:val="pt-PT"/>
        </w:rPr>
      </w:pPr>
    </w:p>
    <w:p w14:paraId="2D9BB63B" w14:textId="77777777" w:rsidR="00C53163" w:rsidRPr="00C53163" w:rsidRDefault="00C53163" w:rsidP="002E0201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4"/>
          <w:szCs w:val="4"/>
          <w:lang w:val="pt-PT"/>
        </w:rPr>
      </w:pPr>
    </w:p>
    <w:p w14:paraId="42F2EEB7" w14:textId="50E844DF" w:rsidR="002F6A91" w:rsidRPr="00E713AB" w:rsidRDefault="00E713AB" w:rsidP="000A371A">
      <w:pPr>
        <w:pStyle w:val="PargrafodaLista"/>
        <w:numPr>
          <w:ilvl w:val="0"/>
          <w:numId w:val="12"/>
        </w:numPr>
        <w:spacing w:after="0" w:line="240" w:lineRule="auto"/>
        <w:ind w:left="714" w:hanging="357"/>
        <w:contextualSpacing w:val="0"/>
        <w:jc w:val="center"/>
        <w:rPr>
          <w:rFonts w:ascii="Arial" w:hAnsi="Arial" w:cs="Arial"/>
          <w:b/>
          <w:bCs/>
          <w:sz w:val="22"/>
          <w:szCs w:val="22"/>
          <w:lang w:val="pt-PT"/>
        </w:rPr>
      </w:pPr>
      <w:r w:rsidRPr="00E713AB">
        <w:rPr>
          <w:rFonts w:ascii="Arial" w:hAnsi="Arial" w:cs="Arial"/>
          <w:b/>
          <w:bCs/>
          <w:sz w:val="22"/>
          <w:szCs w:val="22"/>
          <w:lang w:val="pt-PT"/>
        </w:rPr>
        <w:t xml:space="preserve">Projeto materializa-se num livro de edição limitada em que alterações genéticas </w:t>
      </w:r>
      <w:r w:rsidR="00153AE8">
        <w:rPr>
          <w:rFonts w:ascii="Arial" w:hAnsi="Arial" w:cs="Arial"/>
          <w:b/>
          <w:bCs/>
          <w:sz w:val="22"/>
          <w:szCs w:val="22"/>
          <w:lang w:val="pt-PT"/>
        </w:rPr>
        <w:t xml:space="preserve">de doenças raras </w:t>
      </w:r>
      <w:r w:rsidRPr="00E713AB">
        <w:rPr>
          <w:rFonts w:ascii="Arial" w:hAnsi="Arial" w:cs="Arial"/>
          <w:b/>
          <w:bCs/>
          <w:sz w:val="22"/>
          <w:szCs w:val="22"/>
          <w:lang w:val="pt-PT"/>
        </w:rPr>
        <w:t>ganham expressão na própria construção dos poemas</w:t>
      </w:r>
      <w:r w:rsidR="00D30A97">
        <w:rPr>
          <w:rFonts w:ascii="Arial" w:hAnsi="Arial" w:cs="Arial"/>
          <w:b/>
          <w:bCs/>
          <w:sz w:val="22"/>
          <w:szCs w:val="22"/>
          <w:lang w:val="pt-PT"/>
        </w:rPr>
        <w:t>.</w:t>
      </w:r>
    </w:p>
    <w:p w14:paraId="2E6C7B16" w14:textId="77777777" w:rsidR="00E713AB" w:rsidRDefault="00E713AB" w:rsidP="000A371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14334B78" w14:textId="77777777" w:rsidR="00090EAB" w:rsidRDefault="00090EAB" w:rsidP="002E0201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208D0B9F" w14:textId="2673AD83" w:rsidR="004F14D1" w:rsidRPr="004F14D1" w:rsidRDefault="004F14D1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4F14D1">
        <w:rPr>
          <w:rFonts w:ascii="Arial" w:hAnsi="Arial" w:cs="Arial"/>
          <w:b/>
          <w:bCs/>
          <w:sz w:val="22"/>
          <w:szCs w:val="22"/>
          <w:lang w:val="pt-PT"/>
        </w:rPr>
        <w:t xml:space="preserve">Lisboa, </w:t>
      </w:r>
      <w:r>
        <w:rPr>
          <w:rFonts w:ascii="Arial" w:hAnsi="Arial" w:cs="Arial"/>
          <w:b/>
          <w:bCs/>
          <w:sz w:val="22"/>
          <w:szCs w:val="22"/>
          <w:lang w:val="pt-PT"/>
        </w:rPr>
        <w:t>12</w:t>
      </w:r>
      <w:r w:rsidRPr="004F14D1">
        <w:rPr>
          <w:rFonts w:ascii="Arial" w:hAnsi="Arial" w:cs="Arial"/>
          <w:b/>
          <w:bCs/>
          <w:sz w:val="22"/>
          <w:szCs w:val="22"/>
          <w:lang w:val="pt-PT"/>
        </w:rPr>
        <w:t xml:space="preserve"> de outubro de 2026 – </w:t>
      </w:r>
      <w:r w:rsidRPr="004F14D1">
        <w:rPr>
          <w:rFonts w:ascii="Arial" w:hAnsi="Arial" w:cs="Arial"/>
          <w:sz w:val="22"/>
          <w:szCs w:val="22"/>
          <w:lang w:val="pt-PT"/>
        </w:rPr>
        <w:t>Uma base eliminada transforma-se numa palavra cortada, uma substituição surge entre parênteses</w:t>
      </w:r>
      <w:r w:rsidR="00245B89">
        <w:rPr>
          <w:rFonts w:ascii="Arial" w:hAnsi="Arial" w:cs="Arial"/>
          <w:sz w:val="22"/>
          <w:szCs w:val="22"/>
          <w:lang w:val="pt-PT"/>
        </w:rPr>
        <w:t xml:space="preserve"> retos</w:t>
      </w:r>
      <w:r w:rsidRPr="004F14D1">
        <w:rPr>
          <w:rFonts w:ascii="Arial" w:hAnsi="Arial" w:cs="Arial"/>
          <w:sz w:val="22"/>
          <w:szCs w:val="22"/>
          <w:lang w:val="pt-PT"/>
        </w:rPr>
        <w:t xml:space="preserve"> e uma repetição genética traduz-se em palavras deliberadamente repetidas. É este o princípio criativo d</w:t>
      </w:r>
      <w:r w:rsidR="00AD7AE1">
        <w:rPr>
          <w:rFonts w:ascii="Arial" w:hAnsi="Arial" w:cs="Arial"/>
          <w:sz w:val="22"/>
          <w:szCs w:val="22"/>
          <w:lang w:val="pt-PT"/>
        </w:rPr>
        <w:t>o</w:t>
      </w:r>
      <w:r w:rsidRPr="004F14D1">
        <w:rPr>
          <w:rFonts w:ascii="Arial" w:hAnsi="Arial" w:cs="Arial"/>
          <w:sz w:val="22"/>
          <w:szCs w:val="22"/>
          <w:lang w:val="pt-PT"/>
        </w:rPr>
        <w:t xml:space="preserve"> </w:t>
      </w:r>
      <w:r w:rsidRPr="00245B89">
        <w:rPr>
          <w:rFonts w:ascii="Arial" w:hAnsi="Arial" w:cs="Arial"/>
          <w:i/>
          <w:iCs/>
          <w:sz w:val="22"/>
          <w:szCs w:val="22"/>
          <w:lang w:val="pt-PT"/>
        </w:rPr>
        <w:t>rara[mente]</w:t>
      </w:r>
      <w:r w:rsidRPr="004F14D1">
        <w:rPr>
          <w:rFonts w:ascii="Arial" w:hAnsi="Arial" w:cs="Arial"/>
          <w:sz w:val="22"/>
          <w:szCs w:val="22"/>
          <w:lang w:val="pt-PT"/>
        </w:rPr>
        <w:t xml:space="preserve">, o novo projeto da Sobi que transforma sequências reais de ADN com variações associadas a doenças raras em poesia. A iniciativa </w:t>
      </w:r>
      <w:r w:rsidR="00DD00AC">
        <w:rPr>
          <w:rFonts w:ascii="Arial" w:hAnsi="Arial" w:cs="Arial"/>
          <w:sz w:val="22"/>
          <w:szCs w:val="22"/>
          <w:lang w:val="pt-PT"/>
        </w:rPr>
        <w:t>é</w:t>
      </w:r>
      <w:r w:rsidRPr="004F14D1">
        <w:rPr>
          <w:rFonts w:ascii="Arial" w:hAnsi="Arial" w:cs="Arial"/>
          <w:sz w:val="22"/>
          <w:szCs w:val="22"/>
          <w:lang w:val="pt-PT"/>
        </w:rPr>
        <w:t xml:space="preserve"> apresentada </w:t>
      </w:r>
      <w:r w:rsidR="003041C0">
        <w:rPr>
          <w:rFonts w:ascii="Arial" w:hAnsi="Arial" w:cs="Arial"/>
          <w:sz w:val="22"/>
          <w:szCs w:val="22"/>
          <w:lang w:val="pt-PT"/>
        </w:rPr>
        <w:t>hoje</w:t>
      </w:r>
      <w:r w:rsidR="00245B89">
        <w:rPr>
          <w:rFonts w:ascii="Arial" w:hAnsi="Arial" w:cs="Arial"/>
          <w:sz w:val="22"/>
          <w:szCs w:val="22"/>
          <w:lang w:val="pt-PT"/>
        </w:rPr>
        <w:t>, em Lisboa,</w:t>
      </w:r>
      <w:r w:rsidRPr="004F14D1">
        <w:rPr>
          <w:rFonts w:ascii="Arial" w:hAnsi="Arial" w:cs="Arial"/>
          <w:sz w:val="22"/>
          <w:szCs w:val="22"/>
          <w:lang w:val="pt-PT"/>
        </w:rPr>
        <w:t xml:space="preserve"> e materializa-se num livro de edição limitada a 500 exemplares.</w:t>
      </w:r>
    </w:p>
    <w:p w14:paraId="5E03A987" w14:textId="77777777" w:rsidR="004F14D1" w:rsidRPr="00245B89" w:rsidRDefault="004F14D1" w:rsidP="002E0201">
      <w:pPr>
        <w:spacing w:after="0" w:line="240" w:lineRule="auto"/>
        <w:jc w:val="both"/>
        <w:rPr>
          <w:rFonts w:ascii="Arial" w:hAnsi="Arial" w:cs="Arial"/>
          <w:b/>
          <w:bCs/>
          <w:sz w:val="4"/>
          <w:szCs w:val="4"/>
          <w:lang w:val="pt-PT"/>
        </w:rPr>
      </w:pPr>
    </w:p>
    <w:p w14:paraId="631943A9" w14:textId="77777777" w:rsidR="00090EAB" w:rsidRDefault="00090EAB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</w:p>
    <w:p w14:paraId="4D8B86EB" w14:textId="78222F9F" w:rsidR="004F14D1" w:rsidRPr="00245B89" w:rsidRDefault="004F14D1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245B89">
        <w:rPr>
          <w:rFonts w:ascii="Arial" w:hAnsi="Arial" w:cs="Arial"/>
          <w:sz w:val="22"/>
          <w:szCs w:val="22"/>
          <w:lang w:val="pt-PT"/>
        </w:rPr>
        <w:t xml:space="preserve">Mais do que recorrer à poesia para falar sobre doenças raras, </w:t>
      </w:r>
      <w:r w:rsidRPr="00245B89">
        <w:rPr>
          <w:rFonts w:ascii="Arial" w:hAnsi="Arial" w:cs="Arial"/>
          <w:i/>
          <w:iCs/>
          <w:sz w:val="22"/>
          <w:szCs w:val="22"/>
          <w:lang w:val="pt-PT"/>
        </w:rPr>
        <w:t>rara[mente]</w:t>
      </w:r>
      <w:r w:rsidRPr="00245B89">
        <w:rPr>
          <w:rFonts w:ascii="Arial" w:hAnsi="Arial" w:cs="Arial"/>
          <w:sz w:val="22"/>
          <w:szCs w:val="22"/>
          <w:lang w:val="pt-PT"/>
        </w:rPr>
        <w:t xml:space="preserve"> </w:t>
      </w:r>
      <w:r w:rsidR="006D3177">
        <w:rPr>
          <w:rFonts w:ascii="Arial" w:hAnsi="Arial" w:cs="Arial"/>
          <w:sz w:val="22"/>
          <w:szCs w:val="22"/>
          <w:lang w:val="pt-PT"/>
        </w:rPr>
        <w:t>transforma a</w:t>
      </w:r>
      <w:r w:rsidRPr="00245B89">
        <w:rPr>
          <w:rFonts w:ascii="Arial" w:hAnsi="Arial" w:cs="Arial"/>
          <w:sz w:val="22"/>
          <w:szCs w:val="22"/>
          <w:lang w:val="pt-PT"/>
        </w:rPr>
        <w:t xml:space="preserve"> própria informação genética </w:t>
      </w:r>
      <w:r w:rsidR="000E5365">
        <w:rPr>
          <w:rFonts w:ascii="Arial" w:hAnsi="Arial" w:cs="Arial"/>
          <w:sz w:val="22"/>
          <w:szCs w:val="22"/>
          <w:lang w:val="pt-PT"/>
        </w:rPr>
        <w:t xml:space="preserve">em matéria-prima </w:t>
      </w:r>
      <w:r w:rsidRPr="00245B89">
        <w:rPr>
          <w:rFonts w:ascii="Arial" w:hAnsi="Arial" w:cs="Arial"/>
          <w:sz w:val="22"/>
          <w:szCs w:val="22"/>
          <w:lang w:val="pt-PT"/>
        </w:rPr>
        <w:t xml:space="preserve">para </w:t>
      </w:r>
      <w:r w:rsidR="000E5365">
        <w:rPr>
          <w:rFonts w:ascii="Arial" w:hAnsi="Arial" w:cs="Arial"/>
          <w:sz w:val="22"/>
          <w:szCs w:val="22"/>
          <w:lang w:val="pt-PT"/>
        </w:rPr>
        <w:t xml:space="preserve">a </w:t>
      </w:r>
      <w:r w:rsidRPr="00245B89">
        <w:rPr>
          <w:rFonts w:ascii="Arial" w:hAnsi="Arial" w:cs="Arial"/>
          <w:sz w:val="22"/>
          <w:szCs w:val="22"/>
          <w:lang w:val="pt-PT"/>
        </w:rPr>
        <w:t>constru</w:t>
      </w:r>
      <w:r w:rsidR="000E5365">
        <w:rPr>
          <w:rFonts w:ascii="Arial" w:hAnsi="Arial" w:cs="Arial"/>
          <w:sz w:val="22"/>
          <w:szCs w:val="22"/>
          <w:lang w:val="pt-PT"/>
        </w:rPr>
        <w:t>ção</w:t>
      </w:r>
      <w:r w:rsidRPr="00245B89">
        <w:rPr>
          <w:rFonts w:ascii="Arial" w:hAnsi="Arial" w:cs="Arial"/>
          <w:sz w:val="22"/>
          <w:szCs w:val="22"/>
          <w:lang w:val="pt-PT"/>
        </w:rPr>
        <w:t xml:space="preserve"> </w:t>
      </w:r>
      <w:r w:rsidR="000E5365">
        <w:rPr>
          <w:rFonts w:ascii="Arial" w:hAnsi="Arial" w:cs="Arial"/>
          <w:sz w:val="22"/>
          <w:szCs w:val="22"/>
          <w:lang w:val="pt-PT"/>
        </w:rPr>
        <w:t>d</w:t>
      </w:r>
      <w:r w:rsidRPr="00245B89">
        <w:rPr>
          <w:rFonts w:ascii="Arial" w:hAnsi="Arial" w:cs="Arial"/>
          <w:sz w:val="22"/>
          <w:szCs w:val="22"/>
          <w:lang w:val="pt-PT"/>
        </w:rPr>
        <w:t>a linguagem. As sequências de ADN são extraídas</w:t>
      </w:r>
      <w:r w:rsidR="0010580D">
        <w:rPr>
          <w:rFonts w:ascii="Arial" w:hAnsi="Arial" w:cs="Arial"/>
          <w:sz w:val="22"/>
          <w:szCs w:val="22"/>
          <w:lang w:val="pt-PT"/>
        </w:rPr>
        <w:t xml:space="preserve">, </w:t>
      </w:r>
      <w:r w:rsidRPr="00245B89">
        <w:rPr>
          <w:rFonts w:ascii="Arial" w:hAnsi="Arial" w:cs="Arial"/>
          <w:sz w:val="22"/>
          <w:szCs w:val="22"/>
          <w:lang w:val="pt-PT"/>
        </w:rPr>
        <w:t>delimitadas e associadas a um léxico específico, que varia de doença para doença e de variante para variante, fazendo com que as alterações presentes no código genético se reflitam formalmente na escrita.</w:t>
      </w:r>
    </w:p>
    <w:p w14:paraId="7CC3CE44" w14:textId="77777777" w:rsidR="004F14D1" w:rsidRPr="001A2761" w:rsidRDefault="004F14D1" w:rsidP="002E0201">
      <w:pPr>
        <w:spacing w:after="0" w:line="240" w:lineRule="auto"/>
        <w:jc w:val="both"/>
        <w:rPr>
          <w:rFonts w:ascii="Arial" w:hAnsi="Arial" w:cs="Arial"/>
          <w:b/>
          <w:bCs/>
          <w:sz w:val="4"/>
          <w:szCs w:val="4"/>
          <w:lang w:val="pt-PT"/>
        </w:rPr>
      </w:pPr>
    </w:p>
    <w:p w14:paraId="172DA99B" w14:textId="77777777" w:rsidR="00090EAB" w:rsidRDefault="00090EAB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</w:p>
    <w:p w14:paraId="7ECD124B" w14:textId="75691502" w:rsidR="004F14D1" w:rsidRPr="001A2761" w:rsidRDefault="004F14D1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1A2761">
        <w:rPr>
          <w:rFonts w:ascii="Arial" w:hAnsi="Arial" w:cs="Arial"/>
          <w:sz w:val="22"/>
          <w:szCs w:val="22"/>
          <w:lang w:val="pt-PT"/>
        </w:rPr>
        <w:t>O projeto nasce da vontade da</w:t>
      </w:r>
      <w:r w:rsidR="00614EB1">
        <w:rPr>
          <w:rFonts w:ascii="Arial" w:hAnsi="Arial" w:cs="Arial"/>
          <w:sz w:val="22"/>
          <w:szCs w:val="22"/>
          <w:lang w:val="pt-PT"/>
        </w:rPr>
        <w:t xml:space="preserve"> </w:t>
      </w:r>
      <w:r w:rsidR="00614EB1" w:rsidRPr="00903CEE">
        <w:rPr>
          <w:rFonts w:ascii="Arial" w:hAnsi="Arial" w:cs="Arial"/>
          <w:sz w:val="22"/>
          <w:szCs w:val="22"/>
          <w:lang w:val="pt-PT"/>
        </w:rPr>
        <w:t>empresa biofarmacêutica internacional</w:t>
      </w:r>
      <w:r w:rsidR="00614EB1">
        <w:rPr>
          <w:rFonts w:ascii="Arial" w:hAnsi="Arial" w:cs="Arial"/>
          <w:sz w:val="22"/>
          <w:szCs w:val="22"/>
          <w:lang w:val="pt-PT"/>
        </w:rPr>
        <w:t>,</w:t>
      </w:r>
      <w:r w:rsidRPr="001A2761">
        <w:rPr>
          <w:rFonts w:ascii="Arial" w:hAnsi="Arial" w:cs="Arial"/>
          <w:sz w:val="22"/>
          <w:szCs w:val="22"/>
          <w:lang w:val="pt-PT"/>
        </w:rPr>
        <w:t xml:space="preserve"> </w:t>
      </w:r>
      <w:r w:rsidR="004870AA" w:rsidRPr="004870AA">
        <w:rPr>
          <w:rFonts w:ascii="Arial" w:hAnsi="Arial" w:cs="Arial"/>
          <w:sz w:val="22"/>
          <w:szCs w:val="22"/>
          <w:lang w:val="pt-PT"/>
        </w:rPr>
        <w:t>Swedish Orphan Biovitrum AB, conhecida por Sobi</w:t>
      </w:r>
      <w:r w:rsidR="001A2761" w:rsidRPr="00903CEE">
        <w:rPr>
          <w:rFonts w:ascii="Arial" w:hAnsi="Arial" w:cs="Arial"/>
          <w:sz w:val="22"/>
          <w:szCs w:val="22"/>
          <w:lang w:val="pt-PT"/>
        </w:rPr>
        <w:t>,</w:t>
      </w:r>
      <w:r w:rsidR="001A2761">
        <w:rPr>
          <w:rFonts w:ascii="Arial" w:hAnsi="Arial" w:cs="Arial"/>
          <w:b/>
          <w:bCs/>
          <w:sz w:val="22"/>
          <w:szCs w:val="22"/>
          <w:lang w:val="pt-PT"/>
        </w:rPr>
        <w:t xml:space="preserve"> </w:t>
      </w:r>
      <w:r w:rsidRPr="001A2761">
        <w:rPr>
          <w:rFonts w:ascii="Arial" w:hAnsi="Arial" w:cs="Arial"/>
          <w:sz w:val="22"/>
          <w:szCs w:val="22"/>
          <w:lang w:val="pt-PT"/>
        </w:rPr>
        <w:t>de encontrar uma forma diferente de aproximar as doenças raras de públicos que não contactam habitualmente com esta realidade. Ao transformar uma informação científica, microscópica e praticamente ilegível para a maioria das pessoas</w:t>
      </w:r>
      <w:r w:rsidR="00614EB1">
        <w:rPr>
          <w:rFonts w:ascii="Arial" w:hAnsi="Arial" w:cs="Arial"/>
          <w:sz w:val="22"/>
          <w:szCs w:val="22"/>
          <w:lang w:val="pt-PT"/>
        </w:rPr>
        <w:t>,</w:t>
      </w:r>
      <w:r w:rsidRPr="001A2761">
        <w:rPr>
          <w:rFonts w:ascii="Arial" w:hAnsi="Arial" w:cs="Arial"/>
          <w:sz w:val="22"/>
          <w:szCs w:val="22"/>
          <w:lang w:val="pt-PT"/>
        </w:rPr>
        <w:t xml:space="preserve"> numa linguagem reconhecível, </w:t>
      </w:r>
      <w:r w:rsidR="00614EB1">
        <w:rPr>
          <w:rFonts w:ascii="Arial" w:hAnsi="Arial" w:cs="Arial"/>
          <w:sz w:val="22"/>
          <w:szCs w:val="22"/>
          <w:lang w:val="pt-PT"/>
        </w:rPr>
        <w:t>o</w:t>
      </w:r>
      <w:r w:rsidR="007D38ED">
        <w:rPr>
          <w:rFonts w:ascii="Arial" w:hAnsi="Arial" w:cs="Arial"/>
          <w:sz w:val="22"/>
          <w:szCs w:val="22"/>
          <w:lang w:val="pt-PT"/>
        </w:rPr>
        <w:t xml:space="preserve"> projeto</w:t>
      </w:r>
      <w:r w:rsidR="003041E9">
        <w:rPr>
          <w:rFonts w:ascii="Arial" w:hAnsi="Arial" w:cs="Arial"/>
          <w:sz w:val="22"/>
          <w:szCs w:val="22"/>
          <w:lang w:val="pt-PT"/>
        </w:rPr>
        <w:t xml:space="preserve"> </w:t>
      </w:r>
      <w:r w:rsidRPr="00903CEE">
        <w:rPr>
          <w:rFonts w:ascii="Arial" w:hAnsi="Arial" w:cs="Arial"/>
          <w:i/>
          <w:iCs/>
          <w:sz w:val="22"/>
          <w:szCs w:val="22"/>
          <w:lang w:val="pt-PT"/>
        </w:rPr>
        <w:t>rara[mente]</w:t>
      </w:r>
      <w:r w:rsidRPr="001A2761">
        <w:rPr>
          <w:rFonts w:ascii="Arial" w:hAnsi="Arial" w:cs="Arial"/>
          <w:sz w:val="22"/>
          <w:szCs w:val="22"/>
          <w:lang w:val="pt-PT"/>
        </w:rPr>
        <w:t xml:space="preserve"> procura utilizar a criatividade como ponto de entrada para despertar curiosidade, conhecimento e sensibilização em torno destas patologias.</w:t>
      </w:r>
    </w:p>
    <w:p w14:paraId="1C43B05F" w14:textId="77777777" w:rsidR="004F14D1" w:rsidRPr="00903CEE" w:rsidRDefault="004F14D1" w:rsidP="002E0201">
      <w:pPr>
        <w:spacing w:after="0" w:line="240" w:lineRule="auto"/>
        <w:jc w:val="both"/>
        <w:rPr>
          <w:rFonts w:ascii="Arial" w:hAnsi="Arial" w:cs="Arial"/>
          <w:b/>
          <w:bCs/>
          <w:sz w:val="4"/>
          <w:szCs w:val="4"/>
          <w:lang w:val="pt-PT"/>
        </w:rPr>
      </w:pPr>
    </w:p>
    <w:p w14:paraId="4EEA5953" w14:textId="77777777" w:rsidR="00090EAB" w:rsidRDefault="00090EAB" w:rsidP="002E0201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6BD2005B" w14:textId="784D3578" w:rsidR="004F14D1" w:rsidRPr="00903CEE" w:rsidRDefault="004F14D1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903CEE">
        <w:rPr>
          <w:rFonts w:ascii="Arial" w:hAnsi="Arial" w:cs="Arial"/>
          <w:i/>
          <w:iCs/>
          <w:sz w:val="22"/>
          <w:szCs w:val="22"/>
          <w:lang w:val="pt-PT"/>
        </w:rPr>
        <w:t xml:space="preserve">“As doenças raras colocam desafios que vão muito além da dimensão clínica e um deles passa também por tornar estas realidades mais conhecidas e compreendidas. Com </w:t>
      </w:r>
      <w:r w:rsidR="009A67AD">
        <w:rPr>
          <w:rFonts w:ascii="Arial" w:hAnsi="Arial" w:cs="Arial"/>
          <w:i/>
          <w:iCs/>
          <w:sz w:val="22"/>
          <w:szCs w:val="22"/>
          <w:lang w:val="pt-PT"/>
        </w:rPr>
        <w:t>o</w:t>
      </w:r>
      <w:r w:rsidR="007D38ED">
        <w:rPr>
          <w:rFonts w:ascii="Arial" w:hAnsi="Arial" w:cs="Arial"/>
          <w:i/>
          <w:iCs/>
          <w:sz w:val="22"/>
          <w:szCs w:val="22"/>
          <w:lang w:val="pt-PT"/>
        </w:rPr>
        <w:t xml:space="preserve"> projeto</w:t>
      </w:r>
      <w:r w:rsidR="009A67AD"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Pr="00903CEE">
        <w:rPr>
          <w:rFonts w:ascii="Arial" w:hAnsi="Arial" w:cs="Arial"/>
          <w:i/>
          <w:iCs/>
          <w:sz w:val="22"/>
          <w:szCs w:val="22"/>
          <w:lang w:val="pt-PT"/>
        </w:rPr>
        <w:t>rara[mente], quisemos encontrar uma forma inesperada de criar essa aproximação, partindo da própria origem genética de diferentes doenças para lhes dar uma expressão capaz de chegar a pessoas que, de outra forma, dificilmente contactariam com est</w:t>
      </w:r>
      <w:r w:rsidR="00340CEC">
        <w:rPr>
          <w:rFonts w:ascii="Arial" w:hAnsi="Arial" w:cs="Arial"/>
          <w:i/>
          <w:iCs/>
          <w:sz w:val="22"/>
          <w:szCs w:val="22"/>
          <w:lang w:val="pt-PT"/>
        </w:rPr>
        <w:t>as patologias</w:t>
      </w:r>
      <w:r w:rsidRPr="00903CEE">
        <w:rPr>
          <w:rFonts w:ascii="Arial" w:hAnsi="Arial" w:cs="Arial"/>
          <w:i/>
          <w:iCs/>
          <w:sz w:val="22"/>
          <w:szCs w:val="22"/>
          <w:lang w:val="pt-PT"/>
        </w:rPr>
        <w:t>”,</w:t>
      </w:r>
      <w:r w:rsidRPr="00903CEE">
        <w:rPr>
          <w:rFonts w:ascii="Arial" w:hAnsi="Arial" w:cs="Arial"/>
          <w:sz w:val="22"/>
          <w:szCs w:val="22"/>
          <w:lang w:val="pt-PT"/>
        </w:rPr>
        <w:t xml:space="preserve"> afirma António Araújo, </w:t>
      </w:r>
      <w:r w:rsidRPr="00903CEE">
        <w:rPr>
          <w:rFonts w:ascii="Arial" w:hAnsi="Arial" w:cs="Arial"/>
          <w:i/>
          <w:iCs/>
          <w:sz w:val="22"/>
          <w:szCs w:val="22"/>
          <w:lang w:val="pt-PT"/>
        </w:rPr>
        <w:t>Country Lead</w:t>
      </w:r>
      <w:r w:rsidRPr="00903CEE">
        <w:rPr>
          <w:rFonts w:ascii="Arial" w:hAnsi="Arial" w:cs="Arial"/>
          <w:sz w:val="22"/>
          <w:szCs w:val="22"/>
          <w:lang w:val="pt-PT"/>
        </w:rPr>
        <w:t xml:space="preserve"> da Sobi em Portugal.</w:t>
      </w:r>
    </w:p>
    <w:p w14:paraId="726486B6" w14:textId="77777777" w:rsidR="004F14D1" w:rsidRPr="00903CEE" w:rsidRDefault="004F14D1" w:rsidP="002E0201">
      <w:pPr>
        <w:spacing w:after="0" w:line="240" w:lineRule="auto"/>
        <w:jc w:val="both"/>
        <w:rPr>
          <w:rFonts w:ascii="Arial" w:hAnsi="Arial" w:cs="Arial"/>
          <w:b/>
          <w:bCs/>
          <w:sz w:val="4"/>
          <w:szCs w:val="4"/>
          <w:lang w:val="pt-PT"/>
        </w:rPr>
      </w:pPr>
    </w:p>
    <w:p w14:paraId="167FB5D8" w14:textId="77777777" w:rsidR="00090EAB" w:rsidRDefault="00090EAB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</w:p>
    <w:p w14:paraId="1590E470" w14:textId="25DB65B3" w:rsidR="004F14D1" w:rsidRPr="00BD1921" w:rsidRDefault="6AAFB582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1DAA8B12">
        <w:rPr>
          <w:rFonts w:ascii="Arial" w:hAnsi="Arial" w:cs="Arial"/>
          <w:sz w:val="22"/>
          <w:szCs w:val="22"/>
          <w:lang w:val="pt-PT"/>
        </w:rPr>
        <w:t xml:space="preserve">O projeto </w:t>
      </w:r>
      <w:r w:rsidR="39205669" w:rsidRPr="1DAA8B12">
        <w:rPr>
          <w:rFonts w:ascii="Arial" w:hAnsi="Arial" w:cs="Arial"/>
          <w:sz w:val="22"/>
          <w:szCs w:val="22"/>
          <w:lang w:val="pt-PT"/>
        </w:rPr>
        <w:t>é</w:t>
      </w:r>
      <w:r w:rsidRPr="1DAA8B12">
        <w:rPr>
          <w:rFonts w:ascii="Arial" w:hAnsi="Arial" w:cs="Arial"/>
          <w:sz w:val="22"/>
          <w:szCs w:val="22"/>
          <w:lang w:val="pt-PT"/>
        </w:rPr>
        <w:t xml:space="preserve"> promovido pela Sobi e </w:t>
      </w:r>
      <w:r w:rsidR="2727D922" w:rsidRPr="1DAA8B12">
        <w:rPr>
          <w:rFonts w:ascii="Arial" w:hAnsi="Arial" w:cs="Arial"/>
          <w:sz w:val="22"/>
          <w:szCs w:val="22"/>
          <w:lang w:val="pt-PT"/>
        </w:rPr>
        <w:t>desenvolvido pela</w:t>
      </w:r>
      <w:r w:rsidR="001D07E4">
        <w:rPr>
          <w:rFonts w:ascii="Arial" w:hAnsi="Arial" w:cs="Arial"/>
          <w:sz w:val="22"/>
          <w:szCs w:val="22"/>
          <w:lang w:val="pt-PT"/>
        </w:rPr>
        <w:t xml:space="preserve"> </w:t>
      </w:r>
      <w:r w:rsidRPr="1DAA8B12">
        <w:rPr>
          <w:rFonts w:ascii="Arial" w:hAnsi="Arial" w:cs="Arial"/>
          <w:sz w:val="22"/>
          <w:szCs w:val="22"/>
          <w:lang w:val="pt-PT"/>
        </w:rPr>
        <w:t>Lift</w:t>
      </w:r>
      <w:r w:rsidR="0070399B">
        <w:rPr>
          <w:rFonts w:ascii="Arial" w:hAnsi="Arial" w:cs="Arial"/>
          <w:sz w:val="22"/>
          <w:szCs w:val="22"/>
          <w:lang w:val="pt-PT"/>
        </w:rPr>
        <w:t xml:space="preserve"> Evercom</w:t>
      </w:r>
      <w:r w:rsidR="7B25147E" w:rsidRPr="1DAA8B12">
        <w:rPr>
          <w:rFonts w:ascii="Arial" w:hAnsi="Arial" w:cs="Arial"/>
          <w:sz w:val="22"/>
          <w:szCs w:val="22"/>
          <w:lang w:val="pt-PT"/>
        </w:rPr>
        <w:t>, agência responsável</w:t>
      </w:r>
      <w:r w:rsidRPr="1DAA8B12">
        <w:rPr>
          <w:rFonts w:ascii="Arial" w:hAnsi="Arial" w:cs="Arial"/>
          <w:sz w:val="22"/>
          <w:szCs w:val="22"/>
          <w:lang w:val="pt-PT"/>
        </w:rPr>
        <w:t xml:space="preserve"> </w:t>
      </w:r>
      <w:r w:rsidR="4D87EDAF" w:rsidRPr="1DAA8B12">
        <w:rPr>
          <w:rFonts w:ascii="Arial" w:hAnsi="Arial" w:cs="Arial"/>
          <w:sz w:val="22"/>
          <w:szCs w:val="22"/>
          <w:lang w:val="pt-PT"/>
        </w:rPr>
        <w:t xml:space="preserve">pelo conceito criativo, design editorial e </w:t>
      </w:r>
      <w:r w:rsidR="74A70BF4" w:rsidRPr="1DAA8B12">
        <w:rPr>
          <w:rFonts w:ascii="Arial" w:hAnsi="Arial" w:cs="Arial"/>
          <w:sz w:val="22"/>
          <w:szCs w:val="22"/>
          <w:lang w:val="pt-PT"/>
        </w:rPr>
        <w:t xml:space="preserve">criação do </w:t>
      </w:r>
      <w:r w:rsidR="3793071D" w:rsidRPr="1DAA8B12">
        <w:rPr>
          <w:rFonts w:ascii="Arial" w:hAnsi="Arial" w:cs="Arial"/>
          <w:sz w:val="22"/>
          <w:szCs w:val="22"/>
          <w:lang w:val="pt-PT"/>
        </w:rPr>
        <w:t>conteúdo</w:t>
      </w:r>
      <w:r w:rsidRPr="1DAA8B12">
        <w:rPr>
          <w:rFonts w:ascii="Arial" w:hAnsi="Arial" w:cs="Arial"/>
          <w:sz w:val="22"/>
          <w:szCs w:val="22"/>
          <w:lang w:val="pt-PT"/>
        </w:rPr>
        <w:t xml:space="preserve">. </w:t>
      </w:r>
      <w:r w:rsidR="4CA4C570" w:rsidRPr="1DAA8B12">
        <w:rPr>
          <w:rFonts w:ascii="Arial" w:hAnsi="Arial" w:cs="Arial"/>
          <w:sz w:val="22"/>
          <w:szCs w:val="22"/>
          <w:lang w:val="pt-PT"/>
        </w:rPr>
        <w:t>Na</w:t>
      </w:r>
      <w:r w:rsidRPr="1DAA8B12">
        <w:rPr>
          <w:rFonts w:ascii="Arial" w:hAnsi="Arial" w:cs="Arial"/>
          <w:sz w:val="22"/>
          <w:szCs w:val="22"/>
          <w:lang w:val="pt-PT"/>
        </w:rPr>
        <w:t xml:space="preserve"> materialização do conceito</w:t>
      </w:r>
      <w:r w:rsidR="6B8D843E" w:rsidRPr="1DAA8B12">
        <w:rPr>
          <w:rFonts w:ascii="Arial" w:hAnsi="Arial" w:cs="Arial"/>
          <w:sz w:val="22"/>
          <w:szCs w:val="22"/>
          <w:lang w:val="pt-PT"/>
        </w:rPr>
        <w:t>, a agência</w:t>
      </w:r>
      <w:r w:rsidRPr="1DAA8B12">
        <w:rPr>
          <w:rFonts w:ascii="Arial" w:hAnsi="Arial" w:cs="Arial"/>
          <w:sz w:val="22"/>
          <w:szCs w:val="22"/>
          <w:lang w:val="pt-PT"/>
        </w:rPr>
        <w:t xml:space="preserve"> procur</w:t>
      </w:r>
      <w:r w:rsidR="24081175" w:rsidRPr="1DAA8B12">
        <w:rPr>
          <w:rFonts w:ascii="Arial" w:hAnsi="Arial" w:cs="Arial"/>
          <w:sz w:val="22"/>
          <w:szCs w:val="22"/>
          <w:lang w:val="pt-PT"/>
        </w:rPr>
        <w:t>ou</w:t>
      </w:r>
      <w:r w:rsidRPr="1DAA8B12">
        <w:rPr>
          <w:rFonts w:ascii="Arial" w:hAnsi="Arial" w:cs="Arial"/>
          <w:sz w:val="22"/>
          <w:szCs w:val="22"/>
          <w:lang w:val="pt-PT"/>
        </w:rPr>
        <w:t xml:space="preserve"> manter uma correspondência entre a lógica genética que está na origem dos poemas e a sua expressão verbal e visual, fazendo do próprio livro parte integrante da ideia.</w:t>
      </w:r>
    </w:p>
    <w:p w14:paraId="72985AF3" w14:textId="77777777" w:rsidR="004F14D1" w:rsidRPr="00BD1921" w:rsidRDefault="004F14D1" w:rsidP="002E0201">
      <w:pPr>
        <w:spacing w:after="0" w:line="240" w:lineRule="auto"/>
        <w:jc w:val="both"/>
        <w:rPr>
          <w:rFonts w:ascii="Arial" w:hAnsi="Arial" w:cs="Arial"/>
          <w:b/>
          <w:bCs/>
          <w:sz w:val="4"/>
          <w:szCs w:val="4"/>
          <w:lang w:val="pt-PT"/>
        </w:rPr>
      </w:pPr>
    </w:p>
    <w:p w14:paraId="28B1A2F3" w14:textId="77777777" w:rsidR="00090EAB" w:rsidRDefault="00090EAB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</w:p>
    <w:p w14:paraId="59E61A4E" w14:textId="01BC79D9" w:rsidR="004F14D1" w:rsidRPr="00BD1921" w:rsidRDefault="6AAFB582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1DAA8B12">
        <w:rPr>
          <w:rFonts w:ascii="Arial" w:hAnsi="Arial" w:cs="Arial"/>
          <w:sz w:val="22"/>
          <w:szCs w:val="22"/>
          <w:lang w:val="pt-PT"/>
        </w:rPr>
        <w:t xml:space="preserve">O livro percorre diferentes doenças raras, entre as quais a hemofilia A e B, a glomerulopatia C3, a hemoglobinúria paroxística noturna, o linfoma difuso de grandes células B e a síndrome de quilomicronemia familiar. Para cada condição, a obra reúne </w:t>
      </w:r>
      <w:r w:rsidRPr="1DAA8B12">
        <w:rPr>
          <w:rFonts w:ascii="Arial" w:hAnsi="Arial" w:cs="Arial"/>
          <w:sz w:val="22"/>
          <w:szCs w:val="22"/>
          <w:lang w:val="pt-PT"/>
        </w:rPr>
        <w:lastRenderedPageBreak/>
        <w:t xml:space="preserve">um breve enquadramento científico, </w:t>
      </w:r>
      <w:r w:rsidR="37CA6803" w:rsidRPr="1DAA8B12">
        <w:rPr>
          <w:rFonts w:ascii="Arial" w:hAnsi="Arial" w:cs="Arial"/>
          <w:sz w:val="22"/>
          <w:szCs w:val="22"/>
          <w:lang w:val="pt-PT"/>
        </w:rPr>
        <w:t xml:space="preserve">e </w:t>
      </w:r>
      <w:r w:rsidR="2CD12D9F" w:rsidRPr="1DAA8B12">
        <w:rPr>
          <w:rFonts w:ascii="Arial" w:hAnsi="Arial" w:cs="Arial"/>
          <w:sz w:val="22"/>
          <w:szCs w:val="22"/>
          <w:lang w:val="pt-PT"/>
        </w:rPr>
        <w:t xml:space="preserve">cinco </w:t>
      </w:r>
      <w:r w:rsidRPr="1DAA8B12">
        <w:rPr>
          <w:rFonts w:ascii="Arial" w:hAnsi="Arial" w:cs="Arial"/>
          <w:sz w:val="22"/>
          <w:szCs w:val="22"/>
          <w:lang w:val="pt-PT"/>
        </w:rPr>
        <w:t xml:space="preserve">poemas construídos a partir das sequências genéticas </w:t>
      </w:r>
      <w:r w:rsidR="2C6CE2E8" w:rsidRPr="1DAA8B12">
        <w:rPr>
          <w:rFonts w:ascii="Arial" w:hAnsi="Arial" w:cs="Arial"/>
          <w:sz w:val="22"/>
          <w:szCs w:val="22"/>
          <w:lang w:val="pt-PT"/>
        </w:rPr>
        <w:t xml:space="preserve">das </w:t>
      </w:r>
      <w:r w:rsidR="4FCFD22C" w:rsidRPr="1DAA8B12">
        <w:rPr>
          <w:rFonts w:ascii="Arial" w:hAnsi="Arial" w:cs="Arial"/>
          <w:sz w:val="22"/>
          <w:szCs w:val="22"/>
          <w:lang w:val="pt-PT"/>
        </w:rPr>
        <w:t>mesmas</w:t>
      </w:r>
      <w:r w:rsidRPr="1DAA8B12">
        <w:rPr>
          <w:rFonts w:ascii="Arial" w:hAnsi="Arial" w:cs="Arial"/>
          <w:sz w:val="22"/>
          <w:szCs w:val="22"/>
          <w:lang w:val="pt-PT"/>
        </w:rPr>
        <w:t>.</w:t>
      </w:r>
    </w:p>
    <w:p w14:paraId="6B8C1041" w14:textId="77777777" w:rsidR="004F14D1" w:rsidRPr="00BD1921" w:rsidRDefault="004F14D1" w:rsidP="002E0201">
      <w:pPr>
        <w:spacing w:after="0" w:line="240" w:lineRule="auto"/>
        <w:jc w:val="both"/>
        <w:rPr>
          <w:rFonts w:ascii="Arial" w:hAnsi="Arial" w:cs="Arial"/>
          <w:b/>
          <w:bCs/>
          <w:sz w:val="4"/>
          <w:szCs w:val="4"/>
          <w:lang w:val="pt-PT"/>
        </w:rPr>
      </w:pPr>
    </w:p>
    <w:p w14:paraId="40DF450E" w14:textId="77777777" w:rsidR="00090EAB" w:rsidRDefault="00090EAB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</w:p>
    <w:p w14:paraId="7758795B" w14:textId="4713A372" w:rsidR="004F14D1" w:rsidRPr="00BD1921" w:rsidRDefault="6AAFB582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1DAA8B12">
        <w:rPr>
          <w:rFonts w:ascii="Arial" w:hAnsi="Arial" w:cs="Arial"/>
          <w:sz w:val="22"/>
          <w:szCs w:val="22"/>
          <w:lang w:val="pt-PT"/>
        </w:rPr>
        <w:t>A edição integra</w:t>
      </w:r>
      <w:r w:rsidR="39205669" w:rsidRPr="1DAA8B12">
        <w:rPr>
          <w:rFonts w:ascii="Arial" w:hAnsi="Arial" w:cs="Arial"/>
          <w:sz w:val="22"/>
          <w:szCs w:val="22"/>
          <w:lang w:val="pt-PT"/>
        </w:rPr>
        <w:t>,</w:t>
      </w:r>
      <w:r w:rsidRPr="1DAA8B12">
        <w:rPr>
          <w:rFonts w:ascii="Arial" w:hAnsi="Arial" w:cs="Arial"/>
          <w:sz w:val="22"/>
          <w:szCs w:val="22"/>
          <w:lang w:val="pt-PT"/>
        </w:rPr>
        <w:t xml:space="preserve"> ainda</w:t>
      </w:r>
      <w:r w:rsidR="39205669" w:rsidRPr="1DAA8B12">
        <w:rPr>
          <w:rFonts w:ascii="Arial" w:hAnsi="Arial" w:cs="Arial"/>
          <w:sz w:val="22"/>
          <w:szCs w:val="22"/>
          <w:lang w:val="pt-PT"/>
        </w:rPr>
        <w:t>,</w:t>
      </w:r>
      <w:r w:rsidRPr="1DAA8B12">
        <w:rPr>
          <w:rFonts w:ascii="Arial" w:hAnsi="Arial" w:cs="Arial"/>
          <w:sz w:val="22"/>
          <w:szCs w:val="22"/>
          <w:lang w:val="pt-PT"/>
        </w:rPr>
        <w:t xml:space="preserve"> um prefácio e textos de autor </w:t>
      </w:r>
      <w:r w:rsidR="7B7FC01B" w:rsidRPr="1DAA8B12">
        <w:rPr>
          <w:rFonts w:ascii="Arial" w:hAnsi="Arial" w:cs="Arial"/>
          <w:sz w:val="22"/>
          <w:szCs w:val="22"/>
          <w:lang w:val="pt-PT"/>
        </w:rPr>
        <w:t xml:space="preserve">em prosa </w:t>
      </w:r>
      <w:r w:rsidRPr="1DAA8B12">
        <w:rPr>
          <w:rFonts w:ascii="Arial" w:hAnsi="Arial" w:cs="Arial"/>
          <w:sz w:val="22"/>
          <w:szCs w:val="22"/>
          <w:lang w:val="pt-PT"/>
        </w:rPr>
        <w:t xml:space="preserve">assinados por Gonçalo M. Tavares, que acompanham </w:t>
      </w:r>
      <w:r w:rsidR="337B0DA4" w:rsidRPr="1DAA8B12">
        <w:rPr>
          <w:rFonts w:ascii="Arial" w:hAnsi="Arial" w:cs="Arial"/>
          <w:sz w:val="22"/>
          <w:szCs w:val="22"/>
          <w:lang w:val="pt-PT"/>
        </w:rPr>
        <w:t>cada um dos</w:t>
      </w:r>
      <w:r w:rsidRPr="1DAA8B12">
        <w:rPr>
          <w:rFonts w:ascii="Arial" w:hAnsi="Arial" w:cs="Arial"/>
          <w:sz w:val="22"/>
          <w:szCs w:val="22"/>
          <w:lang w:val="pt-PT"/>
        </w:rPr>
        <w:t xml:space="preserve"> poemas e acrescentam uma interpretação literária própria à obra.</w:t>
      </w:r>
    </w:p>
    <w:p w14:paraId="1834A00E" w14:textId="77777777" w:rsidR="004F14D1" w:rsidRPr="00BD1921" w:rsidRDefault="004F14D1" w:rsidP="002E0201">
      <w:pPr>
        <w:spacing w:after="0" w:line="240" w:lineRule="auto"/>
        <w:jc w:val="both"/>
        <w:rPr>
          <w:rFonts w:ascii="Arial" w:hAnsi="Arial" w:cs="Arial"/>
          <w:b/>
          <w:bCs/>
          <w:sz w:val="4"/>
          <w:szCs w:val="4"/>
          <w:lang w:val="pt-PT"/>
        </w:rPr>
      </w:pPr>
    </w:p>
    <w:p w14:paraId="433232EB" w14:textId="77777777" w:rsidR="00D12165" w:rsidRDefault="00D12165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</w:p>
    <w:p w14:paraId="35ED06A3" w14:textId="4773DEAB" w:rsidR="004F14D1" w:rsidRDefault="00BD1921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BD1921">
        <w:rPr>
          <w:rFonts w:ascii="Arial" w:hAnsi="Arial" w:cs="Arial"/>
          <w:sz w:val="22"/>
          <w:szCs w:val="22"/>
          <w:lang w:val="pt-PT"/>
        </w:rPr>
        <w:t xml:space="preserve">O livro de poemas </w:t>
      </w:r>
      <w:r w:rsidR="004F14D1" w:rsidRPr="00BD1921">
        <w:rPr>
          <w:rFonts w:ascii="Arial" w:hAnsi="Arial" w:cs="Arial"/>
          <w:i/>
          <w:iCs/>
          <w:sz w:val="22"/>
          <w:szCs w:val="22"/>
          <w:lang w:val="pt-PT"/>
        </w:rPr>
        <w:t>rara[mente]</w:t>
      </w:r>
      <w:r w:rsidR="004F14D1" w:rsidRPr="00BD1921">
        <w:rPr>
          <w:rFonts w:ascii="Arial" w:hAnsi="Arial" w:cs="Arial"/>
          <w:sz w:val="22"/>
          <w:szCs w:val="22"/>
          <w:lang w:val="pt-PT"/>
        </w:rPr>
        <w:t xml:space="preserve"> conta</w:t>
      </w:r>
      <w:r w:rsidR="00FA7DC8">
        <w:rPr>
          <w:rFonts w:ascii="Arial" w:hAnsi="Arial" w:cs="Arial"/>
          <w:sz w:val="22"/>
          <w:szCs w:val="22"/>
          <w:lang w:val="pt-PT"/>
        </w:rPr>
        <w:t>,</w:t>
      </w:r>
      <w:r w:rsidR="004F14D1" w:rsidRPr="00BD1921">
        <w:rPr>
          <w:rFonts w:ascii="Arial" w:hAnsi="Arial" w:cs="Arial"/>
          <w:sz w:val="22"/>
          <w:szCs w:val="22"/>
          <w:lang w:val="pt-PT"/>
        </w:rPr>
        <w:t xml:space="preserve"> igualmente</w:t>
      </w:r>
      <w:r w:rsidR="00FA7DC8">
        <w:rPr>
          <w:rFonts w:ascii="Arial" w:hAnsi="Arial" w:cs="Arial"/>
          <w:sz w:val="22"/>
          <w:szCs w:val="22"/>
          <w:lang w:val="pt-PT"/>
        </w:rPr>
        <w:t>,</w:t>
      </w:r>
      <w:r w:rsidR="004F14D1" w:rsidRPr="00BD1921">
        <w:rPr>
          <w:rFonts w:ascii="Arial" w:hAnsi="Arial" w:cs="Arial"/>
          <w:sz w:val="22"/>
          <w:szCs w:val="22"/>
          <w:lang w:val="pt-PT"/>
        </w:rPr>
        <w:t xml:space="preserve"> com o apoio da Associação Portuguesa Contra a Leucemia (APCL), da RD Portugal – União das Associações das Doenças Raras de Portugal e da Associação Portuguesa de Hemofilia e de outras Coagulopatias Congénitas (APH), reforçando a ligação do projeto às pessoas que vivem com doenças raras, aos seus cuidadores e ao movimento associativo.</w:t>
      </w:r>
    </w:p>
    <w:p w14:paraId="434280FB" w14:textId="77777777" w:rsidR="00FA7DC8" w:rsidRPr="00DE5A8A" w:rsidRDefault="00FA7DC8" w:rsidP="002E0201">
      <w:pPr>
        <w:spacing w:after="0" w:line="240" w:lineRule="auto"/>
        <w:jc w:val="both"/>
        <w:rPr>
          <w:rFonts w:ascii="Arial" w:hAnsi="Arial" w:cs="Arial"/>
          <w:sz w:val="4"/>
          <w:szCs w:val="4"/>
          <w:lang w:val="pt-PT"/>
        </w:rPr>
      </w:pPr>
    </w:p>
    <w:p w14:paraId="67E52B79" w14:textId="77777777" w:rsidR="00090EAB" w:rsidRDefault="00090EAB" w:rsidP="002E0201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pt-PT"/>
        </w:rPr>
      </w:pPr>
    </w:p>
    <w:p w14:paraId="198B408F" w14:textId="77777777" w:rsidR="00090EAB" w:rsidRDefault="00090EAB" w:rsidP="002E0201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pt-PT"/>
        </w:rPr>
      </w:pPr>
    </w:p>
    <w:p w14:paraId="569424AB" w14:textId="506904AC" w:rsidR="004F14D1" w:rsidRPr="006704E3" w:rsidRDefault="004F14D1" w:rsidP="002E0201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  <w:r w:rsidRPr="006704E3">
        <w:rPr>
          <w:rFonts w:ascii="Arial" w:hAnsi="Arial" w:cs="Arial"/>
          <w:b/>
          <w:bCs/>
          <w:sz w:val="22"/>
          <w:szCs w:val="22"/>
          <w:lang w:val="pt-PT"/>
        </w:rPr>
        <w:t>Créditos</w:t>
      </w:r>
    </w:p>
    <w:p w14:paraId="6730580F" w14:textId="77777777" w:rsidR="004F14D1" w:rsidRPr="006704E3" w:rsidRDefault="004F14D1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6704E3">
        <w:rPr>
          <w:rFonts w:ascii="Arial" w:hAnsi="Arial" w:cs="Arial"/>
          <w:sz w:val="22"/>
          <w:szCs w:val="22"/>
          <w:lang w:val="pt-PT"/>
        </w:rPr>
        <w:t>Promotor: Sobi</w:t>
      </w:r>
    </w:p>
    <w:p w14:paraId="44AF1675" w14:textId="36175F91" w:rsidR="004F14D1" w:rsidRPr="006704E3" w:rsidRDefault="6AAFB582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1DAA8B12">
        <w:rPr>
          <w:rFonts w:ascii="Arial" w:hAnsi="Arial" w:cs="Arial"/>
          <w:sz w:val="22"/>
          <w:szCs w:val="22"/>
          <w:lang w:val="pt-PT"/>
        </w:rPr>
        <w:t xml:space="preserve">Desenvolvimento criativo e escrita: Lift </w:t>
      </w:r>
      <w:r w:rsidR="0070399B">
        <w:rPr>
          <w:rFonts w:ascii="Arial" w:hAnsi="Arial" w:cs="Arial"/>
          <w:sz w:val="22"/>
          <w:szCs w:val="22"/>
          <w:lang w:val="pt-PT"/>
        </w:rPr>
        <w:t>Evercom</w:t>
      </w:r>
    </w:p>
    <w:p w14:paraId="0BFD6CA2" w14:textId="72DFFBBB" w:rsidR="004F14D1" w:rsidRPr="006704E3" w:rsidRDefault="6AAFB582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1DAA8B12">
        <w:rPr>
          <w:rFonts w:ascii="Arial" w:hAnsi="Arial" w:cs="Arial"/>
          <w:sz w:val="22"/>
          <w:szCs w:val="22"/>
          <w:lang w:val="pt-PT"/>
        </w:rPr>
        <w:t xml:space="preserve">Design e direção de arte: Lift </w:t>
      </w:r>
      <w:r w:rsidR="0070399B">
        <w:rPr>
          <w:rFonts w:ascii="Arial" w:hAnsi="Arial" w:cs="Arial"/>
          <w:sz w:val="22"/>
          <w:szCs w:val="22"/>
          <w:lang w:val="pt-PT"/>
        </w:rPr>
        <w:t>Evercom</w:t>
      </w:r>
    </w:p>
    <w:p w14:paraId="143D4C6F" w14:textId="719FB8D4" w:rsidR="004F14D1" w:rsidRPr="006704E3" w:rsidRDefault="6AAFB582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1DAA8B12">
        <w:rPr>
          <w:rFonts w:ascii="Arial" w:hAnsi="Arial" w:cs="Arial"/>
          <w:sz w:val="22"/>
          <w:szCs w:val="22"/>
          <w:lang w:val="pt-PT"/>
        </w:rPr>
        <w:t>Lift</w:t>
      </w:r>
      <w:r w:rsidR="008A0199">
        <w:rPr>
          <w:rFonts w:ascii="Arial" w:hAnsi="Arial" w:cs="Arial"/>
          <w:sz w:val="22"/>
          <w:szCs w:val="22"/>
          <w:lang w:val="pt-PT"/>
        </w:rPr>
        <w:t xml:space="preserve"> Evercom</w:t>
      </w:r>
      <w:r w:rsidRPr="1DAA8B12">
        <w:rPr>
          <w:rFonts w:ascii="Arial" w:hAnsi="Arial" w:cs="Arial"/>
          <w:sz w:val="22"/>
          <w:szCs w:val="22"/>
          <w:lang w:val="pt-PT"/>
        </w:rPr>
        <w:t>: Rui Sousa</w:t>
      </w:r>
      <w:r w:rsidR="105D8F18" w:rsidRPr="1DAA8B12">
        <w:rPr>
          <w:rFonts w:ascii="Arial" w:hAnsi="Arial" w:cs="Arial"/>
          <w:sz w:val="22"/>
          <w:szCs w:val="22"/>
          <w:lang w:val="pt-PT"/>
        </w:rPr>
        <w:t>, diretor criativo</w:t>
      </w:r>
      <w:r w:rsidR="008A0199">
        <w:rPr>
          <w:rFonts w:ascii="Arial" w:hAnsi="Arial" w:cs="Arial"/>
          <w:sz w:val="22"/>
          <w:szCs w:val="22"/>
          <w:lang w:val="pt-PT"/>
        </w:rPr>
        <w:t xml:space="preserve"> da Drummer, unidade criativa da Lift Evercom</w:t>
      </w:r>
    </w:p>
    <w:p w14:paraId="0EAA000A" w14:textId="77777777" w:rsidR="004F14D1" w:rsidRPr="006704E3" w:rsidRDefault="004F14D1" w:rsidP="002E0201">
      <w:pPr>
        <w:spacing w:after="0" w:line="24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6704E3">
        <w:rPr>
          <w:rFonts w:ascii="Arial" w:hAnsi="Arial" w:cs="Arial"/>
          <w:sz w:val="22"/>
          <w:szCs w:val="22"/>
          <w:lang w:val="pt-PT"/>
        </w:rPr>
        <w:t>Prefácio e textos de autor: Gonçalo M. Tavares</w:t>
      </w:r>
    </w:p>
    <w:p w14:paraId="2AD03E93" w14:textId="77777777" w:rsidR="004F14D1" w:rsidRPr="00DE5A8A" w:rsidRDefault="004F14D1" w:rsidP="002E0201">
      <w:pPr>
        <w:spacing w:after="0" w:line="240" w:lineRule="auto"/>
        <w:jc w:val="both"/>
        <w:rPr>
          <w:rFonts w:ascii="Arial" w:hAnsi="Arial" w:cs="Arial"/>
          <w:b/>
          <w:bCs/>
          <w:sz w:val="4"/>
          <w:szCs w:val="4"/>
          <w:lang w:val="pt-PT"/>
        </w:rPr>
      </w:pPr>
    </w:p>
    <w:p w14:paraId="1294C6C3" w14:textId="77777777" w:rsidR="006704E3" w:rsidRDefault="006704E3" w:rsidP="002E0201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pt-PT"/>
        </w:rPr>
      </w:pPr>
    </w:p>
    <w:p w14:paraId="5CBD400A" w14:textId="77777777" w:rsidR="006704E3" w:rsidRDefault="006704E3" w:rsidP="002E0201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pt-PT"/>
        </w:rPr>
      </w:pPr>
    </w:p>
    <w:p w14:paraId="3437F5F0" w14:textId="77777777" w:rsidR="0023323C" w:rsidRPr="0023323C" w:rsidRDefault="0023323C" w:rsidP="0023323C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pt-PT"/>
        </w:rPr>
      </w:pPr>
      <w:r w:rsidRPr="0023323C">
        <w:rPr>
          <w:rFonts w:ascii="Arial" w:hAnsi="Arial" w:cs="Arial"/>
          <w:b/>
          <w:bCs/>
          <w:sz w:val="18"/>
          <w:szCs w:val="18"/>
          <w:lang w:val="pt-PT"/>
        </w:rPr>
        <w:t>Sobre a Sobi</w:t>
      </w:r>
    </w:p>
    <w:p w14:paraId="61E2BB2C" w14:textId="77777777" w:rsidR="0023323C" w:rsidRPr="0023323C" w:rsidRDefault="0023323C" w:rsidP="0023323C">
      <w:pPr>
        <w:spacing w:after="0" w:line="240" w:lineRule="auto"/>
        <w:jc w:val="both"/>
        <w:rPr>
          <w:rFonts w:ascii="Arial" w:hAnsi="Arial" w:cs="Arial"/>
          <w:sz w:val="18"/>
          <w:szCs w:val="18"/>
          <w:lang w:val="pt-PT"/>
        </w:rPr>
      </w:pPr>
      <w:r w:rsidRPr="0023323C">
        <w:rPr>
          <w:rFonts w:ascii="Arial" w:hAnsi="Arial" w:cs="Arial"/>
          <w:sz w:val="18"/>
          <w:szCs w:val="18"/>
          <w:lang w:val="pt-PT"/>
        </w:rPr>
        <w:t xml:space="preserve">A Sobi é uma empresa biofarmacêutica internacional especializada em transformar a vida de pessoas com doenças raras. A Sobi proporciona um acesso sustentável a terapias inovadoras nas áreas da hematologia, imunologia e patologias especializadas. Atualmente, conta com 2 000 colaboradores na Europa, América do Norte, Médio Oriente, Ásia e Austrália. Em 2025, as suas receitas ascenderam a 28 biliões de coroas suecas. As ações da Sobi (STO: SOBI) estão cotadas na Nasdaq de Estocolmo. Mais informações sobre a Sobi em </w:t>
      </w:r>
      <w:hyperlink r:id="rId10" w:history="1">
        <w:r w:rsidRPr="0023323C">
          <w:rPr>
            <w:rStyle w:val="Hiperligao"/>
            <w:rFonts w:ascii="Arial" w:hAnsi="Arial" w:cs="Arial"/>
            <w:sz w:val="18"/>
            <w:szCs w:val="18"/>
            <w:lang w:val="pt-PT"/>
          </w:rPr>
          <w:t>www.sobi.pt</w:t>
        </w:r>
      </w:hyperlink>
      <w:r w:rsidRPr="0023323C">
        <w:rPr>
          <w:rFonts w:ascii="Arial" w:hAnsi="Arial" w:cs="Arial"/>
          <w:sz w:val="18"/>
          <w:szCs w:val="18"/>
          <w:lang w:val="pt-PT"/>
        </w:rPr>
        <w:t>.</w:t>
      </w:r>
    </w:p>
    <w:p w14:paraId="5CEEAD14" w14:textId="77777777" w:rsidR="0023323C" w:rsidRPr="00224FCD" w:rsidRDefault="0023323C" w:rsidP="002E0201">
      <w:pPr>
        <w:spacing w:after="0" w:line="240" w:lineRule="auto"/>
        <w:jc w:val="both"/>
        <w:rPr>
          <w:rFonts w:ascii="Arial" w:hAnsi="Arial" w:cs="Arial"/>
          <w:sz w:val="18"/>
          <w:szCs w:val="18"/>
          <w:lang w:val="pt-PT"/>
        </w:rPr>
      </w:pPr>
    </w:p>
    <w:p w14:paraId="0E7A1DC0" w14:textId="77777777" w:rsidR="00224FCD" w:rsidRPr="00090EAB" w:rsidRDefault="00224FCD" w:rsidP="002E0201">
      <w:pPr>
        <w:spacing w:after="0" w:line="240" w:lineRule="auto"/>
        <w:ind w:left="-142" w:firstLine="142"/>
        <w:jc w:val="both"/>
        <w:rPr>
          <w:rFonts w:ascii="Calibri" w:eastAsia="Aptos" w:hAnsi="Calibri" w:cs="Calibri"/>
          <w:b/>
          <w:color w:val="000000"/>
          <w:sz w:val="18"/>
          <w:szCs w:val="18"/>
          <w:lang w:val="pt-PT"/>
        </w:rPr>
      </w:pPr>
    </w:p>
    <w:p w14:paraId="34B1D2D4" w14:textId="77777777" w:rsidR="00DE5A8A" w:rsidRPr="00090EAB" w:rsidRDefault="00DE5A8A" w:rsidP="002E0201">
      <w:pPr>
        <w:spacing w:after="0" w:line="240" w:lineRule="auto"/>
        <w:ind w:left="-142" w:firstLine="142"/>
        <w:jc w:val="both"/>
        <w:rPr>
          <w:rFonts w:ascii="Calibri" w:eastAsia="Aptos" w:hAnsi="Calibri" w:cs="Calibri"/>
          <w:b/>
          <w:color w:val="000000"/>
          <w:sz w:val="18"/>
          <w:szCs w:val="18"/>
          <w:lang w:val="pt-PT"/>
        </w:rPr>
      </w:pPr>
    </w:p>
    <w:p w14:paraId="78340639" w14:textId="337444A4" w:rsidR="00224FCD" w:rsidRPr="00224FCD" w:rsidRDefault="00224FCD" w:rsidP="002E0201">
      <w:pPr>
        <w:spacing w:after="0" w:line="240" w:lineRule="auto"/>
        <w:ind w:left="-142" w:firstLine="142"/>
        <w:jc w:val="both"/>
        <w:rPr>
          <w:rFonts w:ascii="Arial" w:eastAsia="Aptos" w:hAnsi="Arial" w:cs="Arial"/>
          <w:b/>
          <w:color w:val="000000"/>
          <w:sz w:val="20"/>
          <w:szCs w:val="20"/>
          <w:lang w:val="pt-PT"/>
        </w:rPr>
      </w:pPr>
      <w:r w:rsidRPr="00224FCD">
        <w:rPr>
          <w:rFonts w:ascii="Arial" w:eastAsia="Aptos" w:hAnsi="Arial" w:cs="Arial"/>
          <w:b/>
          <w:color w:val="000000"/>
          <w:sz w:val="20"/>
          <w:szCs w:val="20"/>
          <w:lang w:val="pt-PT"/>
        </w:rPr>
        <w:t xml:space="preserve">Para mais informações contactar, por favor: </w:t>
      </w:r>
    </w:p>
    <w:p w14:paraId="6B2451B0" w14:textId="352DA734" w:rsidR="00224FCD" w:rsidRPr="00224FCD" w:rsidRDefault="00224FCD" w:rsidP="002E0201">
      <w:pPr>
        <w:spacing w:after="0" w:line="240" w:lineRule="auto"/>
        <w:ind w:left="-142" w:firstLine="142"/>
        <w:jc w:val="both"/>
        <w:rPr>
          <w:rFonts w:ascii="Arial" w:eastAsia="Aptos" w:hAnsi="Arial" w:cs="Arial"/>
          <w:bCs/>
          <w:color w:val="000000"/>
          <w:sz w:val="20"/>
          <w:szCs w:val="20"/>
          <w:lang w:val="pt-PT"/>
        </w:rPr>
      </w:pPr>
      <w:r w:rsidRPr="00224FCD">
        <w:rPr>
          <w:rFonts w:ascii="Arial" w:eastAsia="Aptos" w:hAnsi="Arial" w:cs="Arial"/>
          <w:bCs/>
          <w:color w:val="000000"/>
          <w:sz w:val="20"/>
          <w:szCs w:val="20"/>
          <w:lang w:val="pt-PT"/>
        </w:rPr>
        <w:t xml:space="preserve">Carla Rodrigues | </w:t>
      </w:r>
      <w:hyperlink r:id="rId11" w:history="1">
        <w:r w:rsidRPr="00224FCD">
          <w:rPr>
            <w:rFonts w:ascii="Arial" w:eastAsia="Aptos" w:hAnsi="Arial" w:cs="Arial"/>
            <w:bCs/>
            <w:color w:val="467886"/>
            <w:sz w:val="20"/>
            <w:szCs w:val="20"/>
            <w:u w:val="single"/>
            <w:lang w:val="pt-PT"/>
          </w:rPr>
          <w:t>carla.rodrigues@lift.com.pt</w:t>
        </w:r>
      </w:hyperlink>
      <w:r w:rsidRPr="00224FCD">
        <w:rPr>
          <w:rFonts w:ascii="Arial" w:eastAsia="Aptos" w:hAnsi="Arial" w:cs="Arial"/>
          <w:bCs/>
          <w:color w:val="000000"/>
          <w:sz w:val="20"/>
          <w:szCs w:val="20"/>
          <w:lang w:val="pt-PT"/>
        </w:rPr>
        <w:t xml:space="preserve"> | 915 193 379</w:t>
      </w:r>
    </w:p>
    <w:p w14:paraId="624FE9A7" w14:textId="3932273C" w:rsidR="00224FCD" w:rsidRPr="00224FCD" w:rsidRDefault="00224FCD" w:rsidP="00224FCD">
      <w:pPr>
        <w:spacing w:after="0" w:line="240" w:lineRule="auto"/>
        <w:ind w:left="-142" w:firstLine="142"/>
        <w:jc w:val="both"/>
        <w:rPr>
          <w:rFonts w:ascii="Arial" w:eastAsia="Aptos" w:hAnsi="Arial" w:cs="Arial"/>
          <w:color w:val="000000"/>
          <w:sz w:val="20"/>
          <w:szCs w:val="20"/>
          <w:lang w:val="pt-PT"/>
        </w:rPr>
      </w:pPr>
      <w:r w:rsidRPr="00224FCD">
        <w:rPr>
          <w:rFonts w:ascii="Arial" w:eastAsia="Aptos" w:hAnsi="Arial" w:cs="Arial"/>
          <w:color w:val="000000"/>
          <w:sz w:val="20"/>
          <w:szCs w:val="20"/>
          <w:lang w:val="pt-PT"/>
        </w:rPr>
        <w:t xml:space="preserve">Matilde Branco | </w:t>
      </w:r>
      <w:hyperlink r:id="rId12" w:history="1">
        <w:r w:rsidRPr="00224FCD">
          <w:rPr>
            <w:rFonts w:ascii="Arial" w:eastAsia="Aptos" w:hAnsi="Arial" w:cs="Arial"/>
            <w:color w:val="467886"/>
            <w:sz w:val="20"/>
            <w:szCs w:val="20"/>
            <w:u w:val="single"/>
            <w:lang w:val="pt-PT"/>
          </w:rPr>
          <w:t>matilde.branco@lift.com.pt</w:t>
        </w:r>
      </w:hyperlink>
      <w:r w:rsidRPr="00224FCD">
        <w:rPr>
          <w:rFonts w:ascii="Arial" w:eastAsia="Aptos" w:hAnsi="Arial" w:cs="Arial"/>
          <w:color w:val="000000"/>
          <w:sz w:val="20"/>
          <w:szCs w:val="20"/>
          <w:lang w:val="pt-PT"/>
        </w:rPr>
        <w:t xml:space="preserve"> | 914 417 504</w:t>
      </w:r>
    </w:p>
    <w:p w14:paraId="533DAA8A" w14:textId="77777777" w:rsidR="00224FCD" w:rsidRPr="00224FCD" w:rsidRDefault="00224FCD" w:rsidP="00224FCD">
      <w:pPr>
        <w:spacing w:after="0" w:line="240" w:lineRule="auto"/>
        <w:ind w:left="-142"/>
        <w:jc w:val="both"/>
        <w:rPr>
          <w:rFonts w:ascii="Arial" w:eastAsia="Aptos" w:hAnsi="Arial" w:cs="Arial"/>
          <w:sz w:val="20"/>
          <w:szCs w:val="20"/>
          <w:lang w:val="pt-PT"/>
        </w:rPr>
      </w:pPr>
    </w:p>
    <w:p w14:paraId="46CA47E3" w14:textId="77777777" w:rsidR="00045C51" w:rsidRPr="002A0677" w:rsidRDefault="00045C51" w:rsidP="002F6A91">
      <w:pPr>
        <w:spacing w:line="259" w:lineRule="auto"/>
        <w:rPr>
          <w:rFonts w:ascii="Arial" w:hAnsi="Arial" w:cs="Arial"/>
          <w:i/>
          <w:iCs/>
          <w:sz w:val="20"/>
          <w:szCs w:val="20"/>
          <w:lang w:val="pt-PT"/>
        </w:rPr>
      </w:pPr>
    </w:p>
    <w:sectPr w:rsidR="00045C51" w:rsidRPr="002A0677" w:rsidSect="0097751C">
      <w:headerReference w:type="default" r:id="rId13"/>
      <w:footerReference w:type="default" r:id="rId14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4D263" w14:textId="77777777" w:rsidR="00686857" w:rsidRDefault="00686857" w:rsidP="00F2398C">
      <w:pPr>
        <w:spacing w:after="0" w:line="240" w:lineRule="auto"/>
      </w:pPr>
      <w:r>
        <w:separator/>
      </w:r>
    </w:p>
  </w:endnote>
  <w:endnote w:type="continuationSeparator" w:id="0">
    <w:p w14:paraId="4BAF27C8" w14:textId="77777777" w:rsidR="00686857" w:rsidRDefault="00686857" w:rsidP="00F23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1DAC6DC3" w14:paraId="48101D9D" w14:textId="77777777" w:rsidTr="1DAC6DC3">
      <w:trPr>
        <w:trHeight w:val="300"/>
      </w:trPr>
      <w:tc>
        <w:tcPr>
          <w:tcW w:w="2830" w:type="dxa"/>
        </w:tcPr>
        <w:p w14:paraId="3B6358E4" w14:textId="776E2007" w:rsidR="1DAC6DC3" w:rsidRDefault="1DAC6DC3" w:rsidP="1DAC6DC3">
          <w:pPr>
            <w:pStyle w:val="Cabealho"/>
            <w:ind w:left="-115"/>
          </w:pPr>
        </w:p>
      </w:tc>
      <w:tc>
        <w:tcPr>
          <w:tcW w:w="2830" w:type="dxa"/>
        </w:tcPr>
        <w:p w14:paraId="7FB9DE55" w14:textId="07F07D97" w:rsidR="1DAC6DC3" w:rsidRDefault="1DAC6DC3" w:rsidP="1DAC6DC3">
          <w:pPr>
            <w:pStyle w:val="Cabealho"/>
            <w:jc w:val="center"/>
          </w:pPr>
        </w:p>
      </w:tc>
      <w:tc>
        <w:tcPr>
          <w:tcW w:w="2830" w:type="dxa"/>
        </w:tcPr>
        <w:p w14:paraId="3F147118" w14:textId="0C9DF71F" w:rsidR="1DAC6DC3" w:rsidRPr="00155AEF" w:rsidRDefault="00155AEF" w:rsidP="1DAC6DC3">
          <w:pPr>
            <w:pStyle w:val="Cabealho"/>
            <w:ind w:right="-115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NP-54359 (Setembro 2026)</w:t>
          </w:r>
        </w:p>
      </w:tc>
    </w:tr>
  </w:tbl>
  <w:p w14:paraId="0FA71AC9" w14:textId="422CCE51" w:rsidR="1DAC6DC3" w:rsidRDefault="1DAC6DC3" w:rsidP="1DAC6D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696A8" w14:textId="77777777" w:rsidR="00686857" w:rsidRDefault="00686857" w:rsidP="00F2398C">
      <w:pPr>
        <w:spacing w:after="0" w:line="240" w:lineRule="auto"/>
      </w:pPr>
      <w:r>
        <w:separator/>
      </w:r>
    </w:p>
  </w:footnote>
  <w:footnote w:type="continuationSeparator" w:id="0">
    <w:p w14:paraId="265EEB32" w14:textId="77777777" w:rsidR="00686857" w:rsidRDefault="00686857" w:rsidP="00F23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2BF8A" w14:textId="29E1A5F5" w:rsidR="00F2398C" w:rsidRDefault="00F2398C">
    <w:pPr>
      <w:pStyle w:val="Cabealho"/>
    </w:pPr>
    <w:r w:rsidRPr="00380F50">
      <w:rPr>
        <w:noProof/>
      </w:rPr>
      <w:drawing>
        <wp:anchor distT="0" distB="0" distL="114300" distR="114300" simplePos="0" relativeHeight="251658240" behindDoc="0" locked="0" layoutInCell="1" allowOverlap="1" wp14:anchorId="50A873D5" wp14:editId="794215C0">
          <wp:simplePos x="0" y="0"/>
          <wp:positionH relativeFrom="margin">
            <wp:align>center</wp:align>
          </wp:positionH>
          <wp:positionV relativeFrom="paragraph">
            <wp:posOffset>18415</wp:posOffset>
          </wp:positionV>
          <wp:extent cx="1592580" cy="571500"/>
          <wp:effectExtent l="0" t="0" r="7620" b="0"/>
          <wp:wrapSquare wrapText="bothSides"/>
          <wp:docPr id="1234558241" name="Imagen 4" descr="Imagen que contiene Logotip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DD1B24CE-4E6D-4AD0-8AC3-3627E735D8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88"/>
                  <a:stretch/>
                </pic:blipFill>
                <pic:spPr bwMode="auto">
                  <a:xfrm>
                    <a:off x="0" y="0"/>
                    <a:ext cx="15925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74938"/>
    <w:multiLevelType w:val="hybridMultilevel"/>
    <w:tmpl w:val="638455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91F8B"/>
    <w:multiLevelType w:val="multilevel"/>
    <w:tmpl w:val="97784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7F4C82"/>
    <w:multiLevelType w:val="multilevel"/>
    <w:tmpl w:val="B6987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053317"/>
    <w:multiLevelType w:val="hybridMultilevel"/>
    <w:tmpl w:val="3DEA8C74"/>
    <w:lvl w:ilvl="0" w:tplc="33D83F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94D9C"/>
    <w:multiLevelType w:val="hybridMultilevel"/>
    <w:tmpl w:val="2746F1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6E4F7C"/>
    <w:multiLevelType w:val="multilevel"/>
    <w:tmpl w:val="0428B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1B41B3"/>
    <w:multiLevelType w:val="hybridMultilevel"/>
    <w:tmpl w:val="70DC0BD2"/>
    <w:lvl w:ilvl="0" w:tplc="F294C2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CACA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7891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4EA1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B0DF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485E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EA63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F67F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BA76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88734E"/>
    <w:multiLevelType w:val="hybridMultilevel"/>
    <w:tmpl w:val="786C41DC"/>
    <w:lvl w:ilvl="0" w:tplc="283254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6438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A48C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8646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4E06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28C2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5CC1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1C2E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68D9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5DE3A71"/>
    <w:multiLevelType w:val="multilevel"/>
    <w:tmpl w:val="7CA2B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312065"/>
    <w:multiLevelType w:val="multilevel"/>
    <w:tmpl w:val="D780D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E30825"/>
    <w:multiLevelType w:val="multilevel"/>
    <w:tmpl w:val="50448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1651C99"/>
    <w:multiLevelType w:val="multilevel"/>
    <w:tmpl w:val="91AAD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33B09C1"/>
    <w:multiLevelType w:val="multilevel"/>
    <w:tmpl w:val="BF5A8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915FA7"/>
    <w:multiLevelType w:val="hybridMultilevel"/>
    <w:tmpl w:val="B58EA396"/>
    <w:lvl w:ilvl="0" w:tplc="5470DD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8CD4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32AF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48FE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C2E6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700F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CAB2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C420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92F4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042B36"/>
    <w:multiLevelType w:val="multilevel"/>
    <w:tmpl w:val="650AA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4060665">
    <w:abstractNumId w:val="0"/>
  </w:num>
  <w:num w:numId="2" w16cid:durableId="115379187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3532537">
    <w:abstractNumId w:val="6"/>
  </w:num>
  <w:num w:numId="4" w16cid:durableId="134108913">
    <w:abstractNumId w:val="3"/>
  </w:num>
  <w:num w:numId="5" w16cid:durableId="173691647">
    <w:abstractNumId w:val="10"/>
  </w:num>
  <w:num w:numId="6" w16cid:durableId="17632615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1097267">
    <w:abstractNumId w:val="5"/>
  </w:num>
  <w:num w:numId="8" w16cid:durableId="2141916708">
    <w:abstractNumId w:val="7"/>
  </w:num>
  <w:num w:numId="9" w16cid:durableId="44644457">
    <w:abstractNumId w:val="13"/>
  </w:num>
  <w:num w:numId="10" w16cid:durableId="55050438">
    <w:abstractNumId w:val="1"/>
  </w:num>
  <w:num w:numId="11" w16cid:durableId="55128548">
    <w:abstractNumId w:val="11"/>
  </w:num>
  <w:num w:numId="12" w16cid:durableId="62915450">
    <w:abstractNumId w:val="4"/>
  </w:num>
  <w:num w:numId="13" w16cid:durableId="821507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31530764">
    <w:abstractNumId w:val="9"/>
  </w:num>
  <w:num w:numId="15" w16cid:durableId="861356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853"/>
    <w:rsid w:val="00010CE2"/>
    <w:rsid w:val="000174DA"/>
    <w:rsid w:val="00021B19"/>
    <w:rsid w:val="00022853"/>
    <w:rsid w:val="000353C5"/>
    <w:rsid w:val="00041C7B"/>
    <w:rsid w:val="00045A9B"/>
    <w:rsid w:val="00045C51"/>
    <w:rsid w:val="00046037"/>
    <w:rsid w:val="000472E1"/>
    <w:rsid w:val="00051AA6"/>
    <w:rsid w:val="00087553"/>
    <w:rsid w:val="00090EAB"/>
    <w:rsid w:val="000A371A"/>
    <w:rsid w:val="000C5066"/>
    <w:rsid w:val="000E5365"/>
    <w:rsid w:val="000F32E1"/>
    <w:rsid w:val="000F679C"/>
    <w:rsid w:val="0010580D"/>
    <w:rsid w:val="001109B0"/>
    <w:rsid w:val="0012239F"/>
    <w:rsid w:val="00123075"/>
    <w:rsid w:val="00134838"/>
    <w:rsid w:val="00137926"/>
    <w:rsid w:val="00143387"/>
    <w:rsid w:val="001474F8"/>
    <w:rsid w:val="00153AE8"/>
    <w:rsid w:val="00155AEF"/>
    <w:rsid w:val="0017120E"/>
    <w:rsid w:val="00176D69"/>
    <w:rsid w:val="00181B80"/>
    <w:rsid w:val="00184DED"/>
    <w:rsid w:val="001A2761"/>
    <w:rsid w:val="001A45B5"/>
    <w:rsid w:val="001D07E4"/>
    <w:rsid w:val="001D264C"/>
    <w:rsid w:val="001D41E1"/>
    <w:rsid w:val="001D7970"/>
    <w:rsid w:val="001F3892"/>
    <w:rsid w:val="0020379A"/>
    <w:rsid w:val="0021303A"/>
    <w:rsid w:val="00220F10"/>
    <w:rsid w:val="00220F2F"/>
    <w:rsid w:val="00224FCD"/>
    <w:rsid w:val="00227A9E"/>
    <w:rsid w:val="0023323C"/>
    <w:rsid w:val="00244DF4"/>
    <w:rsid w:val="00245B89"/>
    <w:rsid w:val="00253FD1"/>
    <w:rsid w:val="00294A40"/>
    <w:rsid w:val="002A0677"/>
    <w:rsid w:val="002A68F5"/>
    <w:rsid w:val="002E0201"/>
    <w:rsid w:val="002E1829"/>
    <w:rsid w:val="002E21D1"/>
    <w:rsid w:val="002E6B7F"/>
    <w:rsid w:val="002F6A91"/>
    <w:rsid w:val="003041C0"/>
    <w:rsid w:val="003041E9"/>
    <w:rsid w:val="00304F98"/>
    <w:rsid w:val="003067F6"/>
    <w:rsid w:val="00322656"/>
    <w:rsid w:val="00340CEC"/>
    <w:rsid w:val="0034150B"/>
    <w:rsid w:val="00345E86"/>
    <w:rsid w:val="00351874"/>
    <w:rsid w:val="00354EB2"/>
    <w:rsid w:val="003555FB"/>
    <w:rsid w:val="0035624A"/>
    <w:rsid w:val="003646F7"/>
    <w:rsid w:val="00365658"/>
    <w:rsid w:val="003772BE"/>
    <w:rsid w:val="00385C96"/>
    <w:rsid w:val="00397E39"/>
    <w:rsid w:val="003A6DC6"/>
    <w:rsid w:val="003C16FC"/>
    <w:rsid w:val="003E56AD"/>
    <w:rsid w:val="003F207D"/>
    <w:rsid w:val="004002FD"/>
    <w:rsid w:val="00402E09"/>
    <w:rsid w:val="004057C9"/>
    <w:rsid w:val="00414D9D"/>
    <w:rsid w:val="004177F9"/>
    <w:rsid w:val="00423DCE"/>
    <w:rsid w:val="00453B20"/>
    <w:rsid w:val="00457D1C"/>
    <w:rsid w:val="00466A18"/>
    <w:rsid w:val="00476B03"/>
    <w:rsid w:val="00483E36"/>
    <w:rsid w:val="004845CC"/>
    <w:rsid w:val="004870AA"/>
    <w:rsid w:val="004A0F97"/>
    <w:rsid w:val="004B5630"/>
    <w:rsid w:val="004B6E1B"/>
    <w:rsid w:val="004D3186"/>
    <w:rsid w:val="004E0E64"/>
    <w:rsid w:val="004E21FB"/>
    <w:rsid w:val="004F14D1"/>
    <w:rsid w:val="004F5AC7"/>
    <w:rsid w:val="00504F74"/>
    <w:rsid w:val="005060AD"/>
    <w:rsid w:val="00515010"/>
    <w:rsid w:val="00560361"/>
    <w:rsid w:val="0059538F"/>
    <w:rsid w:val="005A34D6"/>
    <w:rsid w:val="005A631A"/>
    <w:rsid w:val="005B2271"/>
    <w:rsid w:val="005B62B0"/>
    <w:rsid w:val="005C37E0"/>
    <w:rsid w:val="005D5925"/>
    <w:rsid w:val="005E3BE8"/>
    <w:rsid w:val="005E6F20"/>
    <w:rsid w:val="00605E73"/>
    <w:rsid w:val="006113EE"/>
    <w:rsid w:val="00613667"/>
    <w:rsid w:val="00614E8B"/>
    <w:rsid w:val="00614EB1"/>
    <w:rsid w:val="00624108"/>
    <w:rsid w:val="00625401"/>
    <w:rsid w:val="006309FF"/>
    <w:rsid w:val="0063189F"/>
    <w:rsid w:val="00635D70"/>
    <w:rsid w:val="00643EA6"/>
    <w:rsid w:val="00655427"/>
    <w:rsid w:val="0066126B"/>
    <w:rsid w:val="00661B5E"/>
    <w:rsid w:val="006640DB"/>
    <w:rsid w:val="006704E3"/>
    <w:rsid w:val="006707F1"/>
    <w:rsid w:val="006842CE"/>
    <w:rsid w:val="00686857"/>
    <w:rsid w:val="006A2E22"/>
    <w:rsid w:val="006B6669"/>
    <w:rsid w:val="006D3177"/>
    <w:rsid w:val="0070399B"/>
    <w:rsid w:val="00735EF2"/>
    <w:rsid w:val="00762AA7"/>
    <w:rsid w:val="0078359E"/>
    <w:rsid w:val="007A572C"/>
    <w:rsid w:val="007A6679"/>
    <w:rsid w:val="007B0A65"/>
    <w:rsid w:val="007B772F"/>
    <w:rsid w:val="007C24B5"/>
    <w:rsid w:val="007C689B"/>
    <w:rsid w:val="007C7003"/>
    <w:rsid w:val="007D3798"/>
    <w:rsid w:val="007D38ED"/>
    <w:rsid w:val="007E269F"/>
    <w:rsid w:val="007E5158"/>
    <w:rsid w:val="007F1EF9"/>
    <w:rsid w:val="007F550B"/>
    <w:rsid w:val="007F58F9"/>
    <w:rsid w:val="00814B6E"/>
    <w:rsid w:val="00822222"/>
    <w:rsid w:val="00827DAE"/>
    <w:rsid w:val="00840889"/>
    <w:rsid w:val="008526BA"/>
    <w:rsid w:val="00866465"/>
    <w:rsid w:val="00885F3D"/>
    <w:rsid w:val="00890ABA"/>
    <w:rsid w:val="00890EE7"/>
    <w:rsid w:val="008A0199"/>
    <w:rsid w:val="008C068D"/>
    <w:rsid w:val="008C1575"/>
    <w:rsid w:val="008C363B"/>
    <w:rsid w:val="008C67A5"/>
    <w:rsid w:val="008C7377"/>
    <w:rsid w:val="008F2629"/>
    <w:rsid w:val="009021C5"/>
    <w:rsid w:val="009030A4"/>
    <w:rsid w:val="00903CEE"/>
    <w:rsid w:val="00956C1D"/>
    <w:rsid w:val="00970BF7"/>
    <w:rsid w:val="0097751C"/>
    <w:rsid w:val="009A67AD"/>
    <w:rsid w:val="009A6D27"/>
    <w:rsid w:val="009D5F51"/>
    <w:rsid w:val="009F00D7"/>
    <w:rsid w:val="009F0CA6"/>
    <w:rsid w:val="009F6D35"/>
    <w:rsid w:val="00A35F0F"/>
    <w:rsid w:val="00A4032C"/>
    <w:rsid w:val="00A86189"/>
    <w:rsid w:val="00A92BA2"/>
    <w:rsid w:val="00AD7AE1"/>
    <w:rsid w:val="00AE09A7"/>
    <w:rsid w:val="00AF3FAD"/>
    <w:rsid w:val="00AF7801"/>
    <w:rsid w:val="00B26C02"/>
    <w:rsid w:val="00B30214"/>
    <w:rsid w:val="00B37AE3"/>
    <w:rsid w:val="00B37D5B"/>
    <w:rsid w:val="00B551F0"/>
    <w:rsid w:val="00B656F5"/>
    <w:rsid w:val="00B7657D"/>
    <w:rsid w:val="00B80A68"/>
    <w:rsid w:val="00B86E4A"/>
    <w:rsid w:val="00BA1312"/>
    <w:rsid w:val="00BA464D"/>
    <w:rsid w:val="00BB2310"/>
    <w:rsid w:val="00BC6761"/>
    <w:rsid w:val="00BD1921"/>
    <w:rsid w:val="00BF05DA"/>
    <w:rsid w:val="00BF0ADC"/>
    <w:rsid w:val="00BF29AE"/>
    <w:rsid w:val="00C161CD"/>
    <w:rsid w:val="00C20B88"/>
    <w:rsid w:val="00C31D6D"/>
    <w:rsid w:val="00C4702B"/>
    <w:rsid w:val="00C52BA5"/>
    <w:rsid w:val="00C53163"/>
    <w:rsid w:val="00C551B6"/>
    <w:rsid w:val="00C630B9"/>
    <w:rsid w:val="00C63ACD"/>
    <w:rsid w:val="00C86AEB"/>
    <w:rsid w:val="00C9746E"/>
    <w:rsid w:val="00CD34D0"/>
    <w:rsid w:val="00CD42FB"/>
    <w:rsid w:val="00CD564E"/>
    <w:rsid w:val="00CE7D02"/>
    <w:rsid w:val="00D020EF"/>
    <w:rsid w:val="00D02752"/>
    <w:rsid w:val="00D02F4F"/>
    <w:rsid w:val="00D12165"/>
    <w:rsid w:val="00D12294"/>
    <w:rsid w:val="00D12E06"/>
    <w:rsid w:val="00D205EC"/>
    <w:rsid w:val="00D30A97"/>
    <w:rsid w:val="00D50E62"/>
    <w:rsid w:val="00D73329"/>
    <w:rsid w:val="00D874BB"/>
    <w:rsid w:val="00D91C07"/>
    <w:rsid w:val="00DA1F02"/>
    <w:rsid w:val="00DA5239"/>
    <w:rsid w:val="00DD00AC"/>
    <w:rsid w:val="00DE5A8A"/>
    <w:rsid w:val="00DE77AF"/>
    <w:rsid w:val="00DF130B"/>
    <w:rsid w:val="00DF1A6E"/>
    <w:rsid w:val="00DF1F89"/>
    <w:rsid w:val="00DF40F7"/>
    <w:rsid w:val="00E17541"/>
    <w:rsid w:val="00E304EF"/>
    <w:rsid w:val="00E37384"/>
    <w:rsid w:val="00E40D69"/>
    <w:rsid w:val="00E41B50"/>
    <w:rsid w:val="00E43E4A"/>
    <w:rsid w:val="00E518D4"/>
    <w:rsid w:val="00E713AB"/>
    <w:rsid w:val="00E83F24"/>
    <w:rsid w:val="00E87255"/>
    <w:rsid w:val="00E943F1"/>
    <w:rsid w:val="00E95944"/>
    <w:rsid w:val="00E97852"/>
    <w:rsid w:val="00ED24BC"/>
    <w:rsid w:val="00EE36A6"/>
    <w:rsid w:val="00F042BF"/>
    <w:rsid w:val="00F15DC6"/>
    <w:rsid w:val="00F2398C"/>
    <w:rsid w:val="00F30A55"/>
    <w:rsid w:val="00F31DFA"/>
    <w:rsid w:val="00F361D6"/>
    <w:rsid w:val="00F658A2"/>
    <w:rsid w:val="00F71DCA"/>
    <w:rsid w:val="00F7454A"/>
    <w:rsid w:val="00FA7DC8"/>
    <w:rsid w:val="00FD30A6"/>
    <w:rsid w:val="00FE522D"/>
    <w:rsid w:val="00FF1A6B"/>
    <w:rsid w:val="00FF6706"/>
    <w:rsid w:val="04A2D066"/>
    <w:rsid w:val="0DEEEB5E"/>
    <w:rsid w:val="0E3A18D2"/>
    <w:rsid w:val="0FDA1932"/>
    <w:rsid w:val="105D8F18"/>
    <w:rsid w:val="13FF1793"/>
    <w:rsid w:val="17328F03"/>
    <w:rsid w:val="1A9EEAAA"/>
    <w:rsid w:val="1DAA8B12"/>
    <w:rsid w:val="1DAC6DC3"/>
    <w:rsid w:val="2113ACE2"/>
    <w:rsid w:val="220456BC"/>
    <w:rsid w:val="24081175"/>
    <w:rsid w:val="2633AE97"/>
    <w:rsid w:val="2727D922"/>
    <w:rsid w:val="2B7B1245"/>
    <w:rsid w:val="2C6CE2E8"/>
    <w:rsid w:val="2CD12D9F"/>
    <w:rsid w:val="2D4BCDC4"/>
    <w:rsid w:val="2EA61476"/>
    <w:rsid w:val="30517679"/>
    <w:rsid w:val="30C7F368"/>
    <w:rsid w:val="332D4D8B"/>
    <w:rsid w:val="337B0DA4"/>
    <w:rsid w:val="34E37550"/>
    <w:rsid w:val="36D2DA2A"/>
    <w:rsid w:val="3793071D"/>
    <w:rsid w:val="37B77EFC"/>
    <w:rsid w:val="37CA6803"/>
    <w:rsid w:val="39205669"/>
    <w:rsid w:val="3AA4714E"/>
    <w:rsid w:val="3D88CD42"/>
    <w:rsid w:val="3FB325A6"/>
    <w:rsid w:val="45BF0916"/>
    <w:rsid w:val="470F0008"/>
    <w:rsid w:val="47DCB83B"/>
    <w:rsid w:val="49010F73"/>
    <w:rsid w:val="4CA4C570"/>
    <w:rsid w:val="4D87EDAF"/>
    <w:rsid w:val="4E616D1B"/>
    <w:rsid w:val="4F515CAB"/>
    <w:rsid w:val="4FCFD22C"/>
    <w:rsid w:val="5317840D"/>
    <w:rsid w:val="5482CAEE"/>
    <w:rsid w:val="56FCC4C9"/>
    <w:rsid w:val="5B6128F9"/>
    <w:rsid w:val="5C4ACEB3"/>
    <w:rsid w:val="67BB72A9"/>
    <w:rsid w:val="69119103"/>
    <w:rsid w:val="6AAFB582"/>
    <w:rsid w:val="6B8D843E"/>
    <w:rsid w:val="6CBB6E64"/>
    <w:rsid w:val="6DBC4EB6"/>
    <w:rsid w:val="70A75781"/>
    <w:rsid w:val="72A596F9"/>
    <w:rsid w:val="74A70BF4"/>
    <w:rsid w:val="763C255E"/>
    <w:rsid w:val="79C84025"/>
    <w:rsid w:val="7B25147E"/>
    <w:rsid w:val="7B7FC01B"/>
    <w:rsid w:val="7BEB14CD"/>
    <w:rsid w:val="7DFCD1C4"/>
    <w:rsid w:val="7FFC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944A5"/>
  <w15:chartTrackingRefBased/>
  <w15:docId w15:val="{89A68EDB-56B7-4A51-BBF5-1E0CF4449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0228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022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228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0228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0228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0228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0228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0228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0228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228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0228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228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2285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022853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02285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02285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02285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02285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0228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22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228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228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0228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22853"/>
    <w:rPr>
      <w:i/>
      <w:iCs/>
      <w:color w:val="404040" w:themeColor="text1" w:themeTint="BF"/>
    </w:rPr>
  </w:style>
  <w:style w:type="paragraph" w:styleId="PargrafodaLista">
    <w:name w:val="List Paragraph"/>
    <w:aliases w:val="Bullet List,FooterText,List Paragraph1,numbered,Paragraphe de liste1,Bulletr List Paragraph,列出段落,列出段落1,List Paragraph2,List Paragraph21,Parágrafo da Lista1,リスト段落1,List Paragraph11,Listeafsnit1,Párrafo de lista1,Footer Setting,????"/>
    <w:basedOn w:val="Normal"/>
    <w:link w:val="PargrafodaListaCarter"/>
    <w:uiPriority w:val="34"/>
    <w:qFormat/>
    <w:rsid w:val="0002285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02285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228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22853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02285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E3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Cabealho">
    <w:name w:val="header"/>
    <w:basedOn w:val="Normal"/>
    <w:link w:val="CabealhoCarter"/>
    <w:uiPriority w:val="99"/>
    <w:unhideWhenUsed/>
    <w:rsid w:val="00F239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2398C"/>
  </w:style>
  <w:style w:type="paragraph" w:styleId="Rodap">
    <w:name w:val="footer"/>
    <w:basedOn w:val="Normal"/>
    <w:link w:val="RodapCarter"/>
    <w:uiPriority w:val="99"/>
    <w:unhideWhenUsed/>
    <w:rsid w:val="00F239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2398C"/>
  </w:style>
  <w:style w:type="character" w:styleId="Hiperligao">
    <w:name w:val="Hyperlink"/>
    <w:basedOn w:val="Tipodeletrapredefinidodopargrafo"/>
    <w:uiPriority w:val="99"/>
    <w:unhideWhenUsed/>
    <w:rsid w:val="00045C51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E87255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E943F1"/>
    <w:rPr>
      <w:color w:val="96607D" w:themeColor="followedHyperlink"/>
      <w:u w:val="single"/>
    </w:rPr>
  </w:style>
  <w:style w:type="character" w:customStyle="1" w:styleId="PargrafodaListaCarter">
    <w:name w:val="Parágrafo da Lista Caráter"/>
    <w:aliases w:val="Bullet List Caráter,FooterText Caráter,List Paragraph1 Caráter,numbered Caráter,Paragraphe de liste1 Caráter,Bulletr List Paragraph Caráter,列出段落 Caráter,列出段落1 Caráter,List Paragraph2 Caráter,List Paragraph21 Caráter"/>
    <w:link w:val="PargrafodaLista"/>
    <w:uiPriority w:val="34"/>
    <w:qFormat/>
    <w:locked/>
    <w:rsid w:val="00AF7801"/>
  </w:style>
  <w:style w:type="table" w:styleId="TabelacomGrelha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o">
    <w:name w:val="Revision"/>
    <w:hidden/>
    <w:uiPriority w:val="99"/>
    <w:semiHidden/>
    <w:rsid w:val="00453B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atilde.branco@lift.com.p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rla.rodrigues@lift.com.pt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sobi.p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718C7658121C44E9CB1F9A6FFC3E10A" ma:contentTypeVersion="15" ma:contentTypeDescription="Crear nuevo documento." ma:contentTypeScope="" ma:versionID="6a386fece7c0c735118079b3f8b0b5f9">
  <xsd:schema xmlns:xsd="http://www.w3.org/2001/XMLSchema" xmlns:xs="http://www.w3.org/2001/XMLSchema" xmlns:p="http://schemas.microsoft.com/office/2006/metadata/properties" xmlns:ns2="cfaf7a7c-573f-4f8d-a03a-88aa06b7e975" xmlns:ns3="03d0de6a-1365-4b12-aa96-d13adab2f979" targetNamespace="http://schemas.microsoft.com/office/2006/metadata/properties" ma:root="true" ma:fieldsID="ab3a2b30d3dffa6c9abef7d46413785b" ns2:_="" ns3:_="">
    <xsd:import namespace="cfaf7a7c-573f-4f8d-a03a-88aa06b7e975"/>
    <xsd:import namespace="03d0de6a-1365-4b12-aa96-d13adab2f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f7a7c-573f-4f8d-a03a-88aa06b7e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bdbc3af8-5ebe-441a-975b-c2d3e4921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0de6a-1365-4b12-aa96-d13adab2f97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af7a7c-573f-4f8d-a03a-88aa06b7e97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33AB52-11F4-4AAE-8661-2E6BA2D4F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af7a7c-573f-4f8d-a03a-88aa06b7e975"/>
    <ds:schemaRef ds:uri="03d0de6a-1365-4b12-aa96-d13adab2f9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151F83-D7D4-4F4D-9CF3-BEFF4564F735}">
  <ds:schemaRefs>
    <ds:schemaRef ds:uri="http://schemas.microsoft.com/office/2006/metadata/properties"/>
    <ds:schemaRef ds:uri="http://schemas.microsoft.com/office/infopath/2007/PartnerControls"/>
    <ds:schemaRef ds:uri="cfaf7a7c-573f-4f8d-a03a-88aa06b7e975"/>
  </ds:schemaRefs>
</ds:datastoreItem>
</file>

<file path=customXml/itemProps3.xml><?xml version="1.0" encoding="utf-8"?>
<ds:datastoreItem xmlns:ds="http://schemas.openxmlformats.org/officeDocument/2006/customXml" ds:itemID="{4D211339-BE5C-44AA-890F-CCDF87C7A1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683</Words>
  <Characters>3886</Characters>
  <Application>Microsoft Office Word</Application>
  <DocSecurity>0</DocSecurity>
  <Lines>99</Lines>
  <Paragraphs>26</Paragraphs>
  <ScaleCrop>false</ScaleCrop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Martinez Alegre</dc:creator>
  <cp:keywords/>
  <dc:description/>
  <cp:lastModifiedBy>Carla Rodrigues</cp:lastModifiedBy>
  <cp:revision>10</cp:revision>
  <dcterms:created xsi:type="dcterms:W3CDTF">2026-09-21T07:45:00Z</dcterms:created>
  <dcterms:modified xsi:type="dcterms:W3CDTF">2026-10-09T06:49:00Z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0x0101001718C7658121C44E9CB1F9A6FFC3E10A</vt:lpwstr>
  </property>
  <property fmtid="{D5CDD505-2E9C-101B-9397-08002B2CF9AE}" pid="3" name="MediaServiceImageTags">
    <vt:lpwstr/>
  </property>
</Properties>
</file>