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C1D7" w14:textId="1BEF2B86" w:rsidR="002C3663" w:rsidRPr="00367F1E" w:rsidRDefault="00976D3E" w:rsidP="009A1245">
      <w:pPr>
        <w:pStyle w:val="NormalWeb"/>
        <w:ind w:right="-143"/>
        <w:jc w:val="center"/>
        <w:rPr>
          <w:rFonts w:ascii="Arial" w:hAnsi="Arial" w:cs="Arial"/>
          <w:b/>
          <w:bCs/>
          <w:sz w:val="44"/>
          <w:szCs w:val="44"/>
          <w:lang w:val="pt-PT"/>
        </w:rPr>
      </w:pPr>
      <w:r w:rsidRPr="00976D3E">
        <w:rPr>
          <w:rStyle w:val="Forte"/>
          <w:rFonts w:ascii="Arial" w:hAnsi="Arial" w:cs="Arial"/>
          <w:sz w:val="44"/>
          <w:szCs w:val="44"/>
          <w:lang w:val="pt-PT"/>
        </w:rPr>
        <w:t xml:space="preserve">KPMG </w:t>
      </w:r>
      <w:r w:rsidR="004C7ADA" w:rsidRPr="00976D3E">
        <w:rPr>
          <w:rStyle w:val="Forte"/>
          <w:rFonts w:ascii="Arial" w:hAnsi="Arial" w:cs="Arial"/>
          <w:sz w:val="44"/>
          <w:szCs w:val="44"/>
          <w:lang w:val="pt-PT"/>
        </w:rPr>
        <w:t xml:space="preserve">reforça </w:t>
      </w:r>
      <w:r w:rsidR="004C7ADA">
        <w:rPr>
          <w:rStyle w:val="Forte"/>
          <w:rFonts w:ascii="Arial" w:hAnsi="Arial" w:cs="Arial"/>
          <w:sz w:val="44"/>
          <w:szCs w:val="44"/>
          <w:lang w:val="pt-PT"/>
        </w:rPr>
        <w:t xml:space="preserve">estrutura </w:t>
      </w:r>
      <w:r w:rsidR="001B4E6A">
        <w:rPr>
          <w:rStyle w:val="Forte"/>
          <w:rFonts w:ascii="Arial" w:hAnsi="Arial" w:cs="Arial"/>
          <w:sz w:val="44"/>
          <w:szCs w:val="44"/>
          <w:lang w:val="pt-PT"/>
        </w:rPr>
        <w:t>com</w:t>
      </w:r>
      <w:r w:rsidR="00B064F3" w:rsidRPr="00976D3E">
        <w:rPr>
          <w:rStyle w:val="Forte"/>
          <w:rFonts w:ascii="Arial" w:hAnsi="Arial" w:cs="Arial"/>
          <w:sz w:val="44"/>
          <w:szCs w:val="44"/>
          <w:lang w:val="pt-PT"/>
        </w:rPr>
        <w:t xml:space="preserve"> </w:t>
      </w:r>
      <w:r w:rsidR="00C34747">
        <w:rPr>
          <w:rStyle w:val="Forte"/>
          <w:rFonts w:ascii="Arial" w:hAnsi="Arial" w:cs="Arial"/>
          <w:sz w:val="44"/>
          <w:szCs w:val="44"/>
          <w:lang w:val="pt-PT"/>
        </w:rPr>
        <w:t xml:space="preserve">promoção de </w:t>
      </w:r>
      <w:r w:rsidR="00100469">
        <w:rPr>
          <w:rStyle w:val="Forte"/>
          <w:rFonts w:ascii="Arial" w:hAnsi="Arial" w:cs="Arial"/>
          <w:sz w:val="44"/>
          <w:szCs w:val="44"/>
          <w:lang w:val="pt-PT"/>
        </w:rPr>
        <w:t xml:space="preserve">12 </w:t>
      </w:r>
      <w:r w:rsidR="001B4E6A">
        <w:rPr>
          <w:rStyle w:val="Forte"/>
          <w:rFonts w:ascii="Arial" w:hAnsi="Arial" w:cs="Arial"/>
          <w:sz w:val="44"/>
          <w:szCs w:val="44"/>
          <w:lang w:val="pt-PT"/>
        </w:rPr>
        <w:t xml:space="preserve">membros para a </w:t>
      </w:r>
      <w:proofErr w:type="spellStart"/>
      <w:r w:rsidR="000C0BCE">
        <w:rPr>
          <w:rStyle w:val="Forte"/>
          <w:rFonts w:ascii="Arial" w:hAnsi="Arial" w:cs="Arial"/>
          <w:i/>
          <w:iCs/>
          <w:sz w:val="44"/>
          <w:szCs w:val="44"/>
          <w:lang w:val="pt-PT"/>
        </w:rPr>
        <w:t>Partner</w:t>
      </w:r>
      <w:r w:rsidR="004C7ADA">
        <w:rPr>
          <w:rStyle w:val="Forte"/>
          <w:rFonts w:ascii="Arial" w:hAnsi="Arial" w:cs="Arial"/>
          <w:i/>
          <w:iCs/>
          <w:sz w:val="44"/>
          <w:szCs w:val="44"/>
          <w:lang w:val="pt-PT"/>
        </w:rPr>
        <w:t>s</w:t>
      </w:r>
      <w:r w:rsidR="001B4E6A">
        <w:rPr>
          <w:rStyle w:val="Forte"/>
          <w:rFonts w:ascii="Arial" w:hAnsi="Arial" w:cs="Arial"/>
          <w:i/>
          <w:iCs/>
          <w:sz w:val="44"/>
          <w:szCs w:val="44"/>
          <w:lang w:val="pt-PT"/>
        </w:rPr>
        <w:t>hip</w:t>
      </w:r>
      <w:proofErr w:type="spellEnd"/>
      <w:r w:rsidR="000C0BCE">
        <w:rPr>
          <w:rStyle w:val="Forte"/>
          <w:rFonts w:ascii="Arial" w:hAnsi="Arial" w:cs="Arial"/>
          <w:sz w:val="44"/>
          <w:szCs w:val="44"/>
          <w:lang w:val="pt-PT"/>
        </w:rPr>
        <w:t xml:space="preserve"> </w:t>
      </w:r>
      <w:r w:rsidR="00B064F3">
        <w:rPr>
          <w:rStyle w:val="Forte"/>
          <w:rFonts w:ascii="Arial" w:hAnsi="Arial" w:cs="Arial"/>
          <w:sz w:val="44"/>
          <w:szCs w:val="44"/>
          <w:lang w:val="pt-PT"/>
        </w:rPr>
        <w:t xml:space="preserve">e </w:t>
      </w:r>
      <w:r w:rsidR="00C34747">
        <w:rPr>
          <w:rStyle w:val="Forte"/>
          <w:rFonts w:ascii="Arial" w:hAnsi="Arial" w:cs="Arial"/>
          <w:sz w:val="44"/>
          <w:szCs w:val="44"/>
          <w:lang w:val="pt-PT"/>
        </w:rPr>
        <w:t xml:space="preserve">entrada de </w:t>
      </w:r>
      <w:r w:rsidR="000D6998">
        <w:rPr>
          <w:rStyle w:val="Forte"/>
          <w:rFonts w:ascii="Arial" w:hAnsi="Arial" w:cs="Arial"/>
          <w:sz w:val="44"/>
          <w:szCs w:val="44"/>
          <w:lang w:val="pt-PT"/>
        </w:rPr>
        <w:t xml:space="preserve">mais de </w:t>
      </w:r>
      <w:r w:rsidR="001B4E6A">
        <w:rPr>
          <w:rStyle w:val="Forte"/>
          <w:rFonts w:ascii="Arial" w:hAnsi="Arial" w:cs="Arial"/>
          <w:sz w:val="44"/>
          <w:szCs w:val="44"/>
          <w:lang w:val="pt-PT"/>
        </w:rPr>
        <w:t xml:space="preserve">200 </w:t>
      </w:r>
      <w:r w:rsidR="00E100B3">
        <w:rPr>
          <w:rStyle w:val="Forte"/>
          <w:rFonts w:ascii="Arial" w:hAnsi="Arial" w:cs="Arial"/>
          <w:sz w:val="44"/>
          <w:szCs w:val="44"/>
          <w:lang w:val="pt-PT"/>
        </w:rPr>
        <w:t>jovens talentos</w:t>
      </w:r>
    </w:p>
    <w:p w14:paraId="237C8B19" w14:textId="666BA824" w:rsidR="00E26F44" w:rsidRPr="00E26F44" w:rsidRDefault="00E26F44" w:rsidP="00E26F44">
      <w:pPr>
        <w:pStyle w:val="PargrafodaLista"/>
        <w:numPr>
          <w:ilvl w:val="0"/>
          <w:numId w:val="8"/>
        </w:numPr>
        <w:spacing w:line="360" w:lineRule="auto"/>
        <w:rPr>
          <w:rFonts w:ascii="Arial" w:hAnsi="Arial" w:cs="Arial"/>
          <w:sz w:val="20"/>
          <w:lang w:val="pt-PT"/>
        </w:rPr>
      </w:pPr>
      <w:r>
        <w:rPr>
          <w:rFonts w:ascii="Arial" w:hAnsi="Arial" w:cs="Arial"/>
          <w:sz w:val="20"/>
          <w:lang w:val="pt-PT"/>
        </w:rPr>
        <w:t xml:space="preserve">A 1 de </w:t>
      </w:r>
      <w:r w:rsidR="00755DDD">
        <w:rPr>
          <w:rFonts w:ascii="Arial" w:hAnsi="Arial" w:cs="Arial"/>
          <w:sz w:val="20"/>
          <w:lang w:val="pt-PT"/>
        </w:rPr>
        <w:t>outubro</w:t>
      </w:r>
      <w:r>
        <w:rPr>
          <w:rFonts w:ascii="Arial" w:hAnsi="Arial" w:cs="Arial"/>
          <w:sz w:val="20"/>
          <w:lang w:val="pt-PT"/>
        </w:rPr>
        <w:t xml:space="preserve"> </w:t>
      </w:r>
      <w:r w:rsidR="00E100B3" w:rsidRPr="00E26F44">
        <w:rPr>
          <w:rFonts w:ascii="Arial" w:hAnsi="Arial" w:cs="Arial"/>
          <w:sz w:val="20"/>
          <w:lang w:val="pt-PT"/>
        </w:rPr>
        <w:t>juntam-se</w:t>
      </w:r>
      <w:r w:rsidR="00F72652" w:rsidRPr="00E26F44">
        <w:rPr>
          <w:rFonts w:ascii="Arial" w:hAnsi="Arial" w:cs="Arial"/>
          <w:sz w:val="20"/>
          <w:lang w:val="pt-PT"/>
        </w:rPr>
        <w:t xml:space="preserve"> à empresa</w:t>
      </w:r>
      <w:r w:rsidR="00E100B3" w:rsidRPr="00E26F44">
        <w:rPr>
          <w:rFonts w:ascii="Arial" w:hAnsi="Arial" w:cs="Arial"/>
          <w:sz w:val="20"/>
          <w:lang w:val="pt-PT"/>
        </w:rPr>
        <w:t xml:space="preserve"> mais de </w:t>
      </w:r>
      <w:r w:rsidR="00DB37AF" w:rsidRPr="00E26F44">
        <w:rPr>
          <w:rFonts w:ascii="Arial" w:hAnsi="Arial" w:cs="Arial"/>
          <w:sz w:val="20"/>
          <w:lang w:val="pt-PT"/>
        </w:rPr>
        <w:t>1</w:t>
      </w:r>
      <w:r w:rsidRPr="00E26F44">
        <w:rPr>
          <w:rFonts w:ascii="Arial" w:hAnsi="Arial" w:cs="Arial"/>
          <w:sz w:val="20"/>
          <w:lang w:val="pt-PT"/>
        </w:rPr>
        <w:t>50</w:t>
      </w:r>
      <w:r w:rsidR="00F72652" w:rsidRPr="00E26F44">
        <w:rPr>
          <w:rFonts w:ascii="Arial" w:hAnsi="Arial" w:cs="Arial"/>
          <w:sz w:val="20"/>
          <w:lang w:val="pt-PT"/>
        </w:rPr>
        <w:t xml:space="preserve"> novos profissionais, integrados no programa de recém-graduados. </w:t>
      </w:r>
      <w:r w:rsidR="00E100B3" w:rsidRPr="00E26F44">
        <w:rPr>
          <w:rFonts w:ascii="Arial" w:hAnsi="Arial" w:cs="Arial"/>
          <w:sz w:val="20"/>
          <w:lang w:val="pt-PT"/>
        </w:rPr>
        <w:t>Desde o início de 202</w:t>
      </w:r>
      <w:r w:rsidR="004C7ADA" w:rsidRPr="00E26F44">
        <w:rPr>
          <w:rFonts w:ascii="Arial" w:hAnsi="Arial" w:cs="Arial"/>
          <w:sz w:val="20"/>
          <w:lang w:val="pt-PT"/>
        </w:rPr>
        <w:t>6</w:t>
      </w:r>
      <w:r w:rsidR="00E100B3" w:rsidRPr="00E26F44">
        <w:rPr>
          <w:rFonts w:ascii="Arial" w:hAnsi="Arial" w:cs="Arial"/>
          <w:sz w:val="20"/>
          <w:lang w:val="pt-PT"/>
        </w:rPr>
        <w:t xml:space="preserve">, </w:t>
      </w:r>
      <w:r w:rsidR="00C34747">
        <w:rPr>
          <w:rFonts w:ascii="Arial" w:hAnsi="Arial" w:cs="Arial"/>
          <w:sz w:val="20"/>
          <w:lang w:val="pt-PT"/>
        </w:rPr>
        <w:t>já entraram</w:t>
      </w:r>
      <w:r w:rsidRPr="00E26F44">
        <w:rPr>
          <w:rFonts w:ascii="Arial" w:hAnsi="Arial" w:cs="Arial"/>
          <w:sz w:val="20"/>
          <w:lang w:val="pt-PT"/>
        </w:rPr>
        <w:t xml:space="preserve"> na KPMG</w:t>
      </w:r>
      <w:r w:rsidR="00C34747">
        <w:rPr>
          <w:rFonts w:ascii="Arial" w:hAnsi="Arial" w:cs="Arial"/>
          <w:sz w:val="20"/>
          <w:lang w:val="pt-PT"/>
        </w:rPr>
        <w:t xml:space="preserve"> em Portugal</w:t>
      </w:r>
      <w:r w:rsidR="001B4E6A">
        <w:rPr>
          <w:rFonts w:ascii="Arial" w:hAnsi="Arial" w:cs="Arial"/>
          <w:sz w:val="20"/>
          <w:lang w:val="pt-PT"/>
        </w:rPr>
        <w:t xml:space="preserve"> e Angola mais de 200 </w:t>
      </w:r>
      <w:r w:rsidR="005C792E">
        <w:rPr>
          <w:rFonts w:ascii="Arial" w:hAnsi="Arial" w:cs="Arial"/>
          <w:sz w:val="20"/>
          <w:lang w:val="pt-PT"/>
        </w:rPr>
        <w:t>recém-graduados</w:t>
      </w:r>
      <w:r w:rsidRPr="00E26F44">
        <w:rPr>
          <w:rFonts w:ascii="Arial" w:hAnsi="Arial" w:cs="Arial"/>
          <w:sz w:val="20"/>
          <w:lang w:val="pt-PT"/>
        </w:rPr>
        <w:t>.</w:t>
      </w:r>
    </w:p>
    <w:p w14:paraId="28DEA4B8" w14:textId="6E6DAC97" w:rsidR="00F9497C" w:rsidRPr="00C34747" w:rsidRDefault="00C34747" w:rsidP="00C34747">
      <w:pPr>
        <w:pStyle w:val="PargrafodaLista"/>
        <w:numPr>
          <w:ilvl w:val="0"/>
          <w:numId w:val="8"/>
        </w:numPr>
        <w:spacing w:line="360" w:lineRule="auto"/>
        <w:contextualSpacing w:val="0"/>
        <w:rPr>
          <w:rFonts w:ascii="Arial" w:hAnsi="Arial" w:cs="Arial"/>
          <w:i/>
          <w:sz w:val="20"/>
          <w:lang w:val="pt-PT"/>
        </w:rPr>
      </w:pPr>
      <w:r>
        <w:rPr>
          <w:rFonts w:ascii="Arial" w:hAnsi="Arial" w:cs="Arial"/>
          <w:sz w:val="20"/>
          <w:lang w:val="pt-PT"/>
        </w:rPr>
        <w:t xml:space="preserve">A </w:t>
      </w:r>
      <w:r w:rsidR="00C415A4">
        <w:rPr>
          <w:rFonts w:ascii="Arial" w:hAnsi="Arial" w:cs="Arial"/>
          <w:sz w:val="20"/>
          <w:lang w:val="pt-PT"/>
        </w:rPr>
        <w:t xml:space="preserve">KPMG </w:t>
      </w:r>
      <w:r w:rsidR="00DB4C08">
        <w:rPr>
          <w:rFonts w:ascii="Arial" w:hAnsi="Arial" w:cs="Arial"/>
          <w:sz w:val="20"/>
          <w:lang w:val="pt-PT"/>
        </w:rPr>
        <w:t xml:space="preserve">anuncia também </w:t>
      </w:r>
      <w:r w:rsidR="005D71B0">
        <w:rPr>
          <w:rFonts w:ascii="Arial" w:hAnsi="Arial" w:cs="Arial"/>
          <w:sz w:val="20"/>
          <w:lang w:val="pt-PT"/>
        </w:rPr>
        <w:t xml:space="preserve">o reforço da sua </w:t>
      </w:r>
      <w:proofErr w:type="spellStart"/>
      <w:r w:rsidR="005D71B0">
        <w:rPr>
          <w:rFonts w:ascii="Arial" w:hAnsi="Arial" w:cs="Arial"/>
          <w:i/>
          <w:iCs/>
          <w:sz w:val="20"/>
          <w:lang w:val="pt-PT"/>
        </w:rPr>
        <w:t>Partnership</w:t>
      </w:r>
      <w:proofErr w:type="spellEnd"/>
      <w:r w:rsidR="00DB4C08">
        <w:rPr>
          <w:rFonts w:ascii="Arial" w:hAnsi="Arial" w:cs="Arial"/>
          <w:sz w:val="20"/>
          <w:lang w:val="pt-PT"/>
        </w:rPr>
        <w:t xml:space="preserve">, </w:t>
      </w:r>
      <w:r w:rsidR="00E100B3">
        <w:rPr>
          <w:rFonts w:ascii="Arial" w:hAnsi="Arial" w:cs="Arial"/>
          <w:sz w:val="20"/>
          <w:lang w:val="pt-PT"/>
        </w:rPr>
        <w:t>resultante</w:t>
      </w:r>
      <w:r w:rsidR="00081E23">
        <w:rPr>
          <w:rFonts w:ascii="Arial" w:hAnsi="Arial" w:cs="Arial"/>
          <w:sz w:val="20"/>
          <w:lang w:val="pt-PT"/>
        </w:rPr>
        <w:t xml:space="preserve"> </w:t>
      </w:r>
      <w:r w:rsidR="00DB4C08">
        <w:rPr>
          <w:rFonts w:ascii="Arial" w:hAnsi="Arial" w:cs="Arial"/>
          <w:sz w:val="20"/>
          <w:lang w:val="pt-PT"/>
        </w:rPr>
        <w:t>d</w:t>
      </w:r>
      <w:r>
        <w:rPr>
          <w:rFonts w:ascii="Arial" w:hAnsi="Arial" w:cs="Arial"/>
          <w:sz w:val="20"/>
          <w:lang w:val="pt-PT"/>
        </w:rPr>
        <w:t xml:space="preserve">a promoção interna de um </w:t>
      </w:r>
      <w:proofErr w:type="spellStart"/>
      <w:r>
        <w:rPr>
          <w:rFonts w:ascii="Arial" w:hAnsi="Arial" w:cs="Arial"/>
          <w:i/>
          <w:iCs/>
          <w:sz w:val="20"/>
          <w:lang w:val="pt-PT"/>
        </w:rPr>
        <w:t>Partner</w:t>
      </w:r>
      <w:proofErr w:type="spellEnd"/>
      <w:r>
        <w:rPr>
          <w:rFonts w:ascii="Arial" w:hAnsi="Arial" w:cs="Arial"/>
          <w:i/>
          <w:iCs/>
          <w:sz w:val="20"/>
          <w:lang w:val="pt-PT"/>
        </w:rPr>
        <w:t xml:space="preserve"> </w:t>
      </w:r>
      <w:r>
        <w:rPr>
          <w:rFonts w:ascii="Arial" w:hAnsi="Arial" w:cs="Arial"/>
          <w:sz w:val="20"/>
          <w:lang w:val="pt-PT"/>
        </w:rPr>
        <w:t xml:space="preserve">e 11 novos </w:t>
      </w:r>
      <w:proofErr w:type="spellStart"/>
      <w:r>
        <w:rPr>
          <w:rFonts w:ascii="Arial" w:hAnsi="Arial" w:cs="Arial"/>
          <w:i/>
          <w:iCs/>
          <w:sz w:val="20"/>
          <w:lang w:val="pt-PT"/>
        </w:rPr>
        <w:t>Associate</w:t>
      </w:r>
      <w:proofErr w:type="spellEnd"/>
      <w:r>
        <w:rPr>
          <w:rFonts w:ascii="Arial" w:hAnsi="Arial" w:cs="Arial"/>
          <w:i/>
          <w:iCs/>
          <w:sz w:val="20"/>
          <w:lang w:val="pt-PT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lang w:val="pt-PT"/>
        </w:rPr>
        <w:t>Partners</w:t>
      </w:r>
      <w:proofErr w:type="spellEnd"/>
      <w:r w:rsidR="00DB4C08" w:rsidRPr="00C34747">
        <w:rPr>
          <w:rFonts w:ascii="Arial" w:hAnsi="Arial" w:cs="Arial"/>
          <w:sz w:val="20"/>
          <w:lang w:val="pt-PT"/>
        </w:rPr>
        <w:t xml:space="preserve">: </w:t>
      </w:r>
    </w:p>
    <w:p w14:paraId="153633F1" w14:textId="45AB93A9" w:rsidR="0015227A" w:rsidRPr="00E100B3" w:rsidRDefault="00DB4C08" w:rsidP="00825A9F">
      <w:pPr>
        <w:pStyle w:val="PargrafodaLista"/>
        <w:numPr>
          <w:ilvl w:val="0"/>
          <w:numId w:val="8"/>
        </w:numPr>
        <w:spacing w:line="360" w:lineRule="auto"/>
        <w:contextualSpacing w:val="0"/>
        <w:jc w:val="both"/>
        <w:rPr>
          <w:rFonts w:ascii="Arial" w:hAnsi="Arial" w:cs="Arial"/>
          <w:sz w:val="20"/>
          <w:szCs w:val="20"/>
          <w:lang w:val="pt-PT"/>
        </w:rPr>
      </w:pPr>
      <w:r w:rsidRPr="00E100B3">
        <w:rPr>
          <w:rFonts w:ascii="Arial" w:hAnsi="Arial" w:cs="Arial"/>
          <w:sz w:val="20"/>
          <w:lang w:val="pt-PT"/>
        </w:rPr>
        <w:t xml:space="preserve">Aposta </w:t>
      </w:r>
      <w:r w:rsidR="00D04876" w:rsidRPr="00E100B3">
        <w:rPr>
          <w:rFonts w:ascii="Arial" w:hAnsi="Arial" w:cs="Arial"/>
          <w:sz w:val="20"/>
          <w:lang w:val="pt-PT"/>
        </w:rPr>
        <w:t xml:space="preserve">reflete </w:t>
      </w:r>
      <w:r w:rsidR="007814BD" w:rsidRPr="00E100B3">
        <w:rPr>
          <w:rFonts w:ascii="Arial" w:hAnsi="Arial" w:cs="Arial"/>
          <w:sz w:val="20"/>
          <w:lang w:val="pt-PT"/>
        </w:rPr>
        <w:t xml:space="preserve">a consolidação </w:t>
      </w:r>
      <w:r w:rsidR="004C5DFD" w:rsidRPr="00E100B3">
        <w:rPr>
          <w:rFonts w:ascii="Arial" w:hAnsi="Arial" w:cs="Arial"/>
          <w:sz w:val="20"/>
          <w:lang w:val="pt-PT"/>
        </w:rPr>
        <w:t xml:space="preserve">do posicionamento </w:t>
      </w:r>
      <w:r w:rsidR="00E100B3" w:rsidRPr="00E100B3">
        <w:rPr>
          <w:rFonts w:ascii="Arial" w:hAnsi="Arial" w:cs="Arial"/>
          <w:sz w:val="20"/>
          <w:lang w:val="pt-PT"/>
        </w:rPr>
        <w:t xml:space="preserve">e </w:t>
      </w:r>
      <w:r w:rsidR="004C7ADA">
        <w:rPr>
          <w:rFonts w:ascii="Arial" w:hAnsi="Arial" w:cs="Arial"/>
          <w:sz w:val="20"/>
          <w:lang w:val="pt-PT"/>
        </w:rPr>
        <w:t>reforço d</w:t>
      </w:r>
      <w:r w:rsidR="00E100B3" w:rsidRPr="00E100B3">
        <w:rPr>
          <w:rFonts w:ascii="Arial" w:hAnsi="Arial" w:cs="Arial"/>
          <w:sz w:val="20"/>
          <w:lang w:val="pt-PT"/>
        </w:rPr>
        <w:t xml:space="preserve">o crescimento das </w:t>
      </w:r>
      <w:r w:rsidR="005359E9">
        <w:rPr>
          <w:rFonts w:ascii="Arial" w:hAnsi="Arial" w:cs="Arial"/>
          <w:sz w:val="20"/>
          <w:lang w:val="pt-PT"/>
        </w:rPr>
        <w:t xml:space="preserve">várias áreas da empresa. </w:t>
      </w:r>
      <w:r w:rsidR="00E100B3">
        <w:rPr>
          <w:rFonts w:ascii="Arial" w:hAnsi="Arial" w:cs="Arial"/>
          <w:sz w:val="20"/>
          <w:lang w:val="pt-PT"/>
        </w:rPr>
        <w:t xml:space="preserve"> </w:t>
      </w:r>
    </w:p>
    <w:p w14:paraId="5F29742A" w14:textId="77777777" w:rsidR="00E100B3" w:rsidRDefault="00E100B3" w:rsidP="00E100B3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3FE29181" w14:textId="5767D2BE" w:rsidR="00E032AD" w:rsidRPr="00365F3B" w:rsidRDefault="00976D3E" w:rsidP="0019029B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15227A">
        <w:rPr>
          <w:rFonts w:ascii="Arial" w:hAnsi="Arial" w:cs="Arial"/>
          <w:b/>
          <w:bCs/>
          <w:sz w:val="20"/>
          <w:szCs w:val="20"/>
          <w:lang w:val="pt-PT"/>
        </w:rPr>
        <w:t>Lisboa</w:t>
      </w:r>
      <w:r w:rsidR="00470C77">
        <w:rPr>
          <w:rFonts w:ascii="Arial" w:hAnsi="Arial" w:cs="Arial"/>
          <w:b/>
          <w:bCs/>
          <w:sz w:val="20"/>
          <w:szCs w:val="20"/>
          <w:lang w:val="pt-PT"/>
        </w:rPr>
        <w:t>,</w:t>
      </w:r>
      <w:r w:rsidR="00A74F4D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4C7ADA">
        <w:rPr>
          <w:rFonts w:ascii="Arial" w:hAnsi="Arial" w:cs="Arial"/>
          <w:b/>
          <w:bCs/>
          <w:sz w:val="20"/>
          <w:szCs w:val="20"/>
          <w:lang w:val="pt-PT"/>
        </w:rPr>
        <w:t>1</w:t>
      </w:r>
      <w:r w:rsidRPr="0015227A">
        <w:rPr>
          <w:rFonts w:ascii="Arial" w:hAnsi="Arial" w:cs="Arial"/>
          <w:b/>
          <w:bCs/>
          <w:sz w:val="20"/>
          <w:szCs w:val="20"/>
          <w:lang w:val="pt-PT"/>
        </w:rPr>
        <w:t xml:space="preserve"> de </w:t>
      </w:r>
      <w:r w:rsidR="00770436" w:rsidRPr="0015227A">
        <w:rPr>
          <w:rFonts w:ascii="Arial" w:hAnsi="Arial" w:cs="Arial"/>
          <w:b/>
          <w:bCs/>
          <w:sz w:val="20"/>
          <w:szCs w:val="20"/>
          <w:lang w:val="pt-PT"/>
        </w:rPr>
        <w:t>o</w:t>
      </w:r>
      <w:r w:rsidRPr="0015227A">
        <w:rPr>
          <w:rFonts w:ascii="Arial" w:hAnsi="Arial" w:cs="Arial"/>
          <w:b/>
          <w:bCs/>
          <w:sz w:val="20"/>
          <w:szCs w:val="20"/>
          <w:lang w:val="pt-PT"/>
        </w:rPr>
        <w:t>utubro 202</w:t>
      </w:r>
      <w:r w:rsidR="004C7ADA">
        <w:rPr>
          <w:rFonts w:ascii="Arial" w:hAnsi="Arial" w:cs="Arial"/>
          <w:b/>
          <w:bCs/>
          <w:sz w:val="20"/>
          <w:szCs w:val="20"/>
          <w:lang w:val="pt-PT"/>
        </w:rPr>
        <w:t>6</w:t>
      </w:r>
      <w:r w:rsidRPr="0015227A">
        <w:rPr>
          <w:rFonts w:ascii="Arial" w:hAnsi="Arial" w:cs="Arial"/>
          <w:sz w:val="20"/>
          <w:szCs w:val="20"/>
          <w:lang w:val="pt-PT"/>
        </w:rPr>
        <w:t xml:space="preserve"> – </w:t>
      </w:r>
      <w:r w:rsidR="00365F3B" w:rsidRPr="00365F3B">
        <w:rPr>
          <w:rFonts w:ascii="Arial" w:hAnsi="Arial" w:cs="Arial"/>
          <w:sz w:val="20"/>
          <w:szCs w:val="20"/>
          <w:lang w:val="pt-PT"/>
        </w:rPr>
        <w:t xml:space="preserve">No </w:t>
      </w:r>
      <w:r w:rsidR="005359E9">
        <w:rPr>
          <w:rFonts w:ascii="Arial" w:hAnsi="Arial" w:cs="Arial"/>
          <w:sz w:val="20"/>
          <w:szCs w:val="20"/>
          <w:lang w:val="pt-PT"/>
        </w:rPr>
        <w:t>dia</w:t>
      </w:r>
      <w:r w:rsidR="00365F3B" w:rsidRPr="00365F3B">
        <w:rPr>
          <w:rFonts w:ascii="Arial" w:hAnsi="Arial" w:cs="Arial"/>
          <w:sz w:val="20"/>
          <w:szCs w:val="20"/>
          <w:lang w:val="pt-PT"/>
        </w:rPr>
        <w:t xml:space="preserve"> em que </w:t>
      </w:r>
      <w:r w:rsidR="004C7ADA">
        <w:rPr>
          <w:rFonts w:ascii="Arial" w:hAnsi="Arial" w:cs="Arial"/>
          <w:sz w:val="20"/>
          <w:szCs w:val="20"/>
          <w:lang w:val="pt-PT"/>
        </w:rPr>
        <w:t>a Comissão Executiva</w:t>
      </w:r>
      <w:r w:rsidR="005359E9">
        <w:rPr>
          <w:rFonts w:ascii="Arial" w:hAnsi="Arial" w:cs="Arial"/>
          <w:sz w:val="20"/>
          <w:szCs w:val="20"/>
          <w:lang w:val="pt-PT"/>
        </w:rPr>
        <w:t xml:space="preserve"> da KPMG em Portugal</w:t>
      </w:r>
      <w:r w:rsidR="00A74F4D">
        <w:rPr>
          <w:rFonts w:ascii="Arial" w:hAnsi="Arial" w:cs="Arial"/>
          <w:sz w:val="20"/>
          <w:szCs w:val="20"/>
          <w:lang w:val="pt-PT"/>
        </w:rPr>
        <w:t xml:space="preserve"> e Angola</w:t>
      </w:r>
      <w:r w:rsidR="005359E9">
        <w:rPr>
          <w:rFonts w:ascii="Arial" w:hAnsi="Arial" w:cs="Arial"/>
          <w:sz w:val="20"/>
          <w:szCs w:val="20"/>
          <w:lang w:val="pt-PT"/>
        </w:rPr>
        <w:t>, liderada por Vitor Ribeirinho,</w:t>
      </w:r>
      <w:r w:rsidR="004C7ADA">
        <w:rPr>
          <w:rFonts w:ascii="Arial" w:hAnsi="Arial" w:cs="Arial"/>
          <w:sz w:val="20"/>
          <w:szCs w:val="20"/>
          <w:lang w:val="pt-PT"/>
        </w:rPr>
        <w:t xml:space="preserve"> </w:t>
      </w:r>
      <w:r w:rsidR="005359E9">
        <w:rPr>
          <w:rFonts w:ascii="Arial" w:hAnsi="Arial" w:cs="Arial"/>
          <w:sz w:val="20"/>
          <w:szCs w:val="20"/>
          <w:lang w:val="pt-PT"/>
        </w:rPr>
        <w:t xml:space="preserve">inicia uma nova etapa, com o seu segundo mandato, </w:t>
      </w:r>
      <w:r w:rsidR="00365F3B" w:rsidRPr="00365F3B">
        <w:rPr>
          <w:rFonts w:ascii="Arial" w:hAnsi="Arial" w:cs="Arial"/>
          <w:sz w:val="20"/>
          <w:szCs w:val="20"/>
          <w:lang w:val="pt-PT"/>
        </w:rPr>
        <w:t xml:space="preserve">a </w:t>
      </w:r>
      <w:r w:rsidR="004C7ADA">
        <w:rPr>
          <w:rFonts w:ascii="Arial" w:hAnsi="Arial" w:cs="Arial"/>
          <w:sz w:val="20"/>
          <w:szCs w:val="20"/>
          <w:lang w:val="pt-PT"/>
        </w:rPr>
        <w:t xml:space="preserve">organização </w:t>
      </w:r>
      <w:r w:rsidR="00D6372F">
        <w:rPr>
          <w:rFonts w:ascii="Arial" w:hAnsi="Arial" w:cs="Arial"/>
          <w:sz w:val="20"/>
          <w:szCs w:val="20"/>
          <w:lang w:val="pt-PT"/>
        </w:rPr>
        <w:t xml:space="preserve">continua a </w:t>
      </w:r>
      <w:r w:rsidR="004C7ADA">
        <w:rPr>
          <w:rFonts w:ascii="Arial" w:hAnsi="Arial" w:cs="Arial"/>
          <w:sz w:val="20"/>
          <w:szCs w:val="20"/>
          <w:lang w:val="pt-PT"/>
        </w:rPr>
        <w:t xml:space="preserve">reforçar a </w:t>
      </w:r>
      <w:r w:rsidR="005359E9">
        <w:rPr>
          <w:rFonts w:ascii="Arial" w:hAnsi="Arial" w:cs="Arial"/>
          <w:sz w:val="20"/>
          <w:szCs w:val="20"/>
          <w:lang w:val="pt-PT"/>
        </w:rPr>
        <w:t xml:space="preserve">sua </w:t>
      </w:r>
      <w:r w:rsidR="004C7ADA">
        <w:rPr>
          <w:rFonts w:ascii="Arial" w:hAnsi="Arial" w:cs="Arial"/>
          <w:sz w:val="20"/>
          <w:szCs w:val="20"/>
          <w:lang w:val="pt-PT"/>
        </w:rPr>
        <w:t xml:space="preserve">estrutura </w:t>
      </w:r>
      <w:r w:rsidR="00D6372F">
        <w:rPr>
          <w:rFonts w:ascii="Arial" w:hAnsi="Arial" w:cs="Arial"/>
          <w:sz w:val="20"/>
          <w:szCs w:val="20"/>
          <w:lang w:val="pt-PT"/>
        </w:rPr>
        <w:t>aposta</w:t>
      </w:r>
      <w:r w:rsidR="004C7ADA">
        <w:rPr>
          <w:rFonts w:ascii="Arial" w:hAnsi="Arial" w:cs="Arial"/>
          <w:sz w:val="20"/>
          <w:szCs w:val="20"/>
          <w:lang w:val="pt-PT"/>
        </w:rPr>
        <w:t>ndo</w:t>
      </w:r>
      <w:r w:rsidR="00D6372F">
        <w:rPr>
          <w:rFonts w:ascii="Arial" w:hAnsi="Arial" w:cs="Arial"/>
          <w:sz w:val="20"/>
          <w:szCs w:val="20"/>
          <w:lang w:val="pt-PT"/>
        </w:rPr>
        <w:t xml:space="preserve"> no talento jovem e n</w:t>
      </w:r>
      <w:r w:rsidR="001E5B32">
        <w:rPr>
          <w:rFonts w:ascii="Arial" w:hAnsi="Arial" w:cs="Arial"/>
          <w:sz w:val="20"/>
          <w:szCs w:val="20"/>
          <w:lang w:val="pt-PT"/>
        </w:rPr>
        <w:t>a</w:t>
      </w:r>
      <w:r w:rsidR="00D6372F">
        <w:rPr>
          <w:rFonts w:ascii="Arial" w:hAnsi="Arial" w:cs="Arial"/>
          <w:sz w:val="20"/>
          <w:szCs w:val="20"/>
          <w:lang w:val="pt-PT"/>
        </w:rPr>
        <w:t xml:space="preserve"> </w:t>
      </w:r>
      <w:r w:rsidR="001E5B32">
        <w:rPr>
          <w:rFonts w:ascii="Arial" w:hAnsi="Arial" w:cs="Arial"/>
          <w:sz w:val="20"/>
          <w:szCs w:val="20"/>
          <w:lang w:val="pt-PT"/>
        </w:rPr>
        <w:t>valorização</w:t>
      </w:r>
      <w:r w:rsidR="00D6372F">
        <w:rPr>
          <w:rFonts w:ascii="Arial" w:hAnsi="Arial" w:cs="Arial"/>
          <w:sz w:val="20"/>
          <w:szCs w:val="20"/>
          <w:lang w:val="pt-PT"/>
        </w:rPr>
        <w:t xml:space="preserve"> das suas Pessoas</w:t>
      </w:r>
      <w:r w:rsidR="00533807">
        <w:rPr>
          <w:rFonts w:ascii="Arial" w:hAnsi="Arial" w:cs="Arial"/>
          <w:sz w:val="20"/>
          <w:szCs w:val="20"/>
          <w:lang w:val="pt-PT"/>
        </w:rPr>
        <w:t>, anunciando hoje</w:t>
      </w:r>
      <w:r w:rsidR="00DB37AF">
        <w:rPr>
          <w:rFonts w:ascii="Arial" w:hAnsi="Arial" w:cs="Arial"/>
          <w:sz w:val="20"/>
          <w:szCs w:val="20"/>
          <w:lang w:val="pt-PT"/>
        </w:rPr>
        <w:t xml:space="preserve"> </w:t>
      </w:r>
      <w:r w:rsidR="00D6372F">
        <w:rPr>
          <w:rFonts w:ascii="Arial" w:hAnsi="Arial" w:cs="Arial"/>
          <w:sz w:val="20"/>
          <w:szCs w:val="20"/>
          <w:lang w:val="pt-PT"/>
        </w:rPr>
        <w:t xml:space="preserve">a promoção de </w:t>
      </w:r>
      <w:r w:rsidR="00533807">
        <w:rPr>
          <w:rFonts w:ascii="Arial" w:hAnsi="Arial" w:cs="Arial"/>
          <w:sz w:val="20"/>
          <w:szCs w:val="20"/>
          <w:lang w:val="pt-PT"/>
        </w:rPr>
        <w:t>12</w:t>
      </w:r>
      <w:r w:rsidR="00365F3B" w:rsidRPr="00365F3B">
        <w:rPr>
          <w:rFonts w:ascii="Arial" w:hAnsi="Arial" w:cs="Arial"/>
          <w:sz w:val="20"/>
          <w:szCs w:val="20"/>
          <w:lang w:val="pt-PT"/>
        </w:rPr>
        <w:t xml:space="preserve"> </w:t>
      </w:r>
      <w:r w:rsidR="00105083">
        <w:rPr>
          <w:rFonts w:ascii="Arial" w:hAnsi="Arial" w:cs="Arial"/>
          <w:sz w:val="20"/>
          <w:szCs w:val="20"/>
          <w:lang w:val="pt-PT"/>
        </w:rPr>
        <w:t xml:space="preserve">membros da </w:t>
      </w:r>
      <w:proofErr w:type="spellStart"/>
      <w:r w:rsidR="00105083">
        <w:rPr>
          <w:rFonts w:ascii="Arial" w:hAnsi="Arial" w:cs="Arial"/>
          <w:i/>
          <w:iCs/>
          <w:sz w:val="20"/>
          <w:szCs w:val="20"/>
          <w:lang w:val="pt-PT"/>
        </w:rPr>
        <w:t>Partnership</w:t>
      </w:r>
      <w:proofErr w:type="spellEnd"/>
      <w:r w:rsidR="001B4E6A">
        <w:rPr>
          <w:rFonts w:ascii="Arial" w:hAnsi="Arial" w:cs="Arial"/>
          <w:i/>
          <w:iCs/>
          <w:sz w:val="20"/>
          <w:szCs w:val="20"/>
          <w:lang w:val="pt-PT"/>
        </w:rPr>
        <w:t>.</w:t>
      </w:r>
      <w:r w:rsidR="00D6372F">
        <w:rPr>
          <w:rFonts w:ascii="Arial" w:hAnsi="Arial" w:cs="Arial"/>
          <w:sz w:val="20"/>
          <w:szCs w:val="20"/>
          <w:lang w:val="pt-PT"/>
        </w:rPr>
        <w:t xml:space="preserve"> </w:t>
      </w:r>
      <w:r w:rsidR="00365F3B" w:rsidRPr="00365F3B">
        <w:rPr>
          <w:rFonts w:ascii="Arial" w:hAnsi="Arial" w:cs="Arial"/>
          <w:sz w:val="20"/>
          <w:szCs w:val="20"/>
          <w:lang w:val="pt-PT"/>
        </w:rPr>
        <w:t xml:space="preserve"> Esta</w:t>
      </w:r>
      <w:r w:rsidR="00D6372F">
        <w:rPr>
          <w:rFonts w:ascii="Arial" w:hAnsi="Arial" w:cs="Arial"/>
          <w:sz w:val="20"/>
          <w:szCs w:val="20"/>
          <w:lang w:val="pt-PT"/>
        </w:rPr>
        <w:t>s</w:t>
      </w:r>
      <w:r w:rsidR="00365F3B" w:rsidRPr="00365F3B">
        <w:rPr>
          <w:rFonts w:ascii="Arial" w:hAnsi="Arial" w:cs="Arial"/>
          <w:sz w:val="20"/>
          <w:szCs w:val="20"/>
          <w:lang w:val="pt-PT"/>
        </w:rPr>
        <w:t xml:space="preserve"> progress</w:t>
      </w:r>
      <w:r w:rsidR="00D6372F">
        <w:rPr>
          <w:rFonts w:ascii="Arial" w:hAnsi="Arial" w:cs="Arial"/>
          <w:sz w:val="20"/>
          <w:szCs w:val="20"/>
          <w:lang w:val="pt-PT"/>
        </w:rPr>
        <w:t xml:space="preserve">ões </w:t>
      </w:r>
      <w:r w:rsidR="001B4E6A">
        <w:rPr>
          <w:rFonts w:ascii="Arial" w:hAnsi="Arial" w:cs="Arial"/>
          <w:sz w:val="20"/>
          <w:szCs w:val="20"/>
          <w:lang w:val="pt-PT"/>
        </w:rPr>
        <w:t>refletem a aposta cont</w:t>
      </w:r>
      <w:r w:rsidR="009D0001">
        <w:rPr>
          <w:rFonts w:ascii="Arial" w:hAnsi="Arial" w:cs="Arial"/>
          <w:sz w:val="20"/>
          <w:szCs w:val="20"/>
          <w:lang w:val="pt-PT"/>
        </w:rPr>
        <w:t>í</w:t>
      </w:r>
      <w:r w:rsidR="001B4E6A">
        <w:rPr>
          <w:rFonts w:ascii="Arial" w:hAnsi="Arial" w:cs="Arial"/>
          <w:sz w:val="20"/>
          <w:szCs w:val="20"/>
          <w:lang w:val="pt-PT"/>
        </w:rPr>
        <w:t xml:space="preserve">nua no reforço das equipas e o </w:t>
      </w:r>
      <w:r w:rsidR="00D6372F">
        <w:rPr>
          <w:rFonts w:ascii="Arial" w:hAnsi="Arial" w:cs="Arial"/>
          <w:sz w:val="20"/>
          <w:szCs w:val="20"/>
          <w:lang w:val="pt-PT"/>
        </w:rPr>
        <w:t>reconhecimento</w:t>
      </w:r>
      <w:r w:rsidR="001B4E6A">
        <w:rPr>
          <w:rFonts w:ascii="Arial" w:hAnsi="Arial" w:cs="Arial"/>
          <w:sz w:val="20"/>
          <w:szCs w:val="20"/>
          <w:lang w:val="pt-PT"/>
        </w:rPr>
        <w:t xml:space="preserve"> do </w:t>
      </w:r>
      <w:r w:rsidR="00975774">
        <w:rPr>
          <w:rFonts w:ascii="Arial" w:hAnsi="Arial" w:cs="Arial"/>
          <w:sz w:val="20"/>
          <w:szCs w:val="20"/>
          <w:lang w:val="pt-PT"/>
        </w:rPr>
        <w:t>talento</w:t>
      </w:r>
      <w:r w:rsidR="001B4E6A">
        <w:rPr>
          <w:rFonts w:ascii="Arial" w:hAnsi="Arial" w:cs="Arial"/>
          <w:sz w:val="20"/>
          <w:szCs w:val="20"/>
          <w:lang w:val="pt-PT"/>
        </w:rPr>
        <w:t xml:space="preserve">, profissionalismo e integridade de profissionais de excelência que nos últimos anos </w:t>
      </w:r>
      <w:r w:rsidR="00975774">
        <w:rPr>
          <w:rFonts w:ascii="Arial" w:hAnsi="Arial" w:cs="Arial"/>
          <w:sz w:val="20"/>
          <w:szCs w:val="20"/>
          <w:lang w:val="pt-PT"/>
        </w:rPr>
        <w:t>desenvolveram</w:t>
      </w:r>
      <w:r w:rsidR="001B4E6A">
        <w:rPr>
          <w:rFonts w:ascii="Arial" w:hAnsi="Arial" w:cs="Arial"/>
          <w:sz w:val="20"/>
          <w:szCs w:val="20"/>
          <w:lang w:val="pt-PT"/>
        </w:rPr>
        <w:t xml:space="preserve"> as suas carreiras nas </w:t>
      </w:r>
      <w:r w:rsidR="00975774">
        <w:rPr>
          <w:rFonts w:ascii="Arial" w:hAnsi="Arial" w:cs="Arial"/>
          <w:sz w:val="20"/>
          <w:szCs w:val="20"/>
          <w:lang w:val="pt-PT"/>
        </w:rPr>
        <w:t>três</w:t>
      </w:r>
      <w:r w:rsidR="001B4E6A">
        <w:rPr>
          <w:rFonts w:ascii="Arial" w:hAnsi="Arial" w:cs="Arial"/>
          <w:sz w:val="20"/>
          <w:szCs w:val="20"/>
          <w:lang w:val="pt-PT"/>
        </w:rPr>
        <w:t xml:space="preserve"> áreas de negócio da </w:t>
      </w:r>
      <w:r w:rsidR="004101A3">
        <w:rPr>
          <w:rFonts w:ascii="Arial" w:hAnsi="Arial" w:cs="Arial"/>
          <w:sz w:val="20"/>
          <w:szCs w:val="20"/>
          <w:lang w:val="pt-PT"/>
        </w:rPr>
        <w:t>o</w:t>
      </w:r>
      <w:r w:rsidR="001B4E6A">
        <w:rPr>
          <w:rFonts w:ascii="Arial" w:hAnsi="Arial" w:cs="Arial"/>
          <w:sz w:val="20"/>
          <w:szCs w:val="20"/>
          <w:lang w:val="pt-PT"/>
        </w:rPr>
        <w:t>rganização.</w:t>
      </w:r>
    </w:p>
    <w:p w14:paraId="0D09B5CA" w14:textId="39CFF045" w:rsidR="0030632F" w:rsidRPr="00F9679B" w:rsidRDefault="00AD2067" w:rsidP="0019029B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  <w:lang w:val="pt-PT" w:eastAsia="en-US"/>
        </w:rPr>
      </w:pPr>
      <w:r>
        <w:rPr>
          <w:rFonts w:ascii="Arial" w:hAnsi="Arial" w:cs="Arial"/>
          <w:sz w:val="20"/>
          <w:szCs w:val="20"/>
          <w:lang w:val="pt-PT" w:eastAsia="en-US"/>
        </w:rPr>
        <w:t xml:space="preserve">Além disso, 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a KPMG </w:t>
      </w:r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em </w:t>
      </w:r>
      <w:r w:rsidR="009A514D">
        <w:rPr>
          <w:rFonts w:ascii="Arial" w:hAnsi="Arial" w:cs="Arial"/>
          <w:sz w:val="20"/>
          <w:szCs w:val="20"/>
          <w:lang w:val="pt-PT" w:eastAsia="en-US"/>
        </w:rPr>
        <w:t xml:space="preserve">Portugal </w:t>
      </w:r>
      <w:r w:rsidR="00B96EFD">
        <w:rPr>
          <w:rFonts w:ascii="Arial" w:hAnsi="Arial" w:cs="Arial"/>
          <w:sz w:val="20"/>
          <w:szCs w:val="20"/>
          <w:lang w:val="pt-PT" w:eastAsia="en-US"/>
        </w:rPr>
        <w:t xml:space="preserve">e Angola 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tem vindo a reforçar </w:t>
      </w:r>
      <w:r>
        <w:rPr>
          <w:rFonts w:ascii="Arial" w:hAnsi="Arial" w:cs="Arial"/>
          <w:sz w:val="20"/>
          <w:szCs w:val="20"/>
          <w:lang w:val="pt-PT" w:eastAsia="en-US"/>
        </w:rPr>
        <w:t>a sua estrutura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>, face ao crescimento sustentado do</w:t>
      </w:r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 seu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 negócio</w:t>
      </w:r>
      <w:r w:rsidR="00334129">
        <w:rPr>
          <w:rFonts w:ascii="Arial" w:hAnsi="Arial" w:cs="Arial"/>
          <w:sz w:val="20"/>
          <w:szCs w:val="20"/>
          <w:lang w:val="pt-PT" w:eastAsia="en-US"/>
        </w:rPr>
        <w:t>,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 a nível nacional e internacional</w:t>
      </w:r>
      <w:r>
        <w:rPr>
          <w:rFonts w:ascii="Arial" w:hAnsi="Arial" w:cs="Arial"/>
          <w:sz w:val="20"/>
          <w:szCs w:val="20"/>
          <w:lang w:val="pt-PT" w:eastAsia="en-US"/>
        </w:rPr>
        <w:t>,</w:t>
      </w:r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 e às novas áreas que </w:t>
      </w:r>
      <w:proofErr w:type="gramStart"/>
      <w:r w:rsidR="001E5B32">
        <w:rPr>
          <w:rFonts w:ascii="Arial" w:hAnsi="Arial" w:cs="Arial"/>
          <w:sz w:val="20"/>
          <w:szCs w:val="20"/>
          <w:lang w:val="pt-PT" w:eastAsia="en-US"/>
        </w:rPr>
        <w:t>foram</w:t>
      </w:r>
      <w:r w:rsidR="00BC69D3">
        <w:rPr>
          <w:rFonts w:ascii="Arial" w:hAnsi="Arial" w:cs="Arial"/>
          <w:sz w:val="20"/>
          <w:szCs w:val="20"/>
          <w:lang w:val="pt-PT" w:eastAsia="en-US"/>
        </w:rPr>
        <w:t xml:space="preserve"> </w:t>
      </w:r>
      <w:r w:rsidR="001E5B32">
        <w:rPr>
          <w:rFonts w:ascii="Arial" w:hAnsi="Arial" w:cs="Arial"/>
          <w:sz w:val="20"/>
          <w:szCs w:val="20"/>
          <w:lang w:val="pt-PT" w:eastAsia="en-US"/>
        </w:rPr>
        <w:t>entretanto</w:t>
      </w:r>
      <w:proofErr w:type="gramEnd"/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 criadas, das quais se destacam a KPMG </w:t>
      </w:r>
      <w:proofErr w:type="spellStart"/>
      <w:r w:rsidR="001E5B32" w:rsidRPr="005F2554">
        <w:rPr>
          <w:rFonts w:ascii="Arial" w:hAnsi="Arial" w:cs="Arial"/>
          <w:i/>
          <w:iCs/>
          <w:sz w:val="20"/>
          <w:szCs w:val="20"/>
          <w:lang w:val="pt-PT" w:eastAsia="en-US"/>
        </w:rPr>
        <w:t>Law</w:t>
      </w:r>
      <w:proofErr w:type="spellEnd"/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 </w:t>
      </w:r>
      <w:r w:rsidR="00BC69D3">
        <w:rPr>
          <w:rFonts w:ascii="Arial" w:hAnsi="Arial" w:cs="Arial"/>
          <w:sz w:val="20"/>
          <w:szCs w:val="20"/>
          <w:lang w:val="pt-PT" w:eastAsia="en-US"/>
        </w:rPr>
        <w:t>e</w:t>
      </w:r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 a </w:t>
      </w:r>
      <w:r w:rsidR="001B4E6A">
        <w:rPr>
          <w:rFonts w:ascii="Arial" w:hAnsi="Arial" w:cs="Arial"/>
          <w:sz w:val="20"/>
          <w:szCs w:val="20"/>
          <w:lang w:val="pt-PT" w:eastAsia="en-US"/>
        </w:rPr>
        <w:t>Á</w:t>
      </w:r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rea de </w:t>
      </w:r>
      <w:proofErr w:type="spellStart"/>
      <w:r w:rsidR="001E5B32" w:rsidRPr="005F2554">
        <w:rPr>
          <w:rFonts w:ascii="Arial" w:hAnsi="Arial" w:cs="Arial"/>
          <w:i/>
          <w:iCs/>
          <w:sz w:val="20"/>
          <w:szCs w:val="20"/>
          <w:lang w:val="pt-PT" w:eastAsia="en-US"/>
        </w:rPr>
        <w:t>Strategy</w:t>
      </w:r>
      <w:proofErr w:type="spellEnd"/>
      <w:r w:rsidR="001E5B32">
        <w:rPr>
          <w:rFonts w:ascii="Arial" w:hAnsi="Arial" w:cs="Arial"/>
          <w:sz w:val="20"/>
          <w:szCs w:val="20"/>
          <w:lang w:val="pt-PT" w:eastAsia="en-US"/>
        </w:rPr>
        <w:t>,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com as suas equipas a trabalhar em</w:t>
      </w:r>
      <w:r w:rsidR="001B4E6A">
        <w:rPr>
          <w:rFonts w:ascii="Arial" w:hAnsi="Arial" w:cs="Arial"/>
          <w:sz w:val="20"/>
          <w:szCs w:val="20"/>
          <w:lang w:val="pt-PT" w:eastAsia="en-US"/>
        </w:rPr>
        <w:t xml:space="preserve"> mais de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2</w:t>
      </w:r>
      <w:r w:rsidR="001B4E6A">
        <w:rPr>
          <w:rFonts w:ascii="Arial" w:hAnsi="Arial" w:cs="Arial"/>
          <w:sz w:val="20"/>
          <w:szCs w:val="20"/>
          <w:lang w:val="pt-PT" w:eastAsia="en-US"/>
        </w:rPr>
        <w:t>0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geografias ao longo do último ano. Nesse sentido, juntam-se à organização</w:t>
      </w:r>
      <w:r w:rsidR="00334129">
        <w:rPr>
          <w:rFonts w:ascii="Arial" w:hAnsi="Arial" w:cs="Arial"/>
          <w:sz w:val="20"/>
          <w:szCs w:val="20"/>
          <w:lang w:val="pt-PT" w:eastAsia="en-US"/>
        </w:rPr>
        <w:t>,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neste mês de outubro</w:t>
      </w:r>
      <w:r w:rsidR="00334129">
        <w:rPr>
          <w:rFonts w:ascii="Arial" w:hAnsi="Arial" w:cs="Arial"/>
          <w:sz w:val="20"/>
          <w:szCs w:val="20"/>
          <w:lang w:val="pt-PT" w:eastAsia="en-US"/>
        </w:rPr>
        <w:t>,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</w:t>
      </w:r>
      <w:r w:rsidR="00100469">
        <w:rPr>
          <w:rFonts w:ascii="Arial" w:hAnsi="Arial" w:cs="Arial"/>
          <w:sz w:val="20"/>
          <w:szCs w:val="20"/>
          <w:lang w:val="pt-PT" w:eastAsia="en-US"/>
        </w:rPr>
        <w:t>157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novos colaboradores</w:t>
      </w:r>
      <w:r w:rsidR="00100469">
        <w:rPr>
          <w:rFonts w:ascii="Arial" w:hAnsi="Arial" w:cs="Arial"/>
          <w:sz w:val="20"/>
          <w:szCs w:val="20"/>
          <w:lang w:val="pt-PT" w:eastAsia="en-US"/>
        </w:rPr>
        <w:t xml:space="preserve"> recém-formados</w:t>
      </w:r>
      <w:r>
        <w:rPr>
          <w:rFonts w:ascii="Arial" w:hAnsi="Arial" w:cs="Arial"/>
          <w:sz w:val="20"/>
          <w:szCs w:val="20"/>
          <w:lang w:val="pt-PT" w:eastAsia="en-US"/>
        </w:rPr>
        <w:t xml:space="preserve">, inseridos no programa de recém-graduados </w:t>
      </w:r>
      <w:r w:rsidRPr="00365F3B">
        <w:rPr>
          <w:rFonts w:ascii="Arial" w:hAnsi="Arial" w:cs="Arial"/>
          <w:sz w:val="20"/>
          <w:szCs w:val="20"/>
          <w:lang w:val="pt-PT" w:eastAsia="en-US"/>
        </w:rPr>
        <w:t>distribuídos pelos escritórios de Lisboa, Porto</w:t>
      </w:r>
      <w:r w:rsidR="001B4E6A">
        <w:rPr>
          <w:rFonts w:ascii="Arial" w:hAnsi="Arial" w:cs="Arial"/>
          <w:sz w:val="20"/>
          <w:szCs w:val="20"/>
          <w:lang w:val="pt-PT" w:eastAsia="en-US"/>
        </w:rPr>
        <w:t>,</w:t>
      </w:r>
      <w:r w:rsidR="00975774">
        <w:rPr>
          <w:rFonts w:ascii="Arial" w:hAnsi="Arial" w:cs="Arial"/>
          <w:sz w:val="20"/>
          <w:szCs w:val="20"/>
          <w:lang w:val="pt-PT" w:eastAsia="en-US"/>
        </w:rPr>
        <w:t xml:space="preserve"> </w:t>
      </w:r>
      <w:r w:rsidRPr="00365F3B">
        <w:rPr>
          <w:rFonts w:ascii="Arial" w:hAnsi="Arial" w:cs="Arial"/>
          <w:sz w:val="20"/>
          <w:szCs w:val="20"/>
          <w:lang w:val="pt-PT" w:eastAsia="en-US"/>
        </w:rPr>
        <w:t>Évora</w:t>
      </w:r>
      <w:r w:rsidR="001B4E6A">
        <w:rPr>
          <w:rFonts w:ascii="Arial" w:hAnsi="Arial" w:cs="Arial"/>
          <w:sz w:val="20"/>
          <w:szCs w:val="20"/>
          <w:lang w:val="pt-PT" w:eastAsia="en-US"/>
        </w:rPr>
        <w:t xml:space="preserve"> e Luanda</w:t>
      </w:r>
      <w:r w:rsidRPr="00365F3B">
        <w:rPr>
          <w:rFonts w:ascii="Arial" w:hAnsi="Arial" w:cs="Arial"/>
          <w:sz w:val="20"/>
          <w:szCs w:val="20"/>
          <w:lang w:val="pt-PT" w:eastAsia="en-US"/>
        </w:rPr>
        <w:t xml:space="preserve">, que </w:t>
      </w:r>
      <w:r w:rsidR="00100469">
        <w:rPr>
          <w:rFonts w:ascii="Arial" w:hAnsi="Arial" w:cs="Arial"/>
          <w:sz w:val="20"/>
          <w:szCs w:val="20"/>
          <w:lang w:val="pt-PT" w:eastAsia="en-US"/>
        </w:rPr>
        <w:t xml:space="preserve">irão </w:t>
      </w:r>
      <w:r w:rsidR="00334129">
        <w:rPr>
          <w:rFonts w:ascii="Arial" w:hAnsi="Arial" w:cs="Arial"/>
          <w:sz w:val="20"/>
          <w:szCs w:val="20"/>
          <w:lang w:val="pt-PT" w:eastAsia="en-US"/>
        </w:rPr>
        <w:t>integra</w:t>
      </w:r>
      <w:r w:rsidR="00100469">
        <w:rPr>
          <w:rFonts w:ascii="Arial" w:hAnsi="Arial" w:cs="Arial"/>
          <w:sz w:val="20"/>
          <w:szCs w:val="20"/>
          <w:lang w:val="pt-PT" w:eastAsia="en-US"/>
        </w:rPr>
        <w:t>r</w:t>
      </w:r>
      <w:r w:rsidR="00334129">
        <w:rPr>
          <w:rFonts w:ascii="Arial" w:hAnsi="Arial" w:cs="Arial"/>
          <w:sz w:val="20"/>
          <w:szCs w:val="20"/>
          <w:lang w:val="pt-PT" w:eastAsia="en-US"/>
        </w:rPr>
        <w:t xml:space="preserve"> </w:t>
      </w:r>
      <w:r w:rsidR="001E5B32">
        <w:rPr>
          <w:rFonts w:ascii="Arial" w:hAnsi="Arial" w:cs="Arial"/>
          <w:sz w:val="20"/>
          <w:szCs w:val="20"/>
          <w:lang w:val="pt-PT" w:eastAsia="en-US"/>
        </w:rPr>
        <w:t>várias áreas da organização.</w:t>
      </w:r>
      <w:r>
        <w:rPr>
          <w:rFonts w:ascii="Arial" w:hAnsi="Arial" w:cs="Arial"/>
          <w:sz w:val="20"/>
          <w:szCs w:val="20"/>
          <w:lang w:val="pt-PT" w:eastAsia="en-US"/>
        </w:rPr>
        <w:t xml:space="preserve">  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Com esta entrada, o número total de recém-graduados contratados através do </w:t>
      </w:r>
      <w:proofErr w:type="spellStart"/>
      <w:r w:rsidR="00365F3B" w:rsidRPr="00365F3B">
        <w:rPr>
          <w:rFonts w:ascii="Arial" w:hAnsi="Arial" w:cs="Arial"/>
          <w:i/>
          <w:iCs/>
          <w:sz w:val="20"/>
          <w:szCs w:val="20"/>
          <w:lang w:val="pt-PT" w:eastAsia="en-US"/>
        </w:rPr>
        <w:t>Graduates</w:t>
      </w:r>
      <w:proofErr w:type="spellEnd"/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 </w:t>
      </w:r>
      <w:proofErr w:type="spellStart"/>
      <w:r w:rsidR="00365F3B" w:rsidRPr="00365F3B">
        <w:rPr>
          <w:rFonts w:ascii="Arial" w:hAnsi="Arial" w:cs="Arial"/>
          <w:i/>
          <w:iCs/>
          <w:sz w:val="20"/>
          <w:szCs w:val="20"/>
          <w:lang w:val="pt-PT" w:eastAsia="en-US"/>
        </w:rPr>
        <w:t>Programme</w:t>
      </w:r>
      <w:proofErr w:type="spellEnd"/>
      <w:r w:rsidR="00BC69D3">
        <w:rPr>
          <w:rFonts w:ascii="Arial" w:hAnsi="Arial" w:cs="Arial"/>
          <w:sz w:val="20"/>
          <w:szCs w:val="20"/>
          <w:lang w:val="pt-PT" w:eastAsia="en-US"/>
        </w:rPr>
        <w:t>,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 </w:t>
      </w:r>
      <w:r w:rsidR="00533807">
        <w:rPr>
          <w:rFonts w:ascii="Arial" w:hAnsi="Arial" w:cs="Arial"/>
          <w:sz w:val="20"/>
          <w:szCs w:val="20"/>
          <w:lang w:val="pt-PT" w:eastAsia="en-US"/>
        </w:rPr>
        <w:t xml:space="preserve">desde janeiro de 2026, </w:t>
      </w:r>
      <w:r w:rsidR="00365F3B" w:rsidRPr="00365F3B">
        <w:rPr>
          <w:rFonts w:ascii="Arial" w:hAnsi="Arial" w:cs="Arial"/>
          <w:sz w:val="20"/>
          <w:szCs w:val="20"/>
          <w:lang w:val="pt-PT" w:eastAsia="en-US"/>
        </w:rPr>
        <w:t xml:space="preserve">ultrapassa os </w:t>
      </w:r>
      <w:r w:rsidR="001B4E6A">
        <w:rPr>
          <w:rFonts w:ascii="Arial" w:hAnsi="Arial" w:cs="Arial"/>
          <w:sz w:val="20"/>
          <w:szCs w:val="20"/>
          <w:lang w:val="pt-PT" w:eastAsia="en-US"/>
        </w:rPr>
        <w:t>200</w:t>
      </w:r>
      <w:r w:rsidR="001E5B32">
        <w:rPr>
          <w:rFonts w:ascii="Arial" w:hAnsi="Arial" w:cs="Arial"/>
          <w:sz w:val="20"/>
          <w:szCs w:val="20"/>
          <w:lang w:val="pt-PT" w:eastAsia="en-US"/>
        </w:rPr>
        <w:t xml:space="preserve">. </w:t>
      </w:r>
      <w:r w:rsidR="00365F3B">
        <w:rPr>
          <w:rFonts w:ascii="Arial" w:hAnsi="Arial" w:cs="Arial"/>
          <w:sz w:val="20"/>
          <w:szCs w:val="20"/>
          <w:lang w:val="pt-PT" w:eastAsia="en-US"/>
        </w:rPr>
        <w:t xml:space="preserve"> </w:t>
      </w:r>
    </w:p>
    <w:p w14:paraId="5B7DB931" w14:textId="46196DCF" w:rsidR="00533807" w:rsidRPr="00755DDD" w:rsidRDefault="001E5B32" w:rsidP="0019029B">
      <w:pPr>
        <w:spacing w:after="200"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“</w:t>
      </w:r>
      <w:r w:rsidRPr="001E5B32">
        <w:rPr>
          <w:rFonts w:ascii="Arial" w:hAnsi="Arial" w:cs="Arial"/>
          <w:sz w:val="20"/>
          <w:szCs w:val="20"/>
          <w:lang w:val="pt-PT"/>
        </w:rPr>
        <w:t>Iniciamos agora um novo ciclo de</w:t>
      </w:r>
      <w:r>
        <w:rPr>
          <w:rFonts w:ascii="Arial" w:hAnsi="Arial" w:cs="Arial"/>
          <w:sz w:val="20"/>
          <w:szCs w:val="20"/>
          <w:lang w:val="pt-PT"/>
        </w:rPr>
        <w:t xml:space="preserve"> quatro anos, de</w:t>
      </w:r>
      <w:r w:rsidRPr="001E5B32">
        <w:rPr>
          <w:rFonts w:ascii="Arial" w:hAnsi="Arial" w:cs="Arial"/>
          <w:sz w:val="20"/>
          <w:szCs w:val="20"/>
          <w:lang w:val="pt-PT"/>
        </w:rPr>
        <w:t xml:space="preserve"> crescimento</w:t>
      </w:r>
      <w:r>
        <w:rPr>
          <w:rFonts w:ascii="Arial" w:hAnsi="Arial" w:cs="Arial"/>
          <w:sz w:val="20"/>
          <w:szCs w:val="20"/>
          <w:lang w:val="pt-PT"/>
        </w:rPr>
        <w:t xml:space="preserve"> e </w:t>
      </w:r>
      <w:r w:rsidRPr="001E5B32">
        <w:rPr>
          <w:rFonts w:ascii="Arial" w:hAnsi="Arial" w:cs="Arial"/>
          <w:sz w:val="20"/>
          <w:szCs w:val="20"/>
          <w:lang w:val="pt-PT"/>
        </w:rPr>
        <w:t>com a ambição de continuar a reforçar a nossa posição no mercado e a criar valor para os nossos clientes, para as nossas Pessoas e para a sociedade. A promoção de novos</w:t>
      </w:r>
      <w:r w:rsidR="001B4E6A">
        <w:rPr>
          <w:rFonts w:ascii="Arial" w:hAnsi="Arial" w:cs="Arial"/>
          <w:sz w:val="20"/>
          <w:szCs w:val="20"/>
          <w:lang w:val="pt-PT"/>
        </w:rPr>
        <w:t xml:space="preserve"> membros para a nossa</w:t>
      </w:r>
      <w:r w:rsidRPr="001E5B32">
        <w:rPr>
          <w:rFonts w:ascii="Arial" w:hAnsi="Arial" w:cs="Arial"/>
          <w:sz w:val="20"/>
          <w:szCs w:val="20"/>
          <w:lang w:val="pt-PT"/>
        </w:rPr>
        <w:t xml:space="preserve"> </w:t>
      </w:r>
      <w:proofErr w:type="spellStart"/>
      <w:r w:rsidRPr="00BC69D3">
        <w:rPr>
          <w:rFonts w:ascii="Arial" w:hAnsi="Arial" w:cs="Arial"/>
          <w:i/>
          <w:iCs/>
          <w:sz w:val="20"/>
          <w:szCs w:val="20"/>
          <w:lang w:val="pt-PT"/>
        </w:rPr>
        <w:t>Partners</w:t>
      </w:r>
      <w:r w:rsidR="001B4E6A">
        <w:rPr>
          <w:rFonts w:ascii="Arial" w:hAnsi="Arial" w:cs="Arial"/>
          <w:i/>
          <w:iCs/>
          <w:sz w:val="20"/>
          <w:szCs w:val="20"/>
          <w:lang w:val="pt-PT"/>
        </w:rPr>
        <w:t>hip</w:t>
      </w:r>
      <w:proofErr w:type="spellEnd"/>
      <w:r w:rsidRPr="001E5B32">
        <w:rPr>
          <w:rFonts w:ascii="Arial" w:hAnsi="Arial" w:cs="Arial"/>
          <w:sz w:val="20"/>
          <w:szCs w:val="20"/>
          <w:lang w:val="pt-PT"/>
        </w:rPr>
        <w:t xml:space="preserve"> e a entrada de mais de </w:t>
      </w:r>
      <w:r w:rsidR="001B4E6A">
        <w:rPr>
          <w:rFonts w:ascii="Arial" w:hAnsi="Arial" w:cs="Arial"/>
          <w:sz w:val="20"/>
          <w:szCs w:val="20"/>
          <w:lang w:val="pt-PT"/>
        </w:rPr>
        <w:t>200</w:t>
      </w:r>
      <w:r w:rsidR="001B4E6A" w:rsidRPr="001E5B32">
        <w:rPr>
          <w:rFonts w:ascii="Arial" w:hAnsi="Arial" w:cs="Arial"/>
          <w:sz w:val="20"/>
          <w:szCs w:val="20"/>
          <w:lang w:val="pt-PT"/>
        </w:rPr>
        <w:t xml:space="preserve"> </w:t>
      </w:r>
      <w:r>
        <w:rPr>
          <w:rFonts w:ascii="Arial" w:hAnsi="Arial" w:cs="Arial"/>
          <w:sz w:val="20"/>
          <w:szCs w:val="20"/>
          <w:lang w:val="pt-PT"/>
        </w:rPr>
        <w:t>jovens talentos</w:t>
      </w:r>
      <w:r w:rsidRPr="001E5B32">
        <w:rPr>
          <w:rFonts w:ascii="Arial" w:hAnsi="Arial" w:cs="Arial"/>
          <w:sz w:val="20"/>
          <w:szCs w:val="20"/>
          <w:lang w:val="pt-PT"/>
        </w:rPr>
        <w:t xml:space="preserve"> refletem a confiança que temos no futuro da KPMG</w:t>
      </w:r>
      <w:r w:rsidR="001B4E6A">
        <w:rPr>
          <w:rFonts w:ascii="Arial" w:hAnsi="Arial" w:cs="Arial"/>
          <w:sz w:val="20"/>
          <w:szCs w:val="20"/>
          <w:lang w:val="pt-PT"/>
        </w:rPr>
        <w:t>, em Portugal e Angola,</w:t>
      </w:r>
      <w:r w:rsidRPr="001E5B32">
        <w:rPr>
          <w:rFonts w:ascii="Arial" w:hAnsi="Arial" w:cs="Arial"/>
          <w:sz w:val="20"/>
          <w:szCs w:val="20"/>
          <w:lang w:val="pt-PT"/>
        </w:rPr>
        <w:t xml:space="preserve"> e a aposta contínua n</w:t>
      </w:r>
      <w:r>
        <w:rPr>
          <w:rFonts w:ascii="Arial" w:hAnsi="Arial" w:cs="Arial"/>
          <w:sz w:val="20"/>
          <w:szCs w:val="20"/>
          <w:lang w:val="pt-PT"/>
        </w:rPr>
        <w:t>a valorização de quem faz parte desta organização</w:t>
      </w:r>
      <w:r w:rsidRPr="001E5B32">
        <w:rPr>
          <w:rFonts w:ascii="Arial" w:hAnsi="Arial" w:cs="Arial"/>
          <w:sz w:val="20"/>
          <w:szCs w:val="20"/>
          <w:lang w:val="pt-PT"/>
        </w:rPr>
        <w:t>. Continuaremos a investir nas nossas equipas, no seu desenvolvimento e nas oportunidades de carreira, porque são as nossas Pessoas que fazem a diferença</w:t>
      </w:r>
      <w:r>
        <w:rPr>
          <w:rFonts w:ascii="Arial" w:hAnsi="Arial" w:cs="Arial"/>
          <w:sz w:val="20"/>
          <w:szCs w:val="20"/>
          <w:lang w:val="pt-PT"/>
        </w:rPr>
        <w:t xml:space="preserve">”, </w:t>
      </w:r>
      <w:r w:rsidR="00365F3B" w:rsidRPr="00533807">
        <w:rPr>
          <w:rFonts w:ascii="Arial" w:hAnsi="Arial" w:cs="Arial"/>
          <w:sz w:val="20"/>
          <w:szCs w:val="20"/>
          <w:lang w:val="pt-PT"/>
        </w:rPr>
        <w:t>afirma V</w:t>
      </w:r>
      <w:r w:rsidR="00BF448D" w:rsidRPr="00533807">
        <w:rPr>
          <w:rFonts w:ascii="Arial" w:hAnsi="Arial" w:cs="Arial"/>
          <w:sz w:val="20"/>
          <w:szCs w:val="20"/>
          <w:lang w:val="pt-PT"/>
        </w:rPr>
        <w:t>i</w:t>
      </w:r>
      <w:r w:rsidR="00365F3B" w:rsidRPr="00533807">
        <w:rPr>
          <w:rFonts w:ascii="Arial" w:hAnsi="Arial" w:cs="Arial"/>
          <w:sz w:val="20"/>
          <w:szCs w:val="20"/>
          <w:lang w:val="pt-PT"/>
        </w:rPr>
        <w:t>tor Ribeirinho,</w:t>
      </w:r>
      <w:r w:rsidR="00BF448D" w:rsidRPr="00533807">
        <w:rPr>
          <w:rFonts w:ascii="Arial" w:hAnsi="Arial" w:cs="Arial"/>
          <w:sz w:val="20"/>
          <w:szCs w:val="20"/>
          <w:lang w:val="pt-PT"/>
        </w:rPr>
        <w:t xml:space="preserve"> </w:t>
      </w:r>
      <w:r w:rsidR="001B4E6A">
        <w:rPr>
          <w:rFonts w:ascii="Arial" w:hAnsi="Arial" w:cs="Arial"/>
          <w:sz w:val="20"/>
          <w:szCs w:val="20"/>
          <w:lang w:val="pt-PT"/>
        </w:rPr>
        <w:t xml:space="preserve">CEO &amp; </w:t>
      </w:r>
      <w:proofErr w:type="spellStart"/>
      <w:r w:rsidR="00365F3B" w:rsidRPr="00100469">
        <w:rPr>
          <w:rFonts w:ascii="Arial" w:hAnsi="Arial" w:cs="Arial"/>
          <w:i/>
          <w:iCs/>
          <w:sz w:val="20"/>
          <w:szCs w:val="20"/>
          <w:lang w:val="pt-PT"/>
        </w:rPr>
        <w:t>Senior</w:t>
      </w:r>
      <w:proofErr w:type="spellEnd"/>
      <w:r w:rsidR="00365F3B" w:rsidRPr="00533807">
        <w:rPr>
          <w:rFonts w:ascii="Arial" w:hAnsi="Arial" w:cs="Arial"/>
          <w:sz w:val="20"/>
          <w:szCs w:val="20"/>
          <w:lang w:val="pt-PT"/>
        </w:rPr>
        <w:t xml:space="preserve"> </w:t>
      </w:r>
      <w:proofErr w:type="spellStart"/>
      <w:r w:rsidR="00365F3B" w:rsidRPr="00100469">
        <w:rPr>
          <w:rFonts w:ascii="Arial" w:hAnsi="Arial" w:cs="Arial"/>
          <w:i/>
          <w:iCs/>
          <w:sz w:val="20"/>
          <w:szCs w:val="20"/>
          <w:lang w:val="pt-PT"/>
        </w:rPr>
        <w:t>Partner</w:t>
      </w:r>
      <w:proofErr w:type="spellEnd"/>
      <w:r w:rsidR="00365F3B" w:rsidRPr="00533807">
        <w:rPr>
          <w:rFonts w:ascii="Arial" w:hAnsi="Arial" w:cs="Arial"/>
          <w:sz w:val="20"/>
          <w:szCs w:val="20"/>
          <w:lang w:val="pt-PT"/>
        </w:rPr>
        <w:t xml:space="preserve"> </w:t>
      </w:r>
      <w:r w:rsidR="00780789">
        <w:rPr>
          <w:rFonts w:ascii="Arial" w:hAnsi="Arial" w:cs="Arial"/>
          <w:sz w:val="20"/>
          <w:szCs w:val="20"/>
          <w:lang w:val="pt-PT"/>
        </w:rPr>
        <w:t xml:space="preserve"> da</w:t>
      </w:r>
      <w:r w:rsidR="00975774">
        <w:rPr>
          <w:rFonts w:ascii="Arial" w:hAnsi="Arial" w:cs="Arial"/>
          <w:sz w:val="20"/>
          <w:szCs w:val="20"/>
          <w:lang w:val="pt-PT"/>
        </w:rPr>
        <w:t xml:space="preserve"> </w:t>
      </w:r>
      <w:r w:rsidR="00365F3B" w:rsidRPr="00533807">
        <w:rPr>
          <w:rFonts w:ascii="Arial" w:hAnsi="Arial" w:cs="Arial"/>
          <w:sz w:val="20"/>
          <w:szCs w:val="20"/>
          <w:lang w:val="pt-PT"/>
        </w:rPr>
        <w:t>KPMG em Portugal</w:t>
      </w:r>
      <w:r w:rsidR="005F2554">
        <w:rPr>
          <w:rFonts w:ascii="Arial" w:hAnsi="Arial" w:cs="Arial"/>
          <w:sz w:val="20"/>
          <w:szCs w:val="20"/>
          <w:lang w:val="pt-PT"/>
        </w:rPr>
        <w:t xml:space="preserve"> e Angola</w:t>
      </w:r>
      <w:r w:rsidR="00470C77">
        <w:rPr>
          <w:rFonts w:ascii="Arial" w:hAnsi="Arial" w:cs="Arial"/>
          <w:sz w:val="20"/>
          <w:szCs w:val="20"/>
          <w:lang w:val="pt-PT"/>
        </w:rPr>
        <w:t>.</w:t>
      </w:r>
      <w:r>
        <w:rPr>
          <w:rFonts w:ascii="Arial" w:hAnsi="Arial" w:cs="Arial"/>
          <w:sz w:val="20"/>
          <w:szCs w:val="20"/>
          <w:lang w:val="pt-PT"/>
        </w:rPr>
        <w:br/>
      </w:r>
      <w:r w:rsidR="00365F3B" w:rsidRPr="00533807">
        <w:rPr>
          <w:rFonts w:ascii="Arial" w:hAnsi="Arial" w:cs="Arial"/>
          <w:sz w:val="20"/>
          <w:szCs w:val="20"/>
          <w:lang w:val="pt-PT"/>
        </w:rPr>
        <w:br/>
      </w:r>
      <w:r w:rsidRPr="00755DDD">
        <w:rPr>
          <w:rFonts w:ascii="Arial" w:hAnsi="Arial" w:cs="Arial"/>
          <w:sz w:val="20"/>
          <w:szCs w:val="20"/>
          <w:lang w:val="pt-PT"/>
        </w:rPr>
        <w:lastRenderedPageBreak/>
        <w:t xml:space="preserve">No que diz respeito às promoções, </w:t>
      </w:r>
      <w:r w:rsidRPr="00755DDD">
        <w:rPr>
          <w:rFonts w:ascii="Arial" w:hAnsi="Arial" w:cs="Arial"/>
          <w:b/>
          <w:bCs/>
          <w:sz w:val="20"/>
          <w:szCs w:val="20"/>
          <w:lang w:val="pt-PT"/>
        </w:rPr>
        <w:t xml:space="preserve">Luís Guerra </w:t>
      </w:r>
      <w:r w:rsidRPr="00755DDD">
        <w:rPr>
          <w:rFonts w:ascii="Arial" w:hAnsi="Arial" w:cs="Arial"/>
          <w:sz w:val="20"/>
          <w:szCs w:val="20"/>
          <w:lang w:val="pt-PT"/>
        </w:rPr>
        <w:t xml:space="preserve">é o novo </w:t>
      </w:r>
      <w:proofErr w:type="spellStart"/>
      <w:r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Partner</w:t>
      </w:r>
      <w:proofErr w:type="spellEnd"/>
      <w:r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 de </w:t>
      </w:r>
      <w:proofErr w:type="spellStart"/>
      <w:r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Audit</w:t>
      </w:r>
      <w:proofErr w:type="spellEnd"/>
      <w:r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&amp; </w:t>
      </w:r>
      <w:proofErr w:type="spellStart"/>
      <w:r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Assurance</w:t>
      </w:r>
      <w:proofErr w:type="spellEnd"/>
      <w:r w:rsidRPr="00755DDD">
        <w:rPr>
          <w:rFonts w:ascii="Arial" w:hAnsi="Arial" w:cs="Arial"/>
          <w:sz w:val="20"/>
          <w:szCs w:val="20"/>
          <w:lang w:val="pt-PT"/>
        </w:rPr>
        <w:t xml:space="preserve"> </w:t>
      </w:r>
      <w:r w:rsidR="006E08DF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>e os novos</w:t>
      </w:r>
      <w:r w:rsidR="006E08DF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proofErr w:type="spellStart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Associate</w:t>
      </w:r>
      <w:proofErr w:type="spellEnd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proofErr w:type="spellStart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Partners</w:t>
      </w:r>
      <w:proofErr w:type="spellEnd"/>
      <w:r w:rsidR="006E08DF" w:rsidRPr="00755DDD">
        <w:rPr>
          <w:rFonts w:ascii="Arial" w:hAnsi="Arial" w:cs="Arial"/>
          <w:b/>
          <w:bCs/>
          <w:i/>
          <w:iCs/>
          <w:color w:val="000000"/>
          <w:sz w:val="20"/>
          <w:szCs w:val="20"/>
          <w:lang w:val="pt-PT" w:eastAsia="en-IN"/>
        </w:rPr>
        <w:t xml:space="preserve"> </w:t>
      </w:r>
      <w:r w:rsidR="006E08DF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>são</w:t>
      </w:r>
      <w:r w:rsidR="006E08DF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:</w:t>
      </w:r>
      <w:r w:rsidR="006E08DF" w:rsidRPr="00755DDD">
        <w:rPr>
          <w:rFonts w:ascii="Arial" w:hAnsi="Arial" w:cs="Arial"/>
          <w:b/>
          <w:bCs/>
          <w:i/>
          <w:iCs/>
          <w:color w:val="000000"/>
          <w:sz w:val="20"/>
          <w:szCs w:val="20"/>
          <w:lang w:val="pt-PT" w:eastAsia="en-IN"/>
        </w:rPr>
        <w:t xml:space="preserve"> </w:t>
      </w:r>
      <w:r w:rsidR="00533807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Alexandre Bravo</w:t>
      </w:r>
      <w:r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, Joana Monteiro </w:t>
      </w:r>
      <w:r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e </w:t>
      </w:r>
      <w:r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Tomás Ramos </w:t>
      </w:r>
      <w:r w:rsidR="006E08DF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de </w:t>
      </w:r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Tax</w:t>
      </w:r>
      <w:r w:rsid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;</w:t>
      </w:r>
      <w:r w:rsidR="006E08DF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r w:rsidR="00755DDD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Gonçalo Gonçalves</w:t>
      </w:r>
      <w:r w:rsidR="00755DDD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, </w:t>
      </w:r>
      <w:r w:rsidR="00755DDD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José Nogueira,</w:t>
      </w:r>
      <w:r w:rsidR="00755DDD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 </w:t>
      </w:r>
      <w:r w:rsidR="00755DDD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Patrícia Baptista </w:t>
      </w:r>
      <w:r w:rsidR="00755DDD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e </w:t>
      </w:r>
      <w:r w:rsidR="00755DDD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Pedro Nunes </w:t>
      </w:r>
      <w:r w:rsidR="00755DDD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de </w:t>
      </w:r>
      <w:proofErr w:type="spellStart"/>
      <w:r w:rsidR="00755DDD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Audit</w:t>
      </w:r>
      <w:proofErr w:type="spellEnd"/>
      <w:r w:rsidR="00755DDD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&amp; </w:t>
      </w:r>
      <w:proofErr w:type="spellStart"/>
      <w:r w:rsidR="00755DDD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Assurance</w:t>
      </w:r>
      <w:proofErr w:type="spellEnd"/>
      <w:r w:rsid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; </w:t>
      </w:r>
      <w:r w:rsidR="006E08DF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Cl</w:t>
      </w:r>
      <w:r w:rsidR="00533807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áudia Henriques</w:t>
      </w:r>
      <w:r w:rsidR="006E08DF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 </w:t>
      </w:r>
      <w:r w:rsidR="006E08DF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>de</w:t>
      </w:r>
      <w:r w:rsidR="00533807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 </w:t>
      </w:r>
      <w:proofErr w:type="spellStart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Risk</w:t>
      </w:r>
      <w:proofErr w:type="spellEnd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proofErr w:type="spellStart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Consulting</w:t>
      </w:r>
      <w:proofErr w:type="spellEnd"/>
      <w:r w:rsid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;</w:t>
      </w:r>
      <w:r w:rsidR="006E08DF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r w:rsidR="00533807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Filipa Lopes</w:t>
      </w:r>
      <w:r w:rsidR="00533807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 </w:t>
      </w:r>
      <w:r w:rsidR="006E08DF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de </w:t>
      </w:r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Business</w:t>
      </w:r>
      <w:r w:rsidR="00533807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 </w:t>
      </w:r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Services</w:t>
      </w:r>
      <w:r w:rsidR="00755DDD">
        <w:rPr>
          <w:rFonts w:ascii="Arial" w:hAnsi="Arial" w:cs="Arial"/>
          <w:color w:val="000000"/>
          <w:sz w:val="20"/>
          <w:szCs w:val="20"/>
          <w:lang w:val="pt-PT" w:eastAsia="en-IN"/>
        </w:rPr>
        <w:t>;</w:t>
      </w:r>
      <w:r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r w:rsidR="00533807"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Hugo Sousa</w:t>
      </w:r>
      <w:r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 xml:space="preserve"> </w:t>
      </w:r>
      <w:r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 xml:space="preserve">e </w:t>
      </w:r>
      <w:r w:rsidRPr="00755DDD">
        <w:rPr>
          <w:rFonts w:ascii="Arial" w:hAnsi="Arial" w:cs="Arial"/>
          <w:b/>
          <w:bCs/>
          <w:color w:val="000000"/>
          <w:sz w:val="20"/>
          <w:szCs w:val="20"/>
          <w:lang w:val="pt-PT" w:eastAsia="en-IN"/>
        </w:rPr>
        <w:t>Paulo Luz</w:t>
      </w:r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r w:rsidR="006E08DF" w:rsidRPr="00755DDD">
        <w:rPr>
          <w:rFonts w:ascii="Arial" w:hAnsi="Arial" w:cs="Arial"/>
          <w:color w:val="000000"/>
          <w:sz w:val="20"/>
          <w:szCs w:val="20"/>
          <w:lang w:val="pt-PT" w:eastAsia="en-IN"/>
        </w:rPr>
        <w:t>de</w:t>
      </w:r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 </w:t>
      </w:r>
      <w:proofErr w:type="spellStart"/>
      <w:r w:rsidR="00533807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>Forensic</w:t>
      </w:r>
      <w:proofErr w:type="spellEnd"/>
      <w:r w:rsidR="006E08DF" w:rsidRPr="00755DDD">
        <w:rPr>
          <w:rFonts w:ascii="Arial" w:hAnsi="Arial" w:cs="Arial"/>
          <w:i/>
          <w:iCs/>
          <w:color w:val="000000"/>
          <w:sz w:val="20"/>
          <w:szCs w:val="20"/>
          <w:lang w:val="pt-PT" w:eastAsia="en-IN"/>
        </w:rPr>
        <w:t xml:space="preserve">, </w:t>
      </w:r>
    </w:p>
    <w:p w14:paraId="1DEAD671" w14:textId="45087655" w:rsidR="00365F3B" w:rsidRDefault="00365F3B" w:rsidP="0019029B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365F3B">
        <w:rPr>
          <w:rFonts w:ascii="Arial" w:hAnsi="Arial" w:cs="Arial"/>
          <w:sz w:val="20"/>
          <w:szCs w:val="20"/>
          <w:lang w:val="pt-PT"/>
        </w:rPr>
        <w:t>Atualmente, a KPMG</w:t>
      </w:r>
      <w:r w:rsidR="00780789">
        <w:rPr>
          <w:rFonts w:ascii="Arial" w:hAnsi="Arial" w:cs="Arial"/>
          <w:sz w:val="20"/>
          <w:szCs w:val="20"/>
          <w:lang w:val="pt-PT"/>
        </w:rPr>
        <w:t>,</w:t>
      </w:r>
      <w:r w:rsidRPr="00365F3B">
        <w:rPr>
          <w:rFonts w:ascii="Arial" w:hAnsi="Arial" w:cs="Arial"/>
          <w:sz w:val="20"/>
          <w:szCs w:val="20"/>
          <w:lang w:val="pt-PT"/>
        </w:rPr>
        <w:t xml:space="preserve"> </w:t>
      </w:r>
      <w:r w:rsidR="00755DDD">
        <w:rPr>
          <w:rFonts w:ascii="Arial" w:hAnsi="Arial" w:cs="Arial"/>
          <w:sz w:val="20"/>
          <w:szCs w:val="20"/>
          <w:lang w:val="pt-PT"/>
        </w:rPr>
        <w:t xml:space="preserve">em </w:t>
      </w:r>
      <w:r w:rsidRPr="00365F3B">
        <w:rPr>
          <w:rFonts w:ascii="Arial" w:hAnsi="Arial" w:cs="Arial"/>
          <w:sz w:val="20"/>
          <w:szCs w:val="20"/>
          <w:lang w:val="pt-PT"/>
        </w:rPr>
        <w:t>Portugal</w:t>
      </w:r>
      <w:r w:rsidR="00780789">
        <w:rPr>
          <w:rFonts w:ascii="Arial" w:hAnsi="Arial" w:cs="Arial"/>
          <w:sz w:val="20"/>
          <w:szCs w:val="20"/>
          <w:lang w:val="pt-PT"/>
        </w:rPr>
        <w:t>,</w:t>
      </w:r>
      <w:r w:rsidR="005F2554">
        <w:rPr>
          <w:rFonts w:ascii="Arial" w:hAnsi="Arial" w:cs="Arial"/>
          <w:sz w:val="20"/>
          <w:szCs w:val="20"/>
          <w:lang w:val="pt-PT"/>
        </w:rPr>
        <w:t xml:space="preserve"> </w:t>
      </w:r>
      <w:r w:rsidRPr="00365F3B">
        <w:rPr>
          <w:rFonts w:ascii="Arial" w:hAnsi="Arial" w:cs="Arial"/>
          <w:sz w:val="20"/>
          <w:szCs w:val="20"/>
          <w:lang w:val="pt-PT"/>
        </w:rPr>
        <w:t xml:space="preserve">conta com mais de </w:t>
      </w:r>
      <w:r w:rsidR="00EB71D8">
        <w:rPr>
          <w:rFonts w:ascii="Arial" w:hAnsi="Arial" w:cs="Arial"/>
          <w:sz w:val="20"/>
          <w:szCs w:val="20"/>
          <w:lang w:val="pt-PT"/>
        </w:rPr>
        <w:t>1700</w:t>
      </w:r>
      <w:r w:rsidR="00773072">
        <w:rPr>
          <w:rFonts w:ascii="Arial" w:hAnsi="Arial" w:cs="Arial"/>
          <w:sz w:val="20"/>
          <w:szCs w:val="20"/>
          <w:lang w:val="pt-PT"/>
        </w:rPr>
        <w:t xml:space="preserve"> </w:t>
      </w:r>
      <w:r w:rsidRPr="00365F3B">
        <w:rPr>
          <w:rFonts w:ascii="Arial" w:hAnsi="Arial" w:cs="Arial"/>
          <w:sz w:val="20"/>
          <w:szCs w:val="20"/>
          <w:lang w:val="pt-PT"/>
        </w:rPr>
        <w:t>colaboradores nos seus escritórios em Lisboa, Porto e Évora</w:t>
      </w:r>
      <w:r w:rsidR="00780789">
        <w:rPr>
          <w:rFonts w:ascii="Arial" w:hAnsi="Arial" w:cs="Arial"/>
          <w:sz w:val="20"/>
          <w:szCs w:val="20"/>
          <w:lang w:val="pt-PT"/>
        </w:rPr>
        <w:t xml:space="preserve"> e</w:t>
      </w:r>
      <w:r w:rsidR="005F2554">
        <w:rPr>
          <w:rFonts w:ascii="Arial" w:hAnsi="Arial" w:cs="Arial"/>
          <w:sz w:val="20"/>
          <w:szCs w:val="20"/>
          <w:lang w:val="pt-PT"/>
        </w:rPr>
        <w:t>,</w:t>
      </w:r>
      <w:r w:rsidR="00780789">
        <w:rPr>
          <w:rFonts w:ascii="Arial" w:hAnsi="Arial" w:cs="Arial"/>
          <w:sz w:val="20"/>
          <w:szCs w:val="20"/>
          <w:lang w:val="pt-PT"/>
        </w:rPr>
        <w:t xml:space="preserve"> em Angola, </w:t>
      </w:r>
      <w:r w:rsidR="005F2554">
        <w:rPr>
          <w:rFonts w:ascii="Arial" w:hAnsi="Arial" w:cs="Arial"/>
          <w:sz w:val="20"/>
          <w:szCs w:val="20"/>
          <w:lang w:val="pt-PT"/>
        </w:rPr>
        <w:t xml:space="preserve">já totaliza </w:t>
      </w:r>
      <w:r w:rsidR="00780789">
        <w:rPr>
          <w:rFonts w:ascii="Arial" w:hAnsi="Arial" w:cs="Arial"/>
          <w:sz w:val="20"/>
          <w:szCs w:val="20"/>
          <w:lang w:val="pt-PT"/>
        </w:rPr>
        <w:t>mais de 150 colaboradores no seu escritório de Luanda</w:t>
      </w:r>
      <w:r w:rsidRPr="00365F3B">
        <w:rPr>
          <w:rFonts w:ascii="Arial" w:hAnsi="Arial" w:cs="Arial"/>
          <w:sz w:val="20"/>
          <w:szCs w:val="20"/>
          <w:lang w:val="pt-PT"/>
        </w:rPr>
        <w:t xml:space="preserve">. A nível global, a organização está presente em </w:t>
      </w:r>
      <w:r w:rsidR="00773072">
        <w:rPr>
          <w:rFonts w:ascii="Arial" w:hAnsi="Arial" w:cs="Arial"/>
          <w:sz w:val="20"/>
          <w:szCs w:val="20"/>
          <w:lang w:val="pt-PT"/>
        </w:rPr>
        <w:t xml:space="preserve">138 </w:t>
      </w:r>
      <w:r w:rsidRPr="00365F3B">
        <w:rPr>
          <w:rFonts w:ascii="Arial" w:hAnsi="Arial" w:cs="Arial"/>
          <w:sz w:val="20"/>
          <w:szCs w:val="20"/>
          <w:lang w:val="pt-PT"/>
        </w:rPr>
        <w:t>países</w:t>
      </w:r>
      <w:r w:rsidR="00773072">
        <w:rPr>
          <w:rFonts w:ascii="Arial" w:hAnsi="Arial" w:cs="Arial"/>
          <w:sz w:val="20"/>
          <w:szCs w:val="20"/>
          <w:lang w:val="pt-PT"/>
        </w:rPr>
        <w:t xml:space="preserve"> e geografias</w:t>
      </w:r>
      <w:r w:rsidRPr="00365F3B">
        <w:rPr>
          <w:rFonts w:ascii="Arial" w:hAnsi="Arial" w:cs="Arial"/>
          <w:sz w:val="20"/>
          <w:szCs w:val="20"/>
          <w:lang w:val="pt-PT"/>
        </w:rPr>
        <w:t>, com mais de 27</w:t>
      </w:r>
      <w:r w:rsidR="00773072">
        <w:rPr>
          <w:rFonts w:ascii="Arial" w:hAnsi="Arial" w:cs="Arial"/>
          <w:sz w:val="20"/>
          <w:szCs w:val="20"/>
          <w:lang w:val="pt-PT"/>
        </w:rPr>
        <w:t>6</w:t>
      </w:r>
      <w:r w:rsidRPr="00365F3B">
        <w:rPr>
          <w:rFonts w:ascii="Arial" w:hAnsi="Arial" w:cs="Arial"/>
          <w:sz w:val="20"/>
          <w:szCs w:val="20"/>
          <w:lang w:val="pt-PT"/>
        </w:rPr>
        <w:t xml:space="preserve"> mil profissionais.</w:t>
      </w:r>
    </w:p>
    <w:p w14:paraId="21CEB8EB" w14:textId="397FD989" w:rsidR="00021FFA" w:rsidRPr="00353423" w:rsidRDefault="00021FFA" w:rsidP="0019029B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>
        <w:rPr>
          <w:rFonts w:ascii="Arial" w:hAnsi="Arial" w:cs="Arial"/>
          <w:sz w:val="20"/>
          <w:u w:color="000000"/>
          <w:lang w:val="pt-PT"/>
        </w:rPr>
        <w:t xml:space="preserve">Para acesso a mais comunicados de imprensa da KPMG clique </w:t>
      </w:r>
      <w:hyperlink r:id="rId7" w:history="1">
        <w:r w:rsidRPr="005F44A2">
          <w:rPr>
            <w:rStyle w:val="Hiperligao"/>
            <w:rFonts w:ascii="Arial" w:hAnsi="Arial" w:cs="Arial"/>
            <w:i/>
            <w:iCs/>
            <w:sz w:val="20"/>
            <w:lang w:val="pt-PT"/>
          </w:rPr>
          <w:t>aqui</w:t>
        </w:r>
      </w:hyperlink>
      <w:r w:rsidR="00E419A4">
        <w:rPr>
          <w:rFonts w:ascii="Arial" w:hAnsi="Arial" w:cs="Arial"/>
          <w:sz w:val="20"/>
          <w:u w:color="000000"/>
          <w:lang w:val="pt-PT"/>
        </w:rPr>
        <w:t>.</w:t>
      </w:r>
    </w:p>
    <w:p w14:paraId="47FDE6EB" w14:textId="73C0091F" w:rsidR="00976D3E" w:rsidRPr="00976D3E" w:rsidRDefault="00976D3E" w:rsidP="00976D3E">
      <w:pPr>
        <w:pStyle w:val="NormalWeb"/>
        <w:jc w:val="both"/>
        <w:rPr>
          <w:rFonts w:ascii="Arial" w:hAnsi="Arial" w:cs="Arial"/>
          <w:sz w:val="20"/>
          <w:szCs w:val="20"/>
          <w:lang w:val="pt-PT" w:eastAsia="en-US"/>
        </w:rPr>
      </w:pPr>
      <w:r w:rsidRPr="00976D3E">
        <w:rPr>
          <w:rFonts w:ascii="Arial" w:hAnsi="Arial" w:cs="Arial"/>
          <w:sz w:val="20"/>
          <w:szCs w:val="20"/>
          <w:lang w:val="pt-PT" w:eastAsia="en-US"/>
        </w:rPr>
        <w:t>______________________________________________________________________</w:t>
      </w:r>
      <w:r w:rsidR="00365F3B">
        <w:rPr>
          <w:rFonts w:ascii="Arial" w:hAnsi="Arial" w:cs="Arial"/>
          <w:sz w:val="20"/>
          <w:szCs w:val="20"/>
          <w:lang w:val="pt-PT" w:eastAsia="en-US"/>
        </w:rPr>
        <w:t>______</w:t>
      </w:r>
    </w:p>
    <w:p w14:paraId="3352259B" w14:textId="77777777" w:rsidR="00976D3E" w:rsidRPr="002C3663" w:rsidRDefault="00976D3E" w:rsidP="00976D3E">
      <w:pPr>
        <w:pStyle w:val="Corpo"/>
        <w:ind w:left="426" w:hanging="426"/>
        <w:jc w:val="both"/>
        <w:rPr>
          <w:rFonts w:ascii="Arial" w:hAnsi="Arial" w:cs="Arial"/>
          <w:b/>
          <w:bCs/>
          <w:sz w:val="16"/>
          <w:szCs w:val="16"/>
          <w:lang w:val="pt-PT"/>
        </w:rPr>
      </w:pPr>
      <w:r w:rsidRPr="002C3663">
        <w:rPr>
          <w:rFonts w:ascii="Arial" w:hAnsi="Arial" w:cs="Arial"/>
          <w:b/>
          <w:bCs/>
          <w:sz w:val="16"/>
          <w:szCs w:val="16"/>
          <w:lang w:val="pt-PT"/>
        </w:rPr>
        <w:t>Sobre a KPMG:</w:t>
      </w:r>
    </w:p>
    <w:p w14:paraId="08196439" w14:textId="3CD6EC2D" w:rsidR="00E419A4" w:rsidRPr="00E419A4" w:rsidRDefault="005708FF" w:rsidP="00E419A4">
      <w:pPr>
        <w:jc w:val="both"/>
        <w:rPr>
          <w:rFonts w:ascii="Arial" w:hAnsi="Arial" w:cs="Arial"/>
          <w:color w:val="000000"/>
          <w:sz w:val="16"/>
          <w:szCs w:val="16"/>
          <w:lang w:val="pt-PT"/>
        </w:rPr>
      </w:pPr>
      <w:r w:rsidRPr="005708FF">
        <w:rPr>
          <w:rFonts w:ascii="Arial" w:hAnsi="Arial" w:cs="Arial"/>
          <w:color w:val="000000"/>
          <w:sz w:val="16"/>
          <w:szCs w:val="16"/>
          <w:lang w:val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</w:t>
      </w:r>
      <w:r w:rsidR="00470C77">
        <w:rPr>
          <w:rFonts w:ascii="Arial" w:hAnsi="Arial" w:cs="Arial"/>
          <w:color w:val="000000"/>
          <w:sz w:val="16"/>
          <w:szCs w:val="16"/>
          <w:lang w:val="pt-PT"/>
        </w:rPr>
        <w:t xml:space="preserve">109 </w:t>
      </w:r>
      <w:r w:rsidRPr="005708FF">
        <w:rPr>
          <w:rFonts w:ascii="Arial" w:hAnsi="Arial" w:cs="Arial"/>
          <w:color w:val="000000"/>
          <w:sz w:val="16"/>
          <w:szCs w:val="16"/>
          <w:lang w:val="pt-PT"/>
        </w:rPr>
        <w:t xml:space="preserve">membros da </w:t>
      </w:r>
      <w:proofErr w:type="spellStart"/>
      <w:r w:rsidRPr="005708FF">
        <w:rPr>
          <w:rFonts w:ascii="Arial" w:hAnsi="Arial" w:cs="Arial"/>
          <w:i/>
          <w:iCs/>
          <w:color w:val="000000"/>
          <w:sz w:val="16"/>
          <w:szCs w:val="16"/>
          <w:lang w:val="pt-PT"/>
        </w:rPr>
        <w:t>Partnership</w:t>
      </w:r>
      <w:proofErr w:type="spellEnd"/>
      <w:r w:rsidRPr="005708FF">
        <w:rPr>
          <w:rFonts w:ascii="Arial" w:hAnsi="Arial" w:cs="Arial"/>
          <w:color w:val="000000"/>
          <w:sz w:val="16"/>
          <w:szCs w:val="16"/>
          <w:lang w:val="pt-PT"/>
        </w:rPr>
        <w:t xml:space="preserve"> e mais de 1700 colaboradores. </w:t>
      </w:r>
      <w:r w:rsidR="00E419A4" w:rsidRPr="00E419A4">
        <w:rPr>
          <w:rFonts w:ascii="Arial" w:hAnsi="Arial" w:cs="Arial"/>
          <w:color w:val="000000"/>
          <w:sz w:val="16"/>
          <w:szCs w:val="16"/>
          <w:lang w:val="pt-PT"/>
        </w:rPr>
        <w:t>De forma apaixonada e com propósito trabalhamos lado-a-lado com os nossos clientes, combinando abordagens inovadoras com uma vasta experiência, de forma a entregar resultados efetivos.</w:t>
      </w:r>
    </w:p>
    <w:p w14:paraId="68F3F69A" w14:textId="25545DDD" w:rsidR="00E419A4" w:rsidRPr="005708FF" w:rsidRDefault="00021FFA" w:rsidP="005708FF">
      <w:pPr>
        <w:jc w:val="both"/>
        <w:rPr>
          <w:rFonts w:ascii="Arial" w:hAnsi="Arial" w:cs="Arial"/>
          <w:color w:val="000000"/>
          <w:sz w:val="16"/>
          <w:szCs w:val="16"/>
          <w:lang w:val="pt-PT"/>
        </w:rPr>
      </w:pPr>
      <w:hyperlink r:id="rId8" w:history="1">
        <w:r w:rsidRPr="0040600F">
          <w:rPr>
            <w:rStyle w:val="Hiperligao"/>
            <w:rFonts w:ascii="Arial" w:hAnsi="Arial" w:cs="Arial"/>
            <w:sz w:val="16"/>
            <w:szCs w:val="16"/>
            <w:lang w:val="pt-PT"/>
          </w:rPr>
          <w:t>www.kpmg.pt</w:t>
        </w:r>
      </w:hyperlink>
      <w:r>
        <w:rPr>
          <w:rFonts w:ascii="Arial" w:hAnsi="Arial" w:cs="Arial"/>
          <w:color w:val="000000"/>
          <w:sz w:val="16"/>
          <w:szCs w:val="16"/>
          <w:lang w:val="pt-PT"/>
        </w:rPr>
        <w:t xml:space="preserve"> </w:t>
      </w:r>
    </w:p>
    <w:p w14:paraId="5C80254A" w14:textId="77777777" w:rsidR="00976D3E" w:rsidRPr="002C3663" w:rsidRDefault="00976D3E" w:rsidP="00976D3E">
      <w:pPr>
        <w:ind w:left="426"/>
        <w:jc w:val="both"/>
        <w:rPr>
          <w:rFonts w:ascii="Arial" w:hAnsi="Arial" w:cs="Arial"/>
          <w:color w:val="000000"/>
          <w:sz w:val="16"/>
          <w:szCs w:val="16"/>
          <w:lang w:val="pt-PT"/>
        </w:rPr>
      </w:pPr>
    </w:p>
    <w:p w14:paraId="3B235FED" w14:textId="77777777" w:rsidR="00976D3E" w:rsidRPr="002C3663" w:rsidRDefault="00976D3E" w:rsidP="00976D3E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6"/>
          <w:szCs w:val="16"/>
          <w:lang w:val="pt-PT"/>
        </w:rPr>
      </w:pPr>
      <w:bookmarkStart w:id="0" w:name="_Hlk210141645"/>
      <w:r w:rsidRPr="002C3663">
        <w:rPr>
          <w:rFonts w:ascii="Arial" w:hAnsi="Arial" w:cs="Arial"/>
          <w:b/>
          <w:bCs/>
          <w:color w:val="000000"/>
          <w:sz w:val="16"/>
          <w:szCs w:val="16"/>
          <w:lang w:val="pt-PT"/>
        </w:rPr>
        <w:t xml:space="preserve">Para mais informação por favor contactar: </w:t>
      </w:r>
    </w:p>
    <w:p w14:paraId="5723CAFB" w14:textId="77777777" w:rsidR="00976D3E" w:rsidRPr="002C3663" w:rsidRDefault="00976D3E" w:rsidP="00976D3E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color w:val="000000"/>
          <w:sz w:val="16"/>
          <w:szCs w:val="16"/>
          <w:lang w:val="pt-PT"/>
        </w:rPr>
      </w:pPr>
      <w:r w:rsidRPr="002C3663">
        <w:rPr>
          <w:rFonts w:ascii="Arial" w:hAnsi="Arial" w:cs="Arial"/>
          <w:i/>
          <w:iCs/>
          <w:noProof/>
          <w:sz w:val="16"/>
          <w:szCs w:val="16"/>
          <w:lang w:val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1454E0" wp14:editId="2B9E9E0C">
                <wp:simplePos x="0" y="0"/>
                <wp:positionH relativeFrom="column">
                  <wp:posOffset>2570006</wp:posOffset>
                </wp:positionH>
                <wp:positionV relativeFrom="paragraph">
                  <wp:posOffset>55880</wp:posOffset>
                </wp:positionV>
                <wp:extent cx="3041650" cy="340995"/>
                <wp:effectExtent l="0" t="0" r="635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6495E" w14:textId="77777777" w:rsidR="00976D3E" w:rsidRPr="00D27904" w:rsidRDefault="00976D3E" w:rsidP="00976D3E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D2790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w:t xml:space="preserve">Catarina Ahrens Teixeira </w:t>
                            </w:r>
                          </w:p>
                          <w:p w14:paraId="2FE965A1" w14:textId="77777777" w:rsidR="00976D3E" w:rsidRPr="00D27904" w:rsidRDefault="00976D3E" w:rsidP="00976D3E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6"/>
                                <w:szCs w:val="16"/>
                                <w:lang w:val="pt-PT" w:eastAsia="de-DE"/>
                              </w:rPr>
                            </w:pPr>
                            <w:r w:rsidRPr="00D27904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w:t xml:space="preserve">e-Mail: </w:t>
                            </w:r>
                            <w:hyperlink r:id="rId9" w:history="1">
                              <w:r w:rsidRPr="00D27904">
                                <w:rPr>
                                  <w:rStyle w:val="Hiperligao"/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cateixeira@kpmg.com</w:t>
                              </w:r>
                            </w:hyperlink>
                            <w:r w:rsidRPr="00D27904"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lang w:val="pt-PT"/>
                              </w:rPr>
                              <w:t xml:space="preserve">  </w:t>
                            </w:r>
                            <w:r w:rsidRPr="00D2790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 xml:space="preserve">e </w:t>
                            </w:r>
                            <w:proofErr w:type="spellStart"/>
                            <w:r w:rsidRPr="00D2790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Tel</w:t>
                            </w:r>
                            <w:proofErr w:type="spellEnd"/>
                            <w:r w:rsidRPr="00D2790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: +351 96 340 35 35</w:t>
                            </w:r>
                          </w:p>
                          <w:p w14:paraId="27EC9A18" w14:textId="77777777" w:rsidR="00976D3E" w:rsidRPr="00D27904" w:rsidRDefault="00976D3E" w:rsidP="00976D3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454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2.35pt;margin-top:4.4pt;width:239.5pt;height:2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+NlDQIAAPYDAAAOAAAAZHJzL2Uyb0RvYy54bWysU9tu2zAMfR+wfxD0vthJk64x4hRdugwD&#10;ugvQ7QMUWY6FyaJGKbGzry8lu2m2vQ3TgyCK1CF5eLS67VvDjgq9Blvy6STnTFkJlbb7kn//tn1z&#10;w5kPwlbCgFUlPynPb9evX606V6gZNGAqhYxArC86V/ImBFdkmZeNaoWfgFOWnDVgKwKZuM8qFB2h&#10;tyab5fl11gFWDkEq7+n2fnDydcKvayXDl7r2KjBTcqotpB3Tvot7tl6JYo/CNVqOZYh/qKIV2lLS&#10;M9S9CIIdUP8F1WqJ4KEOEwltBnWtpUo9UDfT/I9uHhvhVOqFyPHuTJP/f7Dy8/HRfUUW+nfQ0wBT&#10;E949gPzhmYVNI+xe3SFC1yhRUeJppCzrnC/Gp5FqX/gIsus+QUVDFocACaivsY2sUJ+M0GkApzPp&#10;qg9M0uVVPp9eL8glyXc1z5fLRUohiufXDn34oKBl8VBypKEmdHF88CFWI4rnkJjMg9HVVhuTDNzv&#10;NgbZUZAAtmmN6L+FGcu6ki8Xs0VCthDfJ220OpBAjW5LfpPHNUgmsvHeVikkCG2GM1Vi7EhPZGTg&#10;JvS7ngIjTTuoTkQUwiBE+jh0aAB/cdaRCEvufx4EKs7MR0tkL6fzeVRtMuaLtzMy8NKzu/QIKwmq&#10;5IGz4bgJSemRBwt3NJRaJ75eKhlrJXElGsePENV7aaeol++6fgIAAP//AwBQSwMEFAAGAAgAAAAh&#10;AB2Q8IzcAAAACAEAAA8AAABkcnMvZG93bnJldi54bWxMj0FPg0AUhO8m/ofNM/Fi7GKlgMjSqInG&#10;a2t/wANegci+Jey20H/v86THyUxmvim2ix3UmSbfOzbwsIpAEdeu6bk1cPh6v89A+YDc4OCYDFzI&#10;w7a8viowb9zMOzrvQ6ukhH2OBroQxlxrX3dk0a/cSCze0U0Wg8ip1c2Es5TbQa+jKNEWe5aFDkd6&#10;66j+3p+sgePnfLd5mquPcEh3cfKKfVq5izG3N8vLM6hAS/gLwy++oEMpTJU7cePVYCCO4lSiBjJ5&#10;IH6WPYquDCTrDeiy0P8PlD8AAAD//wMAUEsBAi0AFAAGAAgAAAAhALaDOJL+AAAA4QEAABMAAAAA&#10;AAAAAAAAAAAAAAAAAFtDb250ZW50X1R5cGVzXS54bWxQSwECLQAUAAYACAAAACEAOP0h/9YAAACU&#10;AQAACwAAAAAAAAAAAAAAAAAvAQAAX3JlbHMvLnJlbHNQSwECLQAUAAYACAAAACEAsiPjZQ0CAAD2&#10;AwAADgAAAAAAAAAAAAAAAAAuAgAAZHJzL2Uyb0RvYy54bWxQSwECLQAUAAYACAAAACEAHZDwjNwA&#10;AAAIAQAADwAAAAAAAAAAAAAAAABnBAAAZHJzL2Rvd25yZXYueG1sUEsFBgAAAAAEAAQA8wAAAHAF&#10;AAAAAA==&#10;" stroked="f">
                <v:textbox>
                  <w:txbxContent>
                    <w:p w14:paraId="1776495E" w14:textId="77777777" w:rsidR="00976D3E" w:rsidRPr="00D27904" w:rsidRDefault="00976D3E" w:rsidP="00976D3E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pt-PT"/>
                        </w:rPr>
                      </w:pPr>
                      <w:r w:rsidRPr="00D27904"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pt-PT"/>
                        </w:rPr>
                        <w:t xml:space="preserve">Catarina Ahrens Teixeira </w:t>
                      </w:r>
                    </w:p>
                    <w:p w14:paraId="2FE965A1" w14:textId="77777777" w:rsidR="00976D3E" w:rsidRPr="00D27904" w:rsidRDefault="00976D3E" w:rsidP="00976D3E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6"/>
                          <w:szCs w:val="16"/>
                          <w:lang w:val="pt-PT" w:eastAsia="de-DE"/>
                        </w:rPr>
                      </w:pPr>
                      <w:r w:rsidRPr="00D27904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pt-PT"/>
                        </w:rPr>
                        <w:t xml:space="preserve">e-Mail: </w:t>
                      </w:r>
                      <w:hyperlink r:id="rId10" w:history="1">
                        <w:r w:rsidRPr="00D27904">
                          <w:rPr>
                            <w:rStyle w:val="Hiperligao"/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cateixeira@kpmg.com</w:t>
                        </w:r>
                      </w:hyperlink>
                      <w:r w:rsidRPr="00D27904"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lang w:val="pt-PT"/>
                        </w:rPr>
                        <w:t xml:space="preserve">  </w:t>
                      </w:r>
                      <w:r w:rsidRPr="00D27904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 xml:space="preserve">e </w:t>
                      </w:r>
                      <w:proofErr w:type="spellStart"/>
                      <w:r w:rsidRPr="00D27904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Tel</w:t>
                      </w:r>
                      <w:proofErr w:type="spellEnd"/>
                      <w:r w:rsidRPr="00D27904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: +351 96 340 35 35</w:t>
                      </w:r>
                    </w:p>
                    <w:p w14:paraId="27EC9A18" w14:textId="77777777" w:rsidR="00976D3E" w:rsidRPr="00D27904" w:rsidRDefault="00976D3E" w:rsidP="00976D3E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2EEEC1" w14:textId="77777777" w:rsidR="00976D3E" w:rsidRPr="002C3663" w:rsidRDefault="00976D3E" w:rsidP="00976D3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  <w:lang w:val="pt-PT"/>
        </w:rPr>
      </w:pPr>
      <w:r w:rsidRPr="002C3663">
        <w:rPr>
          <w:rFonts w:ascii="Arial" w:hAnsi="Arial" w:cs="Arial"/>
          <w:b/>
          <w:bCs/>
          <w:color w:val="000000"/>
          <w:sz w:val="16"/>
          <w:szCs w:val="16"/>
          <w:lang w:val="pt-PT"/>
        </w:rPr>
        <w:t xml:space="preserve">João Póvoas </w:t>
      </w:r>
    </w:p>
    <w:p w14:paraId="0A8A275A" w14:textId="77777777" w:rsidR="00976D3E" w:rsidRPr="00976D3E" w:rsidRDefault="00976D3E" w:rsidP="00976D3E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szCs w:val="20"/>
          <w:lang w:val="pt-PT" w:eastAsia="de-DE"/>
        </w:rPr>
      </w:pPr>
      <w:r w:rsidRPr="002C3663">
        <w:rPr>
          <w:rFonts w:ascii="Arial" w:hAnsi="Arial" w:cs="Arial"/>
          <w:sz w:val="16"/>
          <w:szCs w:val="16"/>
          <w:lang w:val="pt-PT"/>
        </w:rPr>
        <w:t xml:space="preserve">e-Mail: </w:t>
      </w:r>
      <w:hyperlink r:id="rId11" w:history="1">
        <w:r w:rsidRPr="002C3663">
          <w:rPr>
            <w:rStyle w:val="Hiperligao"/>
            <w:rFonts w:ascii="Arial" w:hAnsi="Arial" w:cs="Arial"/>
            <w:sz w:val="16"/>
            <w:szCs w:val="16"/>
            <w:lang w:val="pt-PT"/>
          </w:rPr>
          <w:t>jpovoas@kpmg.com</w:t>
        </w:r>
      </w:hyperlink>
      <w:r w:rsidRPr="002C3663">
        <w:rPr>
          <w:rFonts w:ascii="Arial" w:hAnsi="Arial" w:cs="Arial"/>
          <w:color w:val="0000FF"/>
          <w:sz w:val="16"/>
          <w:szCs w:val="16"/>
          <w:lang w:val="pt-PT"/>
        </w:rPr>
        <w:t xml:space="preserve"> </w:t>
      </w:r>
      <w:r w:rsidRPr="002C3663">
        <w:rPr>
          <w:rFonts w:ascii="Arial" w:hAnsi="Arial" w:cs="Arial"/>
          <w:sz w:val="16"/>
          <w:szCs w:val="16"/>
          <w:lang w:val="pt-PT"/>
        </w:rPr>
        <w:t xml:space="preserve">e </w:t>
      </w:r>
      <w:proofErr w:type="spellStart"/>
      <w:r w:rsidRPr="002C3663">
        <w:rPr>
          <w:rFonts w:ascii="Arial" w:hAnsi="Arial" w:cs="Arial"/>
          <w:sz w:val="16"/>
          <w:szCs w:val="16"/>
          <w:lang w:val="pt-PT"/>
        </w:rPr>
        <w:t>Tel</w:t>
      </w:r>
      <w:proofErr w:type="spellEnd"/>
      <w:r w:rsidRPr="002C3663">
        <w:rPr>
          <w:rFonts w:ascii="Arial" w:hAnsi="Arial" w:cs="Arial"/>
          <w:sz w:val="16"/>
          <w:szCs w:val="16"/>
          <w:lang w:val="pt-PT"/>
        </w:rPr>
        <w:t>: +351 919 290 571</w:t>
      </w:r>
      <w:bookmarkEnd w:id="0"/>
      <w:r w:rsidRPr="00976D3E">
        <w:rPr>
          <w:rFonts w:ascii="Arial" w:hAnsi="Arial" w:cs="Arial"/>
          <w:sz w:val="20"/>
          <w:szCs w:val="20"/>
          <w:lang w:val="pt-PT"/>
        </w:rPr>
        <w:br/>
      </w:r>
    </w:p>
    <w:p w14:paraId="00E78FAD" w14:textId="77777777" w:rsidR="00021FFA" w:rsidRPr="00346DA1" w:rsidRDefault="00021FFA" w:rsidP="00021FFA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proofErr w:type="spellStart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Lift</w:t>
      </w:r>
      <w:proofErr w:type="spellEnd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 xml:space="preserve"> </w:t>
      </w:r>
      <w:proofErr w:type="spellStart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Consulting</w:t>
      </w:r>
      <w:proofErr w:type="spellEnd"/>
    </w:p>
    <w:p w14:paraId="4E7F98DE" w14:textId="77777777" w:rsidR="00021FFA" w:rsidRPr="00346DA1" w:rsidRDefault="00021FFA" w:rsidP="00021FFA">
      <w:pPr>
        <w:rPr>
          <w:rFonts w:ascii="Arial" w:eastAsia="Aptos" w:hAnsi="Arial" w:cs="Arial"/>
          <w:sz w:val="14"/>
          <w:szCs w:val="14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Anabela Pereira | </w:t>
      </w:r>
      <w:hyperlink r:id="rId12">
        <w:r w:rsidRPr="00346DA1">
          <w:rPr>
            <w:rFonts w:ascii="Arial" w:hAnsi="Arial" w:cs="Arial"/>
            <w:sz w:val="14"/>
            <w:szCs w:val="14"/>
            <w:lang w:val="pt-PT"/>
          </w:rPr>
          <w:t>anabela.pereira@lift.com.pt</w:t>
        </w:r>
      </w:hyperlink>
      <w:r w:rsidRPr="00346DA1">
        <w:rPr>
          <w:sz w:val="14"/>
          <w:szCs w:val="14"/>
          <w:lang w:val="pt-PT"/>
        </w:rPr>
        <w:t xml:space="preserve"> </w:t>
      </w:r>
      <w:r w:rsidRPr="00346DA1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346DA1">
        <w:rPr>
          <w:rFonts w:ascii="Arial" w:eastAsia="Aptos" w:hAnsi="Arial" w:cs="Arial"/>
          <w:sz w:val="14"/>
          <w:szCs w:val="14"/>
          <w:lang w:val="pt-PT"/>
        </w:rPr>
        <w:br/>
        <w:t xml:space="preserve">Carla Rodrigues | </w:t>
      </w:r>
      <w:hyperlink r:id="rId13" w:history="1">
        <w:r w:rsidRPr="00346DA1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50A8A4B3" w14:textId="77777777" w:rsidR="00470C77" w:rsidRPr="00E419A4" w:rsidRDefault="00021FFA" w:rsidP="00470C77">
      <w:pPr>
        <w:rPr>
          <w:rFonts w:ascii="Arial" w:eastAsia="Aptos" w:hAnsi="Arial" w:cs="Arial"/>
          <w:sz w:val="14"/>
          <w:szCs w:val="14"/>
          <w:lang w:val="pt-PT"/>
        </w:rPr>
      </w:pPr>
      <w:r w:rsidRPr="00E419A4">
        <w:rPr>
          <w:rFonts w:ascii="Arial" w:eastAsia="Aptos" w:hAnsi="Arial" w:cs="Arial"/>
          <w:sz w:val="14"/>
          <w:szCs w:val="14"/>
          <w:lang w:val="pt-PT"/>
        </w:rPr>
        <w:t xml:space="preserve">Sara Martinho | sara.martinho@lift.com.pt </w:t>
      </w:r>
      <w:r w:rsidRPr="00E419A4">
        <w:rPr>
          <w:sz w:val="14"/>
          <w:szCs w:val="14"/>
          <w:lang w:val="pt-PT"/>
        </w:rPr>
        <w:t>|</w:t>
      </w:r>
      <w:r w:rsidRPr="00E419A4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E419A4">
        <w:rPr>
          <w:sz w:val="14"/>
          <w:szCs w:val="14"/>
          <w:lang w:val="pt-PT"/>
        </w:rPr>
        <w:br/>
      </w:r>
    </w:p>
    <w:p w14:paraId="58E69135" w14:textId="77777777" w:rsidR="00976D3E" w:rsidRPr="00976D3E" w:rsidRDefault="00976D3E" w:rsidP="00976D3E">
      <w:pPr>
        <w:jc w:val="both"/>
        <w:rPr>
          <w:rFonts w:ascii="Arial" w:hAnsi="Arial" w:cs="Arial"/>
          <w:sz w:val="20"/>
          <w:szCs w:val="20"/>
          <w:lang w:val="pt-PT"/>
        </w:rPr>
      </w:pPr>
    </w:p>
    <w:p w14:paraId="579AB98C" w14:textId="77777777" w:rsidR="00B56060" w:rsidRPr="00976D3E" w:rsidRDefault="00B56060" w:rsidP="00976D3E">
      <w:pPr>
        <w:pStyle w:val="NormalWeb"/>
        <w:jc w:val="both"/>
        <w:rPr>
          <w:rFonts w:ascii="Arial" w:hAnsi="Arial" w:cs="Arial"/>
          <w:sz w:val="20"/>
          <w:szCs w:val="20"/>
          <w:lang w:val="pt-PT"/>
        </w:rPr>
      </w:pPr>
    </w:p>
    <w:p w14:paraId="19370AFF" w14:textId="77777777" w:rsidR="00B56060" w:rsidRPr="00976D3E" w:rsidRDefault="00B56060" w:rsidP="00976D3E">
      <w:pPr>
        <w:jc w:val="both"/>
        <w:rPr>
          <w:rFonts w:ascii="Arial" w:hAnsi="Arial" w:cs="Arial"/>
          <w:sz w:val="20"/>
          <w:szCs w:val="20"/>
          <w:lang w:val="pt-PT"/>
        </w:rPr>
      </w:pPr>
    </w:p>
    <w:sectPr w:rsidR="00B56060" w:rsidRPr="00976D3E" w:rsidSect="00140F17">
      <w:headerReference w:type="default" r:id="rId14"/>
      <w:footerReference w:type="default" r:id="rId15"/>
      <w:pgSz w:w="11906" w:h="16838"/>
      <w:pgMar w:top="1985" w:right="1701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A486" w14:textId="77777777" w:rsidR="00726E13" w:rsidRDefault="00726E13" w:rsidP="00976D3E">
      <w:r>
        <w:separator/>
      </w:r>
    </w:p>
  </w:endnote>
  <w:endnote w:type="continuationSeparator" w:id="0">
    <w:p w14:paraId="3C57C1E5" w14:textId="77777777" w:rsidR="00726E13" w:rsidRDefault="00726E13" w:rsidP="00976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D4424" w14:textId="178AE254" w:rsidR="005708FF" w:rsidRPr="00140F17" w:rsidRDefault="002A0129" w:rsidP="005708FF">
    <w:pPr>
      <w:pStyle w:val="Rodap"/>
      <w:rPr>
        <w:rFonts w:ascii="Arial" w:hAnsi="Arial" w:cs="Arial"/>
        <w:sz w:val="10"/>
        <w:szCs w:val="10"/>
        <w:lang w:val="pt-PT"/>
      </w:rPr>
    </w:pPr>
    <w:r w:rsidRPr="00140F17">
      <w:rPr>
        <w:rFonts w:ascii="Arial" w:hAnsi="Arial" w:cs="Arial"/>
        <w:sz w:val="10"/>
        <w:szCs w:val="10"/>
        <w:lang w:val="pt-PT"/>
      </w:rPr>
      <w:t>© 202</w:t>
    </w:r>
    <w:r w:rsidR="004C7ADA" w:rsidRPr="00140F17">
      <w:rPr>
        <w:rFonts w:ascii="Arial" w:hAnsi="Arial" w:cs="Arial"/>
        <w:sz w:val="10"/>
        <w:szCs w:val="10"/>
        <w:lang w:val="pt-PT"/>
      </w:rPr>
      <w:t>6</w:t>
    </w:r>
    <w:r w:rsidRPr="00140F17">
      <w:rPr>
        <w:rFonts w:ascii="Arial" w:hAnsi="Arial" w:cs="Arial"/>
        <w:sz w:val="10"/>
        <w:szCs w:val="10"/>
        <w:lang w:val="pt-PT"/>
      </w:rPr>
      <w:t xml:space="preserve"> KPMG &amp; Associados – Sociedade de Revisores Oficiais de Contas, S.A., sociedade anónima portuguesa e membro da rede global KPMG, composta por firmas membro independentes associadas com a KPMG </w:t>
    </w:r>
    <w:proofErr w:type="spellStart"/>
    <w:r w:rsidRPr="00140F17">
      <w:rPr>
        <w:rFonts w:ascii="Arial" w:hAnsi="Arial" w:cs="Arial"/>
        <w:sz w:val="10"/>
        <w:szCs w:val="10"/>
        <w:lang w:val="pt-PT"/>
      </w:rPr>
      <w:t>International</w:t>
    </w:r>
    <w:proofErr w:type="spellEnd"/>
    <w:r w:rsidRPr="00140F17">
      <w:rPr>
        <w:rFonts w:ascii="Arial" w:hAnsi="Arial" w:cs="Arial"/>
        <w:sz w:val="10"/>
        <w:szCs w:val="10"/>
        <w:lang w:val="pt-PT"/>
      </w:rPr>
      <w:t xml:space="preserve"> </w:t>
    </w:r>
    <w:proofErr w:type="spellStart"/>
    <w:r w:rsidRPr="00140F17">
      <w:rPr>
        <w:rFonts w:ascii="Arial" w:hAnsi="Arial" w:cs="Arial"/>
        <w:sz w:val="10"/>
        <w:szCs w:val="10"/>
        <w:lang w:val="pt-PT"/>
      </w:rPr>
      <w:t>Limited</w:t>
    </w:r>
    <w:proofErr w:type="spellEnd"/>
    <w:r w:rsidRPr="00140F17">
      <w:rPr>
        <w:rFonts w:ascii="Arial" w:hAnsi="Arial" w:cs="Arial"/>
        <w:sz w:val="10"/>
        <w:szCs w:val="10"/>
        <w:lang w:val="pt-PT"/>
      </w:rPr>
      <w:t xml:space="preserve">, uma sociedade inglesa de responsabilidade limitada por garantia. </w:t>
    </w:r>
    <w:r w:rsidR="00E419A4" w:rsidRPr="00140F17">
      <w:rPr>
        <w:rFonts w:ascii="Arial" w:hAnsi="Arial" w:cs="Arial"/>
        <w:sz w:val="10"/>
        <w:szCs w:val="10"/>
        <w:lang w:val="pt-PT"/>
      </w:rPr>
      <w:br/>
    </w:r>
    <w:r w:rsidRPr="00140F17">
      <w:rPr>
        <w:rFonts w:ascii="Arial" w:hAnsi="Arial" w:cs="Arial"/>
        <w:sz w:val="10"/>
        <w:szCs w:val="10"/>
        <w:lang w:val="pt-PT"/>
      </w:rPr>
      <w:t>Todos os direitos reservados.</w:t>
    </w:r>
    <w:r w:rsidR="005708FF" w:rsidRPr="00140F17">
      <w:rPr>
        <w:rFonts w:ascii="Univers for KPMG" w:eastAsiaTheme="minorEastAsia" w:hAnsi="Univers for KPMG" w:cstheme="minorBidi"/>
        <w:color w:val="000000"/>
        <w:sz w:val="16"/>
        <w:szCs w:val="16"/>
        <w:lang w:val="pt-PT"/>
      </w:rPr>
      <w:t xml:space="preserve"> </w:t>
    </w:r>
    <w:r w:rsidR="005708FF" w:rsidRPr="00140F17">
      <w:rPr>
        <w:rFonts w:ascii="Arial" w:hAnsi="Arial" w:cs="Arial"/>
        <w:sz w:val="10"/>
        <w:szCs w:val="10"/>
        <w:lang w:val="pt-PT"/>
      </w:rPr>
      <w:t>Os serviços aqui descritos podem – no todo ou em parte – corresponder a serviços que não podem ser prestados a clientes de auditoria da KPMG.</w:t>
    </w:r>
  </w:p>
  <w:p w14:paraId="0672D252" w14:textId="610BFBFB" w:rsidR="002A0129" w:rsidRPr="002A0129" w:rsidRDefault="002A0129" w:rsidP="002A0129">
    <w:pPr>
      <w:pStyle w:val="Rodap"/>
      <w:rPr>
        <w:rFonts w:ascii="Arial" w:hAnsi="Arial" w:cs="Arial"/>
        <w:sz w:val="14"/>
        <w:szCs w:val="14"/>
        <w:lang w:val="pt-PT"/>
      </w:rPr>
    </w:pPr>
  </w:p>
  <w:p w14:paraId="54512E37" w14:textId="77777777" w:rsidR="00976D3E" w:rsidRPr="00B0775F" w:rsidRDefault="00976D3E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490E" w14:textId="77777777" w:rsidR="00726E13" w:rsidRDefault="00726E13" w:rsidP="00976D3E">
      <w:r>
        <w:separator/>
      </w:r>
    </w:p>
  </w:footnote>
  <w:footnote w:type="continuationSeparator" w:id="0">
    <w:p w14:paraId="07459F42" w14:textId="77777777" w:rsidR="00726E13" w:rsidRDefault="00726E13" w:rsidP="00976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63B9" w14:textId="43440CEB" w:rsidR="00976D3E" w:rsidRDefault="00976D3E">
    <w:pPr>
      <w:pStyle w:val="Cabealho"/>
    </w:pP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B065CB" wp14:editId="1E3DEF18">
              <wp:simplePos x="0" y="0"/>
              <wp:positionH relativeFrom="column">
                <wp:posOffset>4596765</wp:posOffset>
              </wp:positionH>
              <wp:positionV relativeFrom="paragraph">
                <wp:posOffset>-114300</wp:posOffset>
              </wp:positionV>
              <wp:extent cx="1691640" cy="8001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29B0F" w14:textId="77777777" w:rsidR="00976D3E" w:rsidRDefault="00976D3E" w:rsidP="00976D3E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065C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61.95pt;margin-top:-9pt;width:133.2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CEFe7t3gAAAAsBAAAPAAAAZHJzL2Rvd25yZXYueG1sTI9NT8MwDIbvSPyHyEjc&#10;NmcbH2tpOiEQV9DGh8Qta7y2onGqJlvLv8ec4Gj70evnLTaT79SJhtgGNrCYa1DEVXAt1wbeXp9m&#10;a1AxWXa2C0wGvinCpjw/K2zuwshbOu1SrSSEY24NNCn1OWKsGvI2zkNPLLdDGLxNMg41usGOEu47&#10;XGp9g962LB8a29NDQ9XX7ugNvD8fPj+u9Ev96K/7MUwa2WdozOXFdH8HKtGU/mD41Rd1KMVpH47s&#10;ouoM3C5XmaAGZou1lBIiy/QK1F5QLRssC/zfofwB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hBXu7d4AAAALAQAADwAAAAAAAAAAAAAAAAA4BAAAZHJzL2Rvd25yZXYueG1sUEsFBgAA&#10;AAAEAAQA8wAAAEMFAAAAAA==&#10;" filled="f" stroked="f">
              <v:textbox>
                <w:txbxContent>
                  <w:p w14:paraId="67A29B0F" w14:textId="77777777" w:rsidR="00976D3E" w:rsidRDefault="00976D3E" w:rsidP="00976D3E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0C9D42" wp14:editId="3AF9D5BA">
              <wp:simplePos x="0" y="0"/>
              <wp:positionH relativeFrom="column">
                <wp:posOffset>9907905</wp:posOffset>
              </wp:positionH>
              <wp:positionV relativeFrom="paragraph">
                <wp:posOffset>22860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826EDC" w14:textId="77777777" w:rsidR="00976D3E" w:rsidRDefault="00976D3E" w:rsidP="00976D3E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0C9D42" id="_x0000_s1028" type="#_x0000_t202" style="position:absolute;margin-left:780.15pt;margin-top:1.8pt;width:133.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lKS4AEAAKgDAAAOAAAAZHJzL2Uyb0RvYy54bWysU1Fv0zAQfkfiP1h+p2mqUrao6TQ2DSEN&#10;hjT4AY5jJxaJz5zdJuXXc3ayrsDbtBfL57O/+77vzturse/YQaE3YEueL5acKSuhNrYp+Y/vd+8u&#10;OPNB2Fp0YFXJj8rzq93bN9vBFWoFLXS1QkYg1heDK3kbgiuyzMtW9cIvwClLSQ3Yi0AhNlmNYiD0&#10;vstWy+UmGwBrhyCV93R6OyX5LuFrrWR40NqrwLqSE7eQVkxrFddstxVFg8K1Rs40xAtY9MJYKnqC&#10;uhVBsD2a/6B6IxE86LCQ0GegtZEqaSA1+fIfNY+tcCppIXO8O9nkXw9Wfj08um/IwvgRRmpgEuHd&#10;Pcifnlm4aYVt1DUiDK0SNRXOo2XZ4HwxP41W+8JHkGr4AjU1WewDJKBRYx9dIZ2M0KkBx5PpagxM&#10;xpKby3yzppSk3MWSXEhdyUTx9NqhD58U9CxuSo7U1IQuDvc+RDaieLoSi1m4M12XGtvZvw7oYjxJ&#10;7CPhiXoYq5GZepYWxVRQH0kOwjQuNN60aQF/czbQqJTc/9oLVJx1ny1ZcpmvI/+QgvX7DysK8DxT&#10;nWeElQRV8sDZtL0J0zzuHZqmpUpTEyxck43aJIXPrGb6NA5J+Dy6cd7O43Tr+YPt/gAAAP//AwBQ&#10;SwMEFAAGAAgAAAAhALxQGfHeAAAACwEAAA8AAABkcnMvZG93bnJldi54bWxMj8FOwzAMhu9IvENk&#10;JG4soWPZVppOCMQVxGBI3LLGaysap2qytbw93glu/uVPvz8Xm8l34oRDbAMZuJ0pEEhVcC3VBj7e&#10;n29WIGKy5GwXCA38YIRNeXlR2NyFkd7wtE214BKKuTXQpNTnUsaqQW/jLPRIvDuEwdvEcailG+zI&#10;5b6TmVJaetsSX2hsj48NVt/bozewezl8fd6p1/rJL/oxTEqSX0tjrq+mh3sQCaf0B8NZn9WhZKd9&#10;OJKLouO80GrOrIG5BnEGVplegtjzlK01yLKQ/38ofwEAAP//AwBQSwECLQAUAAYACAAAACEAtoM4&#10;kv4AAADhAQAAEwAAAAAAAAAAAAAAAAAAAAAAW0NvbnRlbnRfVHlwZXNdLnhtbFBLAQItABQABgAI&#10;AAAAIQA4/SH/1gAAAJQBAAALAAAAAAAAAAAAAAAAAC8BAABfcmVscy8ucmVsc1BLAQItABQABgAI&#10;AAAAIQBtrlKS4AEAAKgDAAAOAAAAAAAAAAAAAAAAAC4CAABkcnMvZTJvRG9jLnhtbFBLAQItABQA&#10;BgAIAAAAIQC8UBnx3gAAAAsBAAAPAAAAAAAAAAAAAAAAADoEAABkcnMvZG93bnJldi54bWxQSwUG&#10;AAAAAAQABADzAAAARQUAAAAA&#10;" filled="f" stroked="f">
              <v:textbox>
                <w:txbxContent>
                  <w:p w14:paraId="64826EDC" w14:textId="77777777" w:rsidR="00976D3E" w:rsidRDefault="00976D3E" w:rsidP="00976D3E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  <w:lang w:val="pt-PT" w:eastAsia="pt-PT"/>
      </w:rPr>
      <w:drawing>
        <wp:anchor distT="0" distB="0" distL="114300" distR="114300" simplePos="0" relativeHeight="251660288" behindDoc="1" locked="0" layoutInCell="1" allowOverlap="1" wp14:anchorId="1D891804" wp14:editId="2F6B03F5">
          <wp:simplePos x="0" y="0"/>
          <wp:positionH relativeFrom="column">
            <wp:posOffset>-714375</wp:posOffset>
          </wp:positionH>
          <wp:positionV relativeFrom="paragraph">
            <wp:posOffset>-251460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1673929438" name="Picture 16739294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0D6519" w14:textId="77777777" w:rsidR="00976D3E" w:rsidRDefault="00976D3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155E0"/>
    <w:multiLevelType w:val="hybridMultilevel"/>
    <w:tmpl w:val="683C5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A7DA6"/>
    <w:multiLevelType w:val="multilevel"/>
    <w:tmpl w:val="41C8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DB08F8"/>
    <w:multiLevelType w:val="multilevel"/>
    <w:tmpl w:val="7576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2E5810"/>
    <w:multiLevelType w:val="multilevel"/>
    <w:tmpl w:val="3B14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80737B"/>
    <w:multiLevelType w:val="hybridMultilevel"/>
    <w:tmpl w:val="7C3CB0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FD2241"/>
    <w:multiLevelType w:val="hybridMultilevel"/>
    <w:tmpl w:val="B6764C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A4F92"/>
    <w:multiLevelType w:val="multilevel"/>
    <w:tmpl w:val="D596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7753B6"/>
    <w:multiLevelType w:val="multilevel"/>
    <w:tmpl w:val="75360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58513C"/>
    <w:multiLevelType w:val="multilevel"/>
    <w:tmpl w:val="5B9E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0368AC"/>
    <w:multiLevelType w:val="multilevel"/>
    <w:tmpl w:val="AE00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F28BA"/>
    <w:multiLevelType w:val="multilevel"/>
    <w:tmpl w:val="3934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D95255"/>
    <w:multiLevelType w:val="singleLevel"/>
    <w:tmpl w:val="0C3CD57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1177500326">
    <w:abstractNumId w:val="2"/>
  </w:num>
  <w:num w:numId="2" w16cid:durableId="939684289">
    <w:abstractNumId w:val="7"/>
  </w:num>
  <w:num w:numId="3" w16cid:durableId="1157497199">
    <w:abstractNumId w:val="11"/>
  </w:num>
  <w:num w:numId="4" w16cid:durableId="1491944182">
    <w:abstractNumId w:val="3"/>
  </w:num>
  <w:num w:numId="5" w16cid:durableId="510604883">
    <w:abstractNumId w:val="6"/>
  </w:num>
  <w:num w:numId="6" w16cid:durableId="1331567741">
    <w:abstractNumId w:val="10"/>
  </w:num>
  <w:num w:numId="7" w16cid:durableId="431323641">
    <w:abstractNumId w:val="1"/>
  </w:num>
  <w:num w:numId="8" w16cid:durableId="1360736575">
    <w:abstractNumId w:val="4"/>
  </w:num>
  <w:num w:numId="9" w16cid:durableId="134031957">
    <w:abstractNumId w:val="9"/>
  </w:num>
  <w:num w:numId="10" w16cid:durableId="1139806512">
    <w:abstractNumId w:val="8"/>
  </w:num>
  <w:num w:numId="11" w16cid:durableId="1005862787">
    <w:abstractNumId w:val="0"/>
  </w:num>
  <w:num w:numId="12" w16cid:durableId="1280917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2E"/>
    <w:rsid w:val="00010BB1"/>
    <w:rsid w:val="00021FFA"/>
    <w:rsid w:val="0002698B"/>
    <w:rsid w:val="00081E23"/>
    <w:rsid w:val="000B3486"/>
    <w:rsid w:val="000C0BCE"/>
    <w:rsid w:val="000C3AE7"/>
    <w:rsid w:val="000D6998"/>
    <w:rsid w:val="000E6B51"/>
    <w:rsid w:val="00100469"/>
    <w:rsid w:val="00105083"/>
    <w:rsid w:val="00106015"/>
    <w:rsid w:val="0013579C"/>
    <w:rsid w:val="00140F17"/>
    <w:rsid w:val="0015227A"/>
    <w:rsid w:val="00160201"/>
    <w:rsid w:val="00162BEC"/>
    <w:rsid w:val="001662FB"/>
    <w:rsid w:val="00167FAC"/>
    <w:rsid w:val="0019029B"/>
    <w:rsid w:val="00194454"/>
    <w:rsid w:val="001B4E6A"/>
    <w:rsid w:val="001B514E"/>
    <w:rsid w:val="001C2D1C"/>
    <w:rsid w:val="001E5B32"/>
    <w:rsid w:val="0020498E"/>
    <w:rsid w:val="002717AA"/>
    <w:rsid w:val="00291DAC"/>
    <w:rsid w:val="00292C07"/>
    <w:rsid w:val="002A0129"/>
    <w:rsid w:val="002A7FCC"/>
    <w:rsid w:val="002B277F"/>
    <w:rsid w:val="002C3663"/>
    <w:rsid w:val="0030632F"/>
    <w:rsid w:val="00334129"/>
    <w:rsid w:val="00365F3B"/>
    <w:rsid w:val="003661BA"/>
    <w:rsid w:val="00367F1E"/>
    <w:rsid w:val="003700A4"/>
    <w:rsid w:val="00375B43"/>
    <w:rsid w:val="004101A3"/>
    <w:rsid w:val="004122EB"/>
    <w:rsid w:val="0041573B"/>
    <w:rsid w:val="00434572"/>
    <w:rsid w:val="00470C77"/>
    <w:rsid w:val="00472542"/>
    <w:rsid w:val="004A0765"/>
    <w:rsid w:val="004A52B1"/>
    <w:rsid w:val="004B2EA8"/>
    <w:rsid w:val="004B3056"/>
    <w:rsid w:val="004C5DFD"/>
    <w:rsid w:val="004C7ADA"/>
    <w:rsid w:val="004D33C8"/>
    <w:rsid w:val="004E58C6"/>
    <w:rsid w:val="004F139C"/>
    <w:rsid w:val="004F393D"/>
    <w:rsid w:val="00511B41"/>
    <w:rsid w:val="00526692"/>
    <w:rsid w:val="00533807"/>
    <w:rsid w:val="005359E9"/>
    <w:rsid w:val="00552722"/>
    <w:rsid w:val="005708FF"/>
    <w:rsid w:val="005B685B"/>
    <w:rsid w:val="005C792E"/>
    <w:rsid w:val="005D71B0"/>
    <w:rsid w:val="005E396D"/>
    <w:rsid w:val="005F0C0B"/>
    <w:rsid w:val="005F2554"/>
    <w:rsid w:val="005F3F26"/>
    <w:rsid w:val="00613C47"/>
    <w:rsid w:val="00627F04"/>
    <w:rsid w:val="00641525"/>
    <w:rsid w:val="00643D9B"/>
    <w:rsid w:val="00655756"/>
    <w:rsid w:val="006568CE"/>
    <w:rsid w:val="00657AE1"/>
    <w:rsid w:val="00662A2D"/>
    <w:rsid w:val="00665E98"/>
    <w:rsid w:val="006A786B"/>
    <w:rsid w:val="006B2AF5"/>
    <w:rsid w:val="006E08DF"/>
    <w:rsid w:val="006E2BB2"/>
    <w:rsid w:val="00703EBA"/>
    <w:rsid w:val="00713EF6"/>
    <w:rsid w:val="007223C0"/>
    <w:rsid w:val="00726E13"/>
    <w:rsid w:val="007335A6"/>
    <w:rsid w:val="00734D96"/>
    <w:rsid w:val="00755DDD"/>
    <w:rsid w:val="00764373"/>
    <w:rsid w:val="00767267"/>
    <w:rsid w:val="00770436"/>
    <w:rsid w:val="00773072"/>
    <w:rsid w:val="00780789"/>
    <w:rsid w:val="007814BD"/>
    <w:rsid w:val="007A4694"/>
    <w:rsid w:val="007A6E19"/>
    <w:rsid w:val="007E3693"/>
    <w:rsid w:val="0083360A"/>
    <w:rsid w:val="00841297"/>
    <w:rsid w:val="00894D92"/>
    <w:rsid w:val="008C54D1"/>
    <w:rsid w:val="008C7DF1"/>
    <w:rsid w:val="008E4745"/>
    <w:rsid w:val="008F226F"/>
    <w:rsid w:val="009337A3"/>
    <w:rsid w:val="00950969"/>
    <w:rsid w:val="00962F9A"/>
    <w:rsid w:val="00967E43"/>
    <w:rsid w:val="00975774"/>
    <w:rsid w:val="00976D3E"/>
    <w:rsid w:val="00983C80"/>
    <w:rsid w:val="009A1245"/>
    <w:rsid w:val="009A1BD7"/>
    <w:rsid w:val="009A514D"/>
    <w:rsid w:val="009D0001"/>
    <w:rsid w:val="009D3AEF"/>
    <w:rsid w:val="00A32EA2"/>
    <w:rsid w:val="00A74F4D"/>
    <w:rsid w:val="00A85130"/>
    <w:rsid w:val="00A939CB"/>
    <w:rsid w:val="00AA0DB1"/>
    <w:rsid w:val="00AA675D"/>
    <w:rsid w:val="00AD2067"/>
    <w:rsid w:val="00AD6BA6"/>
    <w:rsid w:val="00AE5DEA"/>
    <w:rsid w:val="00B064F3"/>
    <w:rsid w:val="00B0775F"/>
    <w:rsid w:val="00B1650D"/>
    <w:rsid w:val="00B4132E"/>
    <w:rsid w:val="00B43AEC"/>
    <w:rsid w:val="00B5599B"/>
    <w:rsid w:val="00B56060"/>
    <w:rsid w:val="00B74FEF"/>
    <w:rsid w:val="00B804BE"/>
    <w:rsid w:val="00B95119"/>
    <w:rsid w:val="00B96EFD"/>
    <w:rsid w:val="00BA1822"/>
    <w:rsid w:val="00BB1573"/>
    <w:rsid w:val="00BB7960"/>
    <w:rsid w:val="00BC69D3"/>
    <w:rsid w:val="00BC7362"/>
    <w:rsid w:val="00BF448D"/>
    <w:rsid w:val="00C174A8"/>
    <w:rsid w:val="00C26A81"/>
    <w:rsid w:val="00C34747"/>
    <w:rsid w:val="00C415A4"/>
    <w:rsid w:val="00C43536"/>
    <w:rsid w:val="00C567B1"/>
    <w:rsid w:val="00C66970"/>
    <w:rsid w:val="00C764E2"/>
    <w:rsid w:val="00C82482"/>
    <w:rsid w:val="00C94CC1"/>
    <w:rsid w:val="00CB3DA4"/>
    <w:rsid w:val="00CC32E9"/>
    <w:rsid w:val="00CF1CDB"/>
    <w:rsid w:val="00D04876"/>
    <w:rsid w:val="00D153E7"/>
    <w:rsid w:val="00D27904"/>
    <w:rsid w:val="00D37BEB"/>
    <w:rsid w:val="00D62598"/>
    <w:rsid w:val="00D6372F"/>
    <w:rsid w:val="00D87F3D"/>
    <w:rsid w:val="00DB1E88"/>
    <w:rsid w:val="00DB2C34"/>
    <w:rsid w:val="00DB37AF"/>
    <w:rsid w:val="00DB4C08"/>
    <w:rsid w:val="00DE284B"/>
    <w:rsid w:val="00E008D4"/>
    <w:rsid w:val="00E032AD"/>
    <w:rsid w:val="00E100B3"/>
    <w:rsid w:val="00E217DC"/>
    <w:rsid w:val="00E26F44"/>
    <w:rsid w:val="00E419A4"/>
    <w:rsid w:val="00EB02B7"/>
    <w:rsid w:val="00EB71D8"/>
    <w:rsid w:val="00EC15F8"/>
    <w:rsid w:val="00EF59E7"/>
    <w:rsid w:val="00F14FD9"/>
    <w:rsid w:val="00F5255F"/>
    <w:rsid w:val="00F72652"/>
    <w:rsid w:val="00F9497C"/>
    <w:rsid w:val="00F9679B"/>
    <w:rsid w:val="00FE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3DDDE"/>
  <w15:chartTrackingRefBased/>
  <w15:docId w15:val="{7EEEA856-7173-4EF4-98D2-92C8A5CD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D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tulo5">
    <w:name w:val="heading 5"/>
    <w:basedOn w:val="Normal"/>
    <w:next w:val="Normal"/>
    <w:link w:val="Ttulo5Carter"/>
    <w:qFormat/>
    <w:rsid w:val="00976D3E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6060"/>
    <w:pPr>
      <w:spacing w:before="100" w:beforeAutospacing="1" w:after="100" w:afterAutospacing="1"/>
    </w:pPr>
    <w:rPr>
      <w:lang w:eastAsia="pt-PT"/>
    </w:rPr>
  </w:style>
  <w:style w:type="character" w:styleId="Forte">
    <w:name w:val="Strong"/>
    <w:basedOn w:val="Tipodeletrapredefinidodopargrafo"/>
    <w:uiPriority w:val="22"/>
    <w:qFormat/>
    <w:rsid w:val="00B56060"/>
    <w:rPr>
      <w:b/>
      <w:bCs/>
    </w:rPr>
  </w:style>
  <w:style w:type="paragraph" w:styleId="PargrafodaLista">
    <w:name w:val="List Paragraph"/>
    <w:basedOn w:val="Normal"/>
    <w:uiPriority w:val="34"/>
    <w:qFormat/>
    <w:rsid w:val="00B56060"/>
    <w:pPr>
      <w:spacing w:line="252" w:lineRule="auto"/>
      <w:ind w:left="720"/>
      <w:contextualSpacing/>
    </w:pPr>
    <w:rPr>
      <w:rFonts w:ascii="Calibri" w:hAnsi="Calibri" w:cs="Calibri"/>
    </w:rPr>
  </w:style>
  <w:style w:type="paragraph" w:styleId="Cabealho">
    <w:name w:val="header"/>
    <w:basedOn w:val="Normal"/>
    <w:link w:val="CabealhoCarter"/>
    <w:uiPriority w:val="99"/>
    <w:unhideWhenUsed/>
    <w:rsid w:val="00976D3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76D3E"/>
  </w:style>
  <w:style w:type="paragraph" w:styleId="Rodap">
    <w:name w:val="footer"/>
    <w:basedOn w:val="Normal"/>
    <w:link w:val="RodapCarter"/>
    <w:uiPriority w:val="99"/>
    <w:unhideWhenUsed/>
    <w:rsid w:val="00976D3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76D3E"/>
  </w:style>
  <w:style w:type="character" w:customStyle="1" w:styleId="Ttulo5Carter">
    <w:name w:val="Título 5 Caráter"/>
    <w:basedOn w:val="Tipodeletrapredefinidodopargrafo"/>
    <w:link w:val="Ttulo5"/>
    <w:rsid w:val="00976D3E"/>
    <w:rPr>
      <w:rFonts w:ascii="Univers 45 Light" w:eastAsia="Times New Roman" w:hAnsi="Univers 45 Light" w:cs="Times New Roman"/>
      <w:color w:val="808080"/>
      <w:spacing w:val="-40"/>
      <w:kern w:val="0"/>
      <w:sz w:val="96"/>
      <w:szCs w:val="24"/>
      <w:lang w:val="en-US"/>
      <w14:ligatures w14:val="none"/>
    </w:rPr>
  </w:style>
  <w:style w:type="character" w:styleId="Hiperligao">
    <w:name w:val="Hyperlink"/>
    <w:basedOn w:val="Tipodeletrapredefinidodopargrafo"/>
    <w:rsid w:val="00976D3E"/>
    <w:rPr>
      <w:color w:val="0000FF"/>
      <w:u w:val="single"/>
    </w:rPr>
  </w:style>
  <w:style w:type="paragraph" w:customStyle="1" w:styleId="Corpo">
    <w:name w:val="Corpo"/>
    <w:rsid w:val="00976D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it-IT" w:eastAsia="pt-PT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9497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9497C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FE3F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Corpodetexto">
    <w:name w:val="Body Text"/>
    <w:basedOn w:val="Normal"/>
    <w:link w:val="CorpodetextoCarter"/>
    <w:uiPriority w:val="99"/>
    <w:unhideWhenUsed/>
    <w:rsid w:val="001E5B32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1E5B3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pmg.pt" TargetMode="External"/><Relationship Id="rId13" Type="http://schemas.openxmlformats.org/officeDocument/2006/relationships/hyperlink" Target="mailto:carla.rodrigues@lift.com.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pmg.com/pt/pt/noticias-media/comunicados-de-imprensa.html" TargetMode="External"/><Relationship Id="rId12" Type="http://schemas.openxmlformats.org/officeDocument/2006/relationships/hyperlink" Target="mailto:anabela.pereira@lift.com.p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povoas@kpmg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ateixeira@kpm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teixeira@kpmg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714</Words>
  <Characters>3818</Characters>
  <Application>Microsoft Office Word</Application>
  <DocSecurity>0</DocSecurity>
  <Lines>72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Teixeira, Catarina A</dc:creator>
  <cp:keywords/>
  <dc:description/>
  <cp:lastModifiedBy>Sara Martinho</cp:lastModifiedBy>
  <cp:revision>2</cp:revision>
  <dcterms:created xsi:type="dcterms:W3CDTF">2026-10-01T09:24:00Z</dcterms:created>
  <dcterms:modified xsi:type="dcterms:W3CDTF">2026-10-01T09:24:00Z</dcterms:modified>
</cp:coreProperties>
</file>