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9CCB" w14:textId="77777777" w:rsidR="001D1CB4" w:rsidRDefault="002F7B35">
      <w:pPr>
        <w:tabs>
          <w:tab w:val="left" w:pos="7500"/>
        </w:tabs>
        <w:spacing w:line="276" w:lineRule="auto"/>
        <w:jc w:val="both"/>
      </w:pPr>
      <w:r>
        <w:t>INFORMACJA PRASOWA</w:t>
      </w:r>
      <w:r>
        <w:tab/>
      </w:r>
    </w:p>
    <w:p w14:paraId="640F2150" w14:textId="7BEAD015" w:rsidR="001D1CB4" w:rsidRDefault="004E0F08">
      <w:pPr>
        <w:spacing w:line="276" w:lineRule="auto"/>
        <w:jc w:val="right"/>
      </w:pPr>
      <w:r w:rsidRPr="004E0F08">
        <w:rPr>
          <w:highlight w:val="yellow"/>
        </w:rPr>
        <w:t>xx.xx.</w:t>
      </w:r>
      <w:r w:rsidRPr="00FE17D1">
        <w:t>2026</w:t>
      </w:r>
    </w:p>
    <w:p w14:paraId="1FFBCD85" w14:textId="5D254390" w:rsidR="004D32A7" w:rsidRDefault="004D32A7" w:rsidP="004D32A7">
      <w:pPr>
        <w:spacing w:line="276" w:lineRule="auto"/>
        <w:jc w:val="center"/>
        <w:rPr>
          <w:b/>
          <w:bCs/>
        </w:rPr>
      </w:pPr>
      <w:r w:rsidRPr="004D32A7">
        <w:rPr>
          <w:b/>
          <w:bCs/>
        </w:rPr>
        <w:t>Kodano Optyk potraja sieć zagraniczną</w:t>
      </w:r>
      <w:r w:rsidR="00793655">
        <w:rPr>
          <w:b/>
          <w:bCs/>
        </w:rPr>
        <w:t>.</w:t>
      </w:r>
      <w:r w:rsidRPr="004D32A7">
        <w:rPr>
          <w:b/>
          <w:bCs/>
        </w:rPr>
        <w:t xml:space="preserve"> </w:t>
      </w:r>
      <w:r w:rsidR="00793655">
        <w:rPr>
          <w:b/>
          <w:bCs/>
        </w:rPr>
        <w:t>W</w:t>
      </w:r>
      <w:r w:rsidRPr="004D32A7">
        <w:rPr>
          <w:b/>
          <w:bCs/>
        </w:rPr>
        <w:t xml:space="preserve"> 2026 roku otworzy ponad 20 nowych salonów w Europie Środkowo-Wschodniej</w:t>
      </w:r>
    </w:p>
    <w:p w14:paraId="7235921C" w14:textId="2FC6BD1F" w:rsidR="004D32A7" w:rsidRPr="004D32A7" w:rsidRDefault="004D32A7" w:rsidP="004D32A7">
      <w:pPr>
        <w:spacing w:line="276" w:lineRule="auto"/>
        <w:jc w:val="both"/>
        <w:rPr>
          <w:b/>
          <w:bCs/>
          <w:lang w:val="pl-PL"/>
        </w:rPr>
      </w:pPr>
      <w:r w:rsidRPr="004D32A7">
        <w:rPr>
          <w:b/>
          <w:bCs/>
          <w:lang w:val="pl-PL"/>
        </w:rPr>
        <w:t xml:space="preserve">Kodano Optyk przyspiesza rozwój międzynarodowy. </w:t>
      </w:r>
      <w:r w:rsidR="00385D23">
        <w:rPr>
          <w:b/>
          <w:bCs/>
          <w:lang w:val="pl-PL"/>
        </w:rPr>
        <w:t>W</w:t>
      </w:r>
      <w:r w:rsidR="00385D23" w:rsidRPr="00385D23">
        <w:rPr>
          <w:b/>
          <w:bCs/>
          <w:lang w:val="pl-PL"/>
        </w:rPr>
        <w:t xml:space="preserve"> pierwszej połowie 2025 roku</w:t>
      </w:r>
      <w:r w:rsidR="00385D23" w:rsidRPr="00385D23">
        <w:rPr>
          <w:b/>
          <w:bCs/>
          <w:lang w:val="pl-PL"/>
        </w:rPr>
        <w:t xml:space="preserve"> </w:t>
      </w:r>
      <w:r w:rsidR="001711B3">
        <w:rPr>
          <w:b/>
          <w:bCs/>
          <w:lang w:val="pl-PL"/>
        </w:rPr>
        <w:t>marka weszł</w:t>
      </w:r>
      <w:r w:rsidR="001711B3" w:rsidRPr="001711B3">
        <w:rPr>
          <w:b/>
          <w:bCs/>
          <w:lang w:val="pl-PL"/>
        </w:rPr>
        <w:t>a</w:t>
      </w:r>
      <w:r w:rsidR="001711B3">
        <w:rPr>
          <w:b/>
          <w:bCs/>
          <w:lang w:val="pl-PL"/>
        </w:rPr>
        <w:t xml:space="preserve"> na</w:t>
      </w:r>
      <w:r w:rsidR="001711B3" w:rsidRPr="001711B3">
        <w:rPr>
          <w:b/>
          <w:bCs/>
          <w:lang w:val="pl-PL"/>
        </w:rPr>
        <w:t xml:space="preserve"> rynek słowacki</w:t>
      </w:r>
      <w:r w:rsidR="00385D23" w:rsidRPr="004D32A7">
        <w:rPr>
          <w:b/>
          <w:bCs/>
          <w:lang w:val="pl-PL"/>
        </w:rPr>
        <w:t xml:space="preserve">, a na początku drugiego półrocza </w:t>
      </w:r>
      <w:r w:rsidR="00385D23">
        <w:rPr>
          <w:b/>
          <w:bCs/>
          <w:lang w:val="pl-PL"/>
        </w:rPr>
        <w:t xml:space="preserve">tego roku </w:t>
      </w:r>
      <w:r w:rsidR="00385D23" w:rsidRPr="004D32A7">
        <w:rPr>
          <w:b/>
          <w:bCs/>
          <w:lang w:val="pl-PL"/>
        </w:rPr>
        <w:t>rozpoczęła działalność na Węgrzech</w:t>
      </w:r>
      <w:r w:rsidR="00385D23">
        <w:rPr>
          <w:b/>
          <w:bCs/>
          <w:lang w:val="pl-PL"/>
        </w:rPr>
        <w:t xml:space="preserve">. </w:t>
      </w:r>
      <w:r w:rsidRPr="004D32A7">
        <w:rPr>
          <w:b/>
          <w:bCs/>
          <w:lang w:val="pl-PL"/>
        </w:rPr>
        <w:t xml:space="preserve">Obecnie </w:t>
      </w:r>
      <w:r w:rsidR="00B3277F" w:rsidRPr="00B3277F">
        <w:rPr>
          <w:b/>
          <w:bCs/>
          <w:lang w:val="pl-PL"/>
        </w:rPr>
        <w:t xml:space="preserve">Kodano Optyk </w:t>
      </w:r>
      <w:r w:rsidRPr="004D32A7">
        <w:rPr>
          <w:b/>
          <w:bCs/>
          <w:lang w:val="pl-PL"/>
        </w:rPr>
        <w:t xml:space="preserve">posiada łącznie 23 placówki poza granicami Polski, a do końca </w:t>
      </w:r>
      <w:r>
        <w:rPr>
          <w:b/>
          <w:bCs/>
          <w:lang w:val="pl-PL"/>
        </w:rPr>
        <w:t>tego</w:t>
      </w:r>
      <w:r w:rsidRPr="004D32A7">
        <w:rPr>
          <w:b/>
          <w:bCs/>
          <w:lang w:val="pl-PL"/>
        </w:rPr>
        <w:t xml:space="preserve"> roku sieć zagraniczna ma liczyć 37 salonów.</w:t>
      </w:r>
    </w:p>
    <w:p w14:paraId="2DA0EDCE" w14:textId="77777777" w:rsidR="009A31CB" w:rsidRDefault="004D32A7" w:rsidP="004D32A7">
      <w:pPr>
        <w:spacing w:line="276" w:lineRule="auto"/>
        <w:jc w:val="both"/>
      </w:pPr>
      <w:r w:rsidRPr="004D32A7">
        <w:rPr>
          <w:lang w:val="pl-PL"/>
        </w:rPr>
        <w:t xml:space="preserve">Zagraniczna ekspansja jest jednym z najważniejszych elementów rozwoju Kodano Optyk. W samym 2026 roku firma otworzy ponad 20 nowych salonów </w:t>
      </w:r>
      <w:r w:rsidR="00673C67" w:rsidRPr="00673C67">
        <w:rPr>
          <w:lang w:val="pl-PL"/>
        </w:rPr>
        <w:t>na wszystkich czterech rynkach</w:t>
      </w:r>
      <w:r w:rsidR="00673C67" w:rsidRPr="00673C67">
        <w:rPr>
          <w:lang w:val="pl-PL"/>
        </w:rPr>
        <w:t xml:space="preserve"> </w:t>
      </w:r>
      <w:r w:rsidRPr="004D32A7">
        <w:rPr>
          <w:lang w:val="pl-PL"/>
        </w:rPr>
        <w:t xml:space="preserve">w Europie Środkowo-Wschodniej, na których </w:t>
      </w:r>
      <w:r w:rsidR="005A4B90">
        <w:rPr>
          <w:lang w:val="pl-PL"/>
        </w:rPr>
        <w:t>działa</w:t>
      </w:r>
      <w:r w:rsidRPr="004D32A7">
        <w:rPr>
          <w:lang w:val="pl-PL"/>
        </w:rPr>
        <w:t xml:space="preserve">. Oznacza to wzrost sieci zagranicznej z 12 salonów na koniec </w:t>
      </w:r>
      <w:r>
        <w:rPr>
          <w:lang w:val="pl-PL"/>
        </w:rPr>
        <w:t>zeszłego</w:t>
      </w:r>
      <w:r w:rsidRPr="004D32A7">
        <w:rPr>
          <w:lang w:val="pl-PL"/>
        </w:rPr>
        <w:t xml:space="preserve"> roku do </w:t>
      </w:r>
      <w:r w:rsidR="004D4F3C">
        <w:rPr>
          <w:lang w:val="pl-PL"/>
        </w:rPr>
        <w:t>blisko 40</w:t>
      </w:r>
      <w:r w:rsidRPr="004D32A7">
        <w:rPr>
          <w:lang w:val="pl-PL"/>
        </w:rPr>
        <w:t xml:space="preserve"> na koniec </w:t>
      </w:r>
      <w:r>
        <w:rPr>
          <w:lang w:val="pl-PL"/>
        </w:rPr>
        <w:t>bieżącego</w:t>
      </w:r>
      <w:r w:rsidRPr="004D32A7">
        <w:rPr>
          <w:lang w:val="pl-PL"/>
        </w:rPr>
        <w:t xml:space="preserve">. </w:t>
      </w:r>
      <w:r w:rsidR="005A4B90" w:rsidRPr="00A438EF">
        <w:t>Największą sieć Kodano Optyk ma obecnie w Czechach –</w:t>
      </w:r>
      <w:r w:rsidR="003F2F42">
        <w:t xml:space="preserve"> </w:t>
      </w:r>
      <w:r w:rsidR="005A4B90" w:rsidRPr="00A438EF">
        <w:t xml:space="preserve">11 salonów. W Rumunii </w:t>
      </w:r>
      <w:r w:rsidR="003F2F42">
        <w:t>działa</w:t>
      </w:r>
      <w:r w:rsidR="00327846">
        <w:t xml:space="preserve"> </w:t>
      </w:r>
      <w:r w:rsidR="005A4B90" w:rsidRPr="00A438EF">
        <w:t>sześć</w:t>
      </w:r>
      <w:r w:rsidR="003F2F42">
        <w:t xml:space="preserve"> punktów</w:t>
      </w:r>
      <w:r w:rsidR="005A4B90" w:rsidRPr="00A438EF">
        <w:t>, a na Słowacji pięć. Węgry to najnowszy kierunek ekspansji marki.</w:t>
      </w:r>
      <w:r w:rsidR="005A4B90" w:rsidRPr="005A4B90">
        <w:t xml:space="preserve"> </w:t>
      </w:r>
    </w:p>
    <w:p w14:paraId="67E243A2" w14:textId="73FC46C0" w:rsidR="004D32A7" w:rsidRPr="00CC3637" w:rsidRDefault="005A4B90" w:rsidP="004D32A7">
      <w:pPr>
        <w:spacing w:line="276" w:lineRule="auto"/>
        <w:jc w:val="both"/>
      </w:pPr>
      <w:r w:rsidRPr="00A438EF">
        <w:t>Najwyższe przychody i wzrost sprzedaży firma notuje na rynku czeskim oraz słowackim.</w:t>
      </w:r>
      <w:r w:rsidR="009A31CB">
        <w:t xml:space="preserve"> </w:t>
      </w:r>
      <w:r w:rsidR="00462369">
        <w:t>Czechy</w:t>
      </w:r>
      <w:r w:rsidR="00072566" w:rsidRPr="00462369">
        <w:t>, gdzie Kodano jest obecne najdłużej</w:t>
      </w:r>
      <w:r w:rsidR="00072566">
        <w:t>,</w:t>
      </w:r>
      <w:r w:rsidR="00462369">
        <w:t xml:space="preserve"> są też n</w:t>
      </w:r>
      <w:r w:rsidR="00462369" w:rsidRPr="00462369">
        <w:t xml:space="preserve">ajbliżej osiągnięcia progu </w:t>
      </w:r>
      <w:r w:rsidR="00462369">
        <w:t>rentowności</w:t>
      </w:r>
      <w:r w:rsidR="00462369" w:rsidRPr="00462369">
        <w:t xml:space="preserve">. Jednym z kluczowych czynników wpływających na wyniki jest uzyskanie uprawnień do </w:t>
      </w:r>
      <w:r w:rsidR="009A31CB">
        <w:t>wykonywania</w:t>
      </w:r>
      <w:r w:rsidR="00462369" w:rsidRPr="00462369">
        <w:t xml:space="preserve"> badań wzroku</w:t>
      </w:r>
      <w:r w:rsidR="009A31CB">
        <w:t xml:space="preserve">, </w:t>
      </w:r>
      <w:r w:rsidR="00462369" w:rsidRPr="00462369">
        <w:t>po ich zdobyciu obrót salonu może wzrosnąć nawet o rząd wielkości.</w:t>
      </w:r>
      <w:r w:rsidR="00CC3637">
        <w:t xml:space="preserve"> </w:t>
      </w:r>
      <w:r w:rsidR="004D32A7" w:rsidRPr="004D32A7">
        <w:rPr>
          <w:lang w:val="pl-PL"/>
        </w:rPr>
        <w:t xml:space="preserve">W kolejnych latach Kodano Optyk zamierza konsekwentnie zwiększać skalę działalności. </w:t>
      </w:r>
      <w:r w:rsidR="007C77FD" w:rsidRPr="007C77FD">
        <w:t>Firma chce dokończyć obecną falę otwarć i skoncentrować się na rozwoju już działających salonów. Jednocześnie będzie aktywnie, ale selektywnie analizować możliwości kolejnych otwarć.</w:t>
      </w:r>
      <w:r w:rsidR="007C77FD" w:rsidRPr="007C77FD" w:rsidDel="007C77FD">
        <w:rPr>
          <w:lang w:val="pl-PL"/>
        </w:rPr>
        <w:t xml:space="preserve"> </w:t>
      </w:r>
    </w:p>
    <w:p w14:paraId="4B638F37" w14:textId="515A01B1" w:rsidR="0005460D" w:rsidRDefault="0005460D" w:rsidP="0005460D">
      <w:pPr>
        <w:spacing w:line="276" w:lineRule="auto"/>
        <w:jc w:val="both"/>
      </w:pPr>
      <w:r>
        <w:t xml:space="preserve">– </w:t>
      </w:r>
      <w:r w:rsidR="004D32A7" w:rsidRPr="004D32A7">
        <w:rPr>
          <w:i/>
          <w:iCs/>
        </w:rPr>
        <w:t>Europa Środkowo-Wschodnia to dla nas naturalny kierunek długofalowego rozwoju, choć wchodząc do nowych krajów musimy budować rozpoznawalność niemal od zera. O ile w Polsce jesteśmy wiceliderem rynku, o tyle za granicą nikt o nas wcześniej nie słyszał. Koncentrujemy się na budowaniu rozpoznawalności marki, zdobywaniu najlepszych lokalizacji</w:t>
      </w:r>
      <w:r w:rsidR="00CA740D">
        <w:rPr>
          <w:i/>
          <w:iCs/>
        </w:rPr>
        <w:t xml:space="preserve"> i</w:t>
      </w:r>
      <w:r w:rsidR="004D32A7" w:rsidRPr="004D32A7">
        <w:rPr>
          <w:i/>
          <w:iCs/>
        </w:rPr>
        <w:t xml:space="preserve"> nawiązywaniu kontaktów biznesowych</w:t>
      </w:r>
      <w:r w:rsidR="00CA740D">
        <w:rPr>
          <w:i/>
          <w:iCs/>
        </w:rPr>
        <w:t>.</w:t>
      </w:r>
      <w:r w:rsidR="00CA740D" w:rsidRPr="00CA740D">
        <w:rPr>
          <w:i/>
          <w:iCs/>
        </w:rPr>
        <w:t xml:space="preserve"> </w:t>
      </w:r>
      <w:r w:rsidR="00CA740D" w:rsidRPr="004D32A7">
        <w:rPr>
          <w:i/>
          <w:iCs/>
        </w:rPr>
        <w:t>Nie interesuje nas jednak obecność symboliczna. Naszym celem jest stworzenie silnej marki regionalnej</w:t>
      </w:r>
      <w:r w:rsidR="00CA740D">
        <w:rPr>
          <w:i/>
          <w:iCs/>
        </w:rPr>
        <w:t xml:space="preserve">, dlatego </w:t>
      </w:r>
      <w:r w:rsidR="00CA740D" w:rsidRPr="003F3CA6">
        <w:rPr>
          <w:i/>
          <w:iCs/>
        </w:rPr>
        <w:t>w każdym kraju od razu budujemy sieć, a nie pojedyncz</w:t>
      </w:r>
      <w:r w:rsidR="00CA740D">
        <w:rPr>
          <w:i/>
          <w:iCs/>
        </w:rPr>
        <w:t>e</w:t>
      </w:r>
      <w:r w:rsidR="00CA740D" w:rsidRPr="003F3CA6">
        <w:rPr>
          <w:i/>
          <w:iCs/>
        </w:rPr>
        <w:t xml:space="preserve"> salon</w:t>
      </w:r>
      <w:r w:rsidR="00CA740D">
        <w:rPr>
          <w:i/>
          <w:iCs/>
        </w:rPr>
        <w:t>y</w:t>
      </w:r>
      <w:r w:rsidR="003F3CA6">
        <w:rPr>
          <w:i/>
          <w:iCs/>
        </w:rPr>
        <w:t xml:space="preserve"> </w:t>
      </w:r>
      <w:r w:rsidR="003F3CA6">
        <w:t xml:space="preserve">– komentuje </w:t>
      </w:r>
      <w:r w:rsidR="003F3CA6">
        <w:rPr>
          <w:b/>
          <w:bCs/>
        </w:rPr>
        <w:t>Karol Kożusznik</w:t>
      </w:r>
      <w:r w:rsidR="003F3CA6">
        <w:t xml:space="preserve">, </w:t>
      </w:r>
      <w:r w:rsidR="003F3CA6" w:rsidRPr="004D32A7">
        <w:t>Członek zarządu, Dyrektor ds. ekspansji i rozwoju w Kodano Optyk</w:t>
      </w:r>
      <w:r w:rsidR="003F3CA6">
        <w:t xml:space="preserve">. </w:t>
      </w:r>
    </w:p>
    <w:p w14:paraId="63B5126A" w14:textId="77777777" w:rsidR="004D32A7" w:rsidRDefault="004D32A7" w:rsidP="0005460D">
      <w:pPr>
        <w:spacing w:line="276" w:lineRule="auto"/>
        <w:jc w:val="both"/>
        <w:rPr>
          <w:b/>
          <w:bCs/>
        </w:rPr>
      </w:pPr>
      <w:r w:rsidRPr="004D32A7">
        <w:rPr>
          <w:b/>
          <w:bCs/>
        </w:rPr>
        <w:t>Salony stacjonarne i centralne zarządzanie</w:t>
      </w:r>
    </w:p>
    <w:p w14:paraId="65CAC3CC" w14:textId="77777777" w:rsidR="004D32A7" w:rsidRDefault="004D32A7" w:rsidP="0005460D">
      <w:pPr>
        <w:spacing w:line="276" w:lineRule="auto"/>
        <w:jc w:val="both"/>
      </w:pPr>
      <w:r w:rsidRPr="004D32A7">
        <w:t xml:space="preserve">Fundamentem sukcesu Kodano Optyk są salony stacjonarne. Choć marka wyrosła z e-commerce, to sieć fizycznych punktów stała się jej głównym silnikiem wzrostu. Dziś firma przenosi ten sprawdzony model operacyjny na rynek czeski, słowacki, rumuński i węgierski, stawiając na najbardziej prestiżowe lokalizacje. Zagraniczne salony Kodano </w:t>
      </w:r>
      <w:r w:rsidRPr="004D32A7">
        <w:lastRenderedPageBreak/>
        <w:t>powstają w największych miastach, takich jak Praga czy Budapeszt i wiodących galeriach handlowych.</w:t>
      </w:r>
    </w:p>
    <w:p w14:paraId="7154B07B" w14:textId="3B9FDDBA" w:rsidR="007C7D5A" w:rsidRDefault="007C7D5A" w:rsidP="0005460D">
      <w:pPr>
        <w:spacing w:line="276" w:lineRule="auto"/>
        <w:jc w:val="both"/>
      </w:pPr>
      <w:r w:rsidRPr="007C7D5A">
        <w:t>Kodano rozwija zagraniczną działalność w dwóch kanałach – poprzez własne salony stacjonarne oraz lokalny e-commerce. Firma nie korzysta obecnie z franczyzy ani partnerstw operacyjnych. Na wszystkich czterech głównych rynkach zagranicznych działają lokalne sklepy internetowe na własnych platformach: kodano.cz, kodano.sk, kodano.ro i kodano.hu. Dodatkowo marka prowadzi 14 sklepów online w innych krajach Europy, m.in. we Włoszech, Niemczech, Francji i Szwecji. Podobnie jak w Polsce, na rynkach, na których Kodano działa jednocześnie online i offline, większość sprzedaży generują salony stacjonarne.</w:t>
      </w:r>
    </w:p>
    <w:p w14:paraId="64651E09" w14:textId="0CCE64E6" w:rsidR="004D32A7" w:rsidRDefault="004D32A7" w:rsidP="0005460D">
      <w:pPr>
        <w:spacing w:line="276" w:lineRule="auto"/>
        <w:jc w:val="both"/>
      </w:pPr>
      <w:r w:rsidRPr="004D32A7">
        <w:t>Mimo tak szerokiej ekspansji całość działalności opiera się na scentralizowanym modelu organizacyjnym. Kluczowe procesy operacyjne, rozwiązania technologiczne oraz zarządzanie siecią są obsługiwane bezpośrednio z Polski, co pozwala unikać tworzenia rozbudowanej biurokracji na poszczególnych rynkach.</w:t>
      </w:r>
    </w:p>
    <w:p w14:paraId="0FF8B581" w14:textId="6AC27CE9" w:rsidR="00BD6559" w:rsidRDefault="000F7F34" w:rsidP="0005460D">
      <w:pPr>
        <w:spacing w:line="276" w:lineRule="auto"/>
        <w:jc w:val="both"/>
      </w:pPr>
      <w:r>
        <w:t>–</w:t>
      </w:r>
      <w:r w:rsidR="009F305B">
        <w:rPr>
          <w:i/>
          <w:iCs/>
        </w:rPr>
        <w:t xml:space="preserve"> </w:t>
      </w:r>
      <w:r w:rsidR="004D32A7" w:rsidRPr="004D32A7">
        <w:rPr>
          <w:i/>
          <w:iCs/>
        </w:rPr>
        <w:t xml:space="preserve">Ekspansja zagraniczna jest dla nas kolejnym etapem rozwoju firmy i naturalnym sposobem na wykorzystanie kompetencji, które zbudowaliśmy w Polsce. </w:t>
      </w:r>
      <w:r w:rsidR="003F3CA6">
        <w:rPr>
          <w:i/>
          <w:iCs/>
        </w:rPr>
        <w:t>Pamiętamy przy tym, że k</w:t>
      </w:r>
      <w:r w:rsidR="003F3CA6" w:rsidRPr="003F3CA6">
        <w:rPr>
          <w:i/>
          <w:iCs/>
        </w:rPr>
        <w:t>ażdy z rynków ma inne oczekiwania i zwyczaje zakupowe</w:t>
      </w:r>
      <w:r w:rsidR="003F3CA6">
        <w:rPr>
          <w:i/>
          <w:iCs/>
        </w:rPr>
        <w:t>.</w:t>
      </w:r>
      <w:r w:rsidR="003F3CA6" w:rsidRPr="003F3CA6">
        <w:rPr>
          <w:i/>
          <w:iCs/>
        </w:rPr>
        <w:t xml:space="preserve"> </w:t>
      </w:r>
      <w:r w:rsidR="004D32A7" w:rsidRPr="004D32A7">
        <w:rPr>
          <w:i/>
          <w:iCs/>
        </w:rPr>
        <w:t>Dlatego</w:t>
      </w:r>
      <w:r w:rsidR="003F3CA6">
        <w:rPr>
          <w:i/>
          <w:iCs/>
        </w:rPr>
        <w:t xml:space="preserve"> d</w:t>
      </w:r>
      <w:r w:rsidR="003F3CA6" w:rsidRPr="003F3CA6">
        <w:rPr>
          <w:i/>
          <w:iCs/>
        </w:rPr>
        <w:t xml:space="preserve">ostosowujemy </w:t>
      </w:r>
      <w:r w:rsidR="00027701">
        <w:rPr>
          <w:i/>
          <w:iCs/>
        </w:rPr>
        <w:t xml:space="preserve">naszą </w:t>
      </w:r>
      <w:r w:rsidR="003F3CA6" w:rsidRPr="003F3CA6">
        <w:rPr>
          <w:i/>
          <w:iCs/>
        </w:rPr>
        <w:t>ofertę</w:t>
      </w:r>
      <w:r w:rsidR="00027701">
        <w:rPr>
          <w:i/>
          <w:iCs/>
        </w:rPr>
        <w:t xml:space="preserve"> oraz </w:t>
      </w:r>
      <w:r w:rsidR="004D32A7" w:rsidRPr="004D32A7">
        <w:rPr>
          <w:i/>
          <w:iCs/>
        </w:rPr>
        <w:t>współpracujemy z lokalnymi, doświadczonymi managerami, którzy dogłębnie znają swoje kraje i potrafią nam wyjaśnić ich specyfikę</w:t>
      </w:r>
      <w:r w:rsidR="001F169E">
        <w:rPr>
          <w:i/>
          <w:iCs/>
        </w:rPr>
        <w:t xml:space="preserve"> </w:t>
      </w:r>
      <w:r w:rsidR="00835047">
        <w:t xml:space="preserve">– dodaje </w:t>
      </w:r>
      <w:r w:rsidR="004D32A7" w:rsidRPr="004D32A7">
        <w:rPr>
          <w:b/>
          <w:bCs/>
        </w:rPr>
        <w:t>Ryszard Wysokiński</w:t>
      </w:r>
      <w:r w:rsidR="00835047">
        <w:t xml:space="preserve">, </w:t>
      </w:r>
      <w:r w:rsidR="004D32A7" w:rsidRPr="004D32A7">
        <w:t>Head of Leasing Polska Kodano</w:t>
      </w:r>
      <w:r w:rsidR="00835047">
        <w:t>.</w:t>
      </w:r>
    </w:p>
    <w:p w14:paraId="3DEDB708" w14:textId="406D5F6A" w:rsidR="00F62D6E" w:rsidRPr="00A438EF" w:rsidRDefault="00F62D6E" w:rsidP="0005460D">
      <w:pPr>
        <w:spacing w:line="276" w:lineRule="auto"/>
        <w:jc w:val="both"/>
        <w:rPr>
          <w:b/>
          <w:bCs/>
        </w:rPr>
      </w:pPr>
      <w:r w:rsidRPr="00A438EF">
        <w:rPr>
          <w:b/>
          <w:bCs/>
        </w:rPr>
        <w:t>Model gotowy do skalowania, ale z lokalnym dopasowaniem</w:t>
      </w:r>
    </w:p>
    <w:p w14:paraId="43B8865A" w14:textId="2FAC753B" w:rsidR="00F62D6E" w:rsidRDefault="000C4DB8" w:rsidP="0005460D">
      <w:pPr>
        <w:spacing w:line="276" w:lineRule="auto"/>
        <w:jc w:val="both"/>
      </w:pPr>
      <w:r w:rsidRPr="000C4DB8">
        <w:t>Zagraniczna sieć Kodano Optyk powstała w ciągu zaledwie dwóch lat.</w:t>
      </w:r>
      <w:r w:rsidR="009D533D">
        <w:t xml:space="preserve"> </w:t>
      </w:r>
      <w:r w:rsidR="009D533D" w:rsidRPr="009D533D">
        <w:t>Szybkie tempo rozwoju jest możliwe m.in. dzięki temu, że Kodano nie wchodzi na zagraniczne rynki całkowicie od zera. W Czechach, na Słowacji, w Rumunii i na Węgrzech wcześniej uruchomione zostały sklepy internetowe marki, co pozwoliło zbudować bazę klientów, zebrać dane o popycie i przygotować zaplecze logistyczne jeszcze przed otwarciem pierwszych salonów.</w:t>
      </w:r>
    </w:p>
    <w:p w14:paraId="4B19F3B1" w14:textId="1F7F37A3" w:rsidR="009D533D" w:rsidRDefault="009D533D" w:rsidP="0005460D">
      <w:pPr>
        <w:spacing w:line="276" w:lineRule="auto"/>
        <w:jc w:val="both"/>
      </w:pPr>
      <w:r w:rsidRPr="009D533D">
        <w:t>Istotnym elementem modelu jest również własne laboratorium optyczne iQ Vision, produkujące soczewki na receptę dla</w:t>
      </w:r>
      <w:r w:rsidR="00E6149D">
        <w:t xml:space="preserve"> całej</w:t>
      </w:r>
      <w:r w:rsidRPr="009D533D">
        <w:t xml:space="preserve"> grupy. Pozwala ono kontrolować koszty, jakość i czas realizacji zamówień. Sprzyjającym czynnikiem jest także rozdrobnienie rynku optycznego w Europie Środkowo-Wschodniej oraz rosnące oczekiwania klientów dotyczące ceny i wygody zakupów znanych z e-commerce.</w:t>
      </w:r>
    </w:p>
    <w:p w14:paraId="15D615E2" w14:textId="73458BDE" w:rsidR="001D1CB4" w:rsidRDefault="002F7B35" w:rsidP="0005460D">
      <w:pPr>
        <w:spacing w:line="276" w:lineRule="auto"/>
        <w:jc w:val="center"/>
      </w:pPr>
      <w:r>
        <w:t>---</w:t>
      </w:r>
    </w:p>
    <w:p w14:paraId="511242E9" w14:textId="4DE64BD4" w:rsidR="001D1CB4" w:rsidRDefault="002F7B35">
      <w:pPr>
        <w:spacing w:line="276" w:lineRule="auto"/>
        <w:jc w:val="both"/>
      </w:pPr>
      <w:r>
        <w:t xml:space="preserve">O </w:t>
      </w:r>
      <w:r w:rsidR="00F855E1">
        <w:t>Kodano</w:t>
      </w:r>
      <w:r>
        <w:t xml:space="preserve"> Optyk </w:t>
      </w:r>
    </w:p>
    <w:p w14:paraId="74D7B33D" w14:textId="338C6081" w:rsidR="001D1CB4" w:rsidRDefault="00793655" w:rsidP="00793655">
      <w:pPr>
        <w:spacing w:line="276" w:lineRule="auto"/>
        <w:jc w:val="both"/>
      </w:pPr>
      <w:r w:rsidRPr="00793655">
        <w:rPr>
          <w:lang w:val="pl-PL"/>
        </w:rPr>
        <w:t xml:space="preserve">Kodano Optyk to w 100% polska marka, która istnieje na rynku od 2016 roku. Spółka rozwija się konsekwentnie od dwudziestu lat, a najbardziej dynamiczny okres wzrostu liczby salonów przypadł na lata 2020-2025. W 2026 roku Kodano Optyk jest wiceliderem </w:t>
      </w:r>
      <w:r w:rsidRPr="00793655">
        <w:rPr>
          <w:lang w:val="pl-PL"/>
        </w:rPr>
        <w:lastRenderedPageBreak/>
        <w:t>rynku optycznego w Polsce, z 150 salonami w całym kraju oraz 23 placówkami własnymi za granicą – w Czechach (11 salonów), Rumunii (6 salonów), na Słowacji (5 salonów) oraz Węgrzech (otwierane są pierwsze salony), a cel na koniec 2026 r. to 37 salonów zagranicznych.</w:t>
      </w:r>
    </w:p>
    <w:sectPr w:rsidR="001D1CB4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B838A" w14:textId="77777777" w:rsidR="00792961" w:rsidRDefault="00792961">
      <w:pPr>
        <w:spacing w:after="0" w:line="240" w:lineRule="auto"/>
      </w:pPr>
      <w:r>
        <w:separator/>
      </w:r>
    </w:p>
  </w:endnote>
  <w:endnote w:type="continuationSeparator" w:id="0">
    <w:p w14:paraId="250735A7" w14:textId="77777777" w:rsidR="00792961" w:rsidRDefault="0079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8F67CDD-24E8-4E9C-BFF2-1F218D075E3E}"/>
    <w:embedBold r:id="rId2" w:fontKey="{681301B0-642F-40A1-8043-65374BBB3B01}"/>
    <w:embedItalic r:id="rId3" w:fontKey="{4EE4C3B3-9E20-4B70-96A6-740B493A9068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402ADB7-7B58-4C33-9AA8-92A5A5AC35A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F54471F-5CC4-4666-B4DF-C0D21C49B54F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6B8CB7A0-12F8-4C84-8BB0-AF8C0501BD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8F2C" w14:textId="77777777" w:rsidR="00792961" w:rsidRDefault="00792961">
      <w:pPr>
        <w:spacing w:after="0" w:line="240" w:lineRule="auto"/>
      </w:pPr>
      <w:r>
        <w:separator/>
      </w:r>
    </w:p>
  </w:footnote>
  <w:footnote w:type="continuationSeparator" w:id="0">
    <w:p w14:paraId="57D7725D" w14:textId="77777777" w:rsidR="00792961" w:rsidRDefault="0079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6E5F" w14:textId="77777777" w:rsidR="001D1CB4" w:rsidRDefault="002F7B35">
    <w:r>
      <w:rPr>
        <w:noProof/>
      </w:rPr>
      <w:drawing>
        <wp:anchor distT="0" distB="0" distL="114300" distR="114300" simplePos="0" relativeHeight="251658240" behindDoc="0" locked="0" layoutInCell="1" hidden="0" allowOverlap="1" wp14:anchorId="02E5AE15" wp14:editId="40541E64">
          <wp:simplePos x="0" y="0"/>
          <wp:positionH relativeFrom="column">
            <wp:posOffset>3768724</wp:posOffset>
          </wp:positionH>
          <wp:positionV relativeFrom="paragraph">
            <wp:posOffset>-121284</wp:posOffset>
          </wp:positionV>
          <wp:extent cx="1991995" cy="3079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1995" cy="307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B4"/>
    <w:rsid w:val="00004F05"/>
    <w:rsid w:val="00005418"/>
    <w:rsid w:val="0001145C"/>
    <w:rsid w:val="000242CE"/>
    <w:rsid w:val="000257FA"/>
    <w:rsid w:val="00027701"/>
    <w:rsid w:val="000312B3"/>
    <w:rsid w:val="000333EE"/>
    <w:rsid w:val="00034E44"/>
    <w:rsid w:val="000350C9"/>
    <w:rsid w:val="0003526F"/>
    <w:rsid w:val="00037E32"/>
    <w:rsid w:val="0004084F"/>
    <w:rsid w:val="000408B3"/>
    <w:rsid w:val="000408F5"/>
    <w:rsid w:val="00045565"/>
    <w:rsid w:val="00046B1B"/>
    <w:rsid w:val="00053219"/>
    <w:rsid w:val="0005460D"/>
    <w:rsid w:val="000547C1"/>
    <w:rsid w:val="0006268D"/>
    <w:rsid w:val="00063021"/>
    <w:rsid w:val="0007069F"/>
    <w:rsid w:val="00070952"/>
    <w:rsid w:val="00070F69"/>
    <w:rsid w:val="00072566"/>
    <w:rsid w:val="00073004"/>
    <w:rsid w:val="00075CAB"/>
    <w:rsid w:val="00083095"/>
    <w:rsid w:val="00083AC8"/>
    <w:rsid w:val="000855E5"/>
    <w:rsid w:val="00091B25"/>
    <w:rsid w:val="00091C71"/>
    <w:rsid w:val="000940C0"/>
    <w:rsid w:val="00095983"/>
    <w:rsid w:val="000968FF"/>
    <w:rsid w:val="000C4DB8"/>
    <w:rsid w:val="000C531C"/>
    <w:rsid w:val="000C5C0E"/>
    <w:rsid w:val="000D21C4"/>
    <w:rsid w:val="000D2782"/>
    <w:rsid w:val="000D6B28"/>
    <w:rsid w:val="000E2A1F"/>
    <w:rsid w:val="000F38B2"/>
    <w:rsid w:val="000F7F34"/>
    <w:rsid w:val="001039E4"/>
    <w:rsid w:val="00106039"/>
    <w:rsid w:val="00107C8E"/>
    <w:rsid w:val="00115743"/>
    <w:rsid w:val="00116394"/>
    <w:rsid w:val="00116423"/>
    <w:rsid w:val="001166C9"/>
    <w:rsid w:val="0011735D"/>
    <w:rsid w:val="00123A6F"/>
    <w:rsid w:val="00124E24"/>
    <w:rsid w:val="001303EA"/>
    <w:rsid w:val="00130E30"/>
    <w:rsid w:val="001333D1"/>
    <w:rsid w:val="00134385"/>
    <w:rsid w:val="00145B00"/>
    <w:rsid w:val="00146481"/>
    <w:rsid w:val="00146853"/>
    <w:rsid w:val="00156BE9"/>
    <w:rsid w:val="00162059"/>
    <w:rsid w:val="0016397D"/>
    <w:rsid w:val="0016525B"/>
    <w:rsid w:val="001671B7"/>
    <w:rsid w:val="00167B47"/>
    <w:rsid w:val="00170DB1"/>
    <w:rsid w:val="001711B3"/>
    <w:rsid w:val="00173BC5"/>
    <w:rsid w:val="00174FD7"/>
    <w:rsid w:val="001770E9"/>
    <w:rsid w:val="001928D3"/>
    <w:rsid w:val="001949D5"/>
    <w:rsid w:val="001A2558"/>
    <w:rsid w:val="001A4C0D"/>
    <w:rsid w:val="001C033B"/>
    <w:rsid w:val="001C4A0B"/>
    <w:rsid w:val="001C66CA"/>
    <w:rsid w:val="001D1CB4"/>
    <w:rsid w:val="001D37FF"/>
    <w:rsid w:val="001D43C8"/>
    <w:rsid w:val="001D5BD7"/>
    <w:rsid w:val="001D74D9"/>
    <w:rsid w:val="001D750E"/>
    <w:rsid w:val="001E0E00"/>
    <w:rsid w:val="001E10B1"/>
    <w:rsid w:val="001E603A"/>
    <w:rsid w:val="001E63DF"/>
    <w:rsid w:val="001E6596"/>
    <w:rsid w:val="001F0100"/>
    <w:rsid w:val="001F169E"/>
    <w:rsid w:val="001F1861"/>
    <w:rsid w:val="001F2630"/>
    <w:rsid w:val="001F56EA"/>
    <w:rsid w:val="00200201"/>
    <w:rsid w:val="0020345F"/>
    <w:rsid w:val="00203559"/>
    <w:rsid w:val="002040C0"/>
    <w:rsid w:val="00205128"/>
    <w:rsid w:val="00205836"/>
    <w:rsid w:val="00212D94"/>
    <w:rsid w:val="00214FB9"/>
    <w:rsid w:val="00220149"/>
    <w:rsid w:val="002348E2"/>
    <w:rsid w:val="00240B4A"/>
    <w:rsid w:val="00242405"/>
    <w:rsid w:val="00245E09"/>
    <w:rsid w:val="00253FA5"/>
    <w:rsid w:val="002541F5"/>
    <w:rsid w:val="00260010"/>
    <w:rsid w:val="00261263"/>
    <w:rsid w:val="0026407E"/>
    <w:rsid w:val="00266AF3"/>
    <w:rsid w:val="00283B6D"/>
    <w:rsid w:val="0029001A"/>
    <w:rsid w:val="00291DA8"/>
    <w:rsid w:val="00292C89"/>
    <w:rsid w:val="00292E5A"/>
    <w:rsid w:val="002971D3"/>
    <w:rsid w:val="002A1AD1"/>
    <w:rsid w:val="002A4BA0"/>
    <w:rsid w:val="002B1A95"/>
    <w:rsid w:val="002B62C5"/>
    <w:rsid w:val="002C02E9"/>
    <w:rsid w:val="002C0566"/>
    <w:rsid w:val="002C18CF"/>
    <w:rsid w:val="002C447B"/>
    <w:rsid w:val="002D050E"/>
    <w:rsid w:val="002D0D73"/>
    <w:rsid w:val="002E1A7D"/>
    <w:rsid w:val="002E461D"/>
    <w:rsid w:val="002E7167"/>
    <w:rsid w:val="002F1031"/>
    <w:rsid w:val="002F5516"/>
    <w:rsid w:val="002F6CD6"/>
    <w:rsid w:val="002F7AD1"/>
    <w:rsid w:val="002F7B35"/>
    <w:rsid w:val="00301270"/>
    <w:rsid w:val="00302DE0"/>
    <w:rsid w:val="00303962"/>
    <w:rsid w:val="00306739"/>
    <w:rsid w:val="00313D0D"/>
    <w:rsid w:val="0032127B"/>
    <w:rsid w:val="0032675F"/>
    <w:rsid w:val="00327846"/>
    <w:rsid w:val="0033178C"/>
    <w:rsid w:val="003319BA"/>
    <w:rsid w:val="00332962"/>
    <w:rsid w:val="00334779"/>
    <w:rsid w:val="0034162A"/>
    <w:rsid w:val="00341D7A"/>
    <w:rsid w:val="003434B3"/>
    <w:rsid w:val="00344888"/>
    <w:rsid w:val="003509BD"/>
    <w:rsid w:val="00350A80"/>
    <w:rsid w:val="00350D46"/>
    <w:rsid w:val="00350FEC"/>
    <w:rsid w:val="00351671"/>
    <w:rsid w:val="00360401"/>
    <w:rsid w:val="0036342A"/>
    <w:rsid w:val="00364410"/>
    <w:rsid w:val="00366355"/>
    <w:rsid w:val="00366EF5"/>
    <w:rsid w:val="00371378"/>
    <w:rsid w:val="00372400"/>
    <w:rsid w:val="003759D7"/>
    <w:rsid w:val="00376D07"/>
    <w:rsid w:val="00377302"/>
    <w:rsid w:val="00377C9A"/>
    <w:rsid w:val="00381AB0"/>
    <w:rsid w:val="003838AE"/>
    <w:rsid w:val="00384615"/>
    <w:rsid w:val="00385A79"/>
    <w:rsid w:val="00385D23"/>
    <w:rsid w:val="00391202"/>
    <w:rsid w:val="00391F4D"/>
    <w:rsid w:val="0039599E"/>
    <w:rsid w:val="003A0FEE"/>
    <w:rsid w:val="003A2065"/>
    <w:rsid w:val="003A3837"/>
    <w:rsid w:val="003A3EE1"/>
    <w:rsid w:val="003A504C"/>
    <w:rsid w:val="003A5333"/>
    <w:rsid w:val="003B602C"/>
    <w:rsid w:val="003B7E05"/>
    <w:rsid w:val="003C0190"/>
    <w:rsid w:val="003C0D27"/>
    <w:rsid w:val="003C13A2"/>
    <w:rsid w:val="003C1C85"/>
    <w:rsid w:val="003C2B10"/>
    <w:rsid w:val="003C48F4"/>
    <w:rsid w:val="003C5991"/>
    <w:rsid w:val="003C7A2E"/>
    <w:rsid w:val="003D0483"/>
    <w:rsid w:val="003D11D9"/>
    <w:rsid w:val="003D36AE"/>
    <w:rsid w:val="003D46C6"/>
    <w:rsid w:val="003D517E"/>
    <w:rsid w:val="003D5240"/>
    <w:rsid w:val="003D7984"/>
    <w:rsid w:val="003D7A84"/>
    <w:rsid w:val="003D7F48"/>
    <w:rsid w:val="003E02D8"/>
    <w:rsid w:val="003E0EB0"/>
    <w:rsid w:val="003E2226"/>
    <w:rsid w:val="003E27E8"/>
    <w:rsid w:val="003E71D9"/>
    <w:rsid w:val="003F06B5"/>
    <w:rsid w:val="003F24BE"/>
    <w:rsid w:val="003F2F42"/>
    <w:rsid w:val="003F3CA6"/>
    <w:rsid w:val="003F55A6"/>
    <w:rsid w:val="003F5937"/>
    <w:rsid w:val="003F6794"/>
    <w:rsid w:val="003F7B4D"/>
    <w:rsid w:val="004004F2"/>
    <w:rsid w:val="004027BF"/>
    <w:rsid w:val="00403584"/>
    <w:rsid w:val="0041029C"/>
    <w:rsid w:val="004157C9"/>
    <w:rsid w:val="004168F3"/>
    <w:rsid w:val="00416EFF"/>
    <w:rsid w:val="00417DC0"/>
    <w:rsid w:val="004234EB"/>
    <w:rsid w:val="00423709"/>
    <w:rsid w:val="004248FE"/>
    <w:rsid w:val="00425339"/>
    <w:rsid w:val="0042534E"/>
    <w:rsid w:val="00427361"/>
    <w:rsid w:val="00427AA7"/>
    <w:rsid w:val="004322D9"/>
    <w:rsid w:val="00440E86"/>
    <w:rsid w:val="00442163"/>
    <w:rsid w:val="00444738"/>
    <w:rsid w:val="00447BE5"/>
    <w:rsid w:val="004532CB"/>
    <w:rsid w:val="0046171F"/>
    <w:rsid w:val="00462369"/>
    <w:rsid w:val="00465268"/>
    <w:rsid w:val="00471A24"/>
    <w:rsid w:val="004745D1"/>
    <w:rsid w:val="00477A80"/>
    <w:rsid w:val="0048179F"/>
    <w:rsid w:val="00485C82"/>
    <w:rsid w:val="004862E6"/>
    <w:rsid w:val="004863A4"/>
    <w:rsid w:val="00490BAF"/>
    <w:rsid w:val="00494ABA"/>
    <w:rsid w:val="0049696E"/>
    <w:rsid w:val="004B067E"/>
    <w:rsid w:val="004B57EA"/>
    <w:rsid w:val="004C0614"/>
    <w:rsid w:val="004C3A90"/>
    <w:rsid w:val="004C49D1"/>
    <w:rsid w:val="004C4C75"/>
    <w:rsid w:val="004C50F6"/>
    <w:rsid w:val="004C61A6"/>
    <w:rsid w:val="004D32A7"/>
    <w:rsid w:val="004D4F3C"/>
    <w:rsid w:val="004D5796"/>
    <w:rsid w:val="004D6F9F"/>
    <w:rsid w:val="004D7434"/>
    <w:rsid w:val="004D7CB6"/>
    <w:rsid w:val="004E0F08"/>
    <w:rsid w:val="004E2F5C"/>
    <w:rsid w:val="004E30C4"/>
    <w:rsid w:val="004E3539"/>
    <w:rsid w:val="004E3A0D"/>
    <w:rsid w:val="004E5843"/>
    <w:rsid w:val="004E6D7E"/>
    <w:rsid w:val="004F4080"/>
    <w:rsid w:val="004F54D9"/>
    <w:rsid w:val="004F7429"/>
    <w:rsid w:val="00502A28"/>
    <w:rsid w:val="00504B90"/>
    <w:rsid w:val="00507516"/>
    <w:rsid w:val="00516B14"/>
    <w:rsid w:val="00523562"/>
    <w:rsid w:val="00530D98"/>
    <w:rsid w:val="0053324C"/>
    <w:rsid w:val="0053470F"/>
    <w:rsid w:val="00540122"/>
    <w:rsid w:val="005427C4"/>
    <w:rsid w:val="00545F8D"/>
    <w:rsid w:val="005530E8"/>
    <w:rsid w:val="005578F2"/>
    <w:rsid w:val="005619D8"/>
    <w:rsid w:val="0056497E"/>
    <w:rsid w:val="005660AB"/>
    <w:rsid w:val="00572788"/>
    <w:rsid w:val="005731AF"/>
    <w:rsid w:val="00573821"/>
    <w:rsid w:val="00573A71"/>
    <w:rsid w:val="00574AB5"/>
    <w:rsid w:val="00574E55"/>
    <w:rsid w:val="00583663"/>
    <w:rsid w:val="005838BB"/>
    <w:rsid w:val="00590B54"/>
    <w:rsid w:val="00590F16"/>
    <w:rsid w:val="00593C7B"/>
    <w:rsid w:val="005A01BE"/>
    <w:rsid w:val="005A1CD0"/>
    <w:rsid w:val="005A2D28"/>
    <w:rsid w:val="005A4B90"/>
    <w:rsid w:val="005A56E2"/>
    <w:rsid w:val="005B2ED4"/>
    <w:rsid w:val="005B67DB"/>
    <w:rsid w:val="005B7EF5"/>
    <w:rsid w:val="005C5872"/>
    <w:rsid w:val="005C5A30"/>
    <w:rsid w:val="005C6A84"/>
    <w:rsid w:val="005C7213"/>
    <w:rsid w:val="005D77D2"/>
    <w:rsid w:val="005E0CBC"/>
    <w:rsid w:val="005E257B"/>
    <w:rsid w:val="005E5E35"/>
    <w:rsid w:val="005E6921"/>
    <w:rsid w:val="005F2A86"/>
    <w:rsid w:val="005F2C37"/>
    <w:rsid w:val="005F51C3"/>
    <w:rsid w:val="005F62F0"/>
    <w:rsid w:val="00603162"/>
    <w:rsid w:val="00607954"/>
    <w:rsid w:val="0061089F"/>
    <w:rsid w:val="00612093"/>
    <w:rsid w:val="00615D43"/>
    <w:rsid w:val="00615FAC"/>
    <w:rsid w:val="00620536"/>
    <w:rsid w:val="006207D0"/>
    <w:rsid w:val="00620805"/>
    <w:rsid w:val="00623E62"/>
    <w:rsid w:val="00624FAA"/>
    <w:rsid w:val="00627937"/>
    <w:rsid w:val="006332CB"/>
    <w:rsid w:val="00634F25"/>
    <w:rsid w:val="00636120"/>
    <w:rsid w:val="00637D04"/>
    <w:rsid w:val="006410EE"/>
    <w:rsid w:val="0064366C"/>
    <w:rsid w:val="00645F42"/>
    <w:rsid w:val="00647235"/>
    <w:rsid w:val="00651F0E"/>
    <w:rsid w:val="00652440"/>
    <w:rsid w:val="00654AC1"/>
    <w:rsid w:val="006620C2"/>
    <w:rsid w:val="0066533E"/>
    <w:rsid w:val="0066649B"/>
    <w:rsid w:val="006701C8"/>
    <w:rsid w:val="0067082D"/>
    <w:rsid w:val="00673053"/>
    <w:rsid w:val="006731F4"/>
    <w:rsid w:val="00673C67"/>
    <w:rsid w:val="00673CF5"/>
    <w:rsid w:val="00680E1D"/>
    <w:rsid w:val="0068138B"/>
    <w:rsid w:val="0068181F"/>
    <w:rsid w:val="00682C6D"/>
    <w:rsid w:val="00686EB7"/>
    <w:rsid w:val="0069226D"/>
    <w:rsid w:val="00697E35"/>
    <w:rsid w:val="006A2B06"/>
    <w:rsid w:val="006A7876"/>
    <w:rsid w:val="006C4A82"/>
    <w:rsid w:val="006C5121"/>
    <w:rsid w:val="006C7DF2"/>
    <w:rsid w:val="006C7ECF"/>
    <w:rsid w:val="006D12D7"/>
    <w:rsid w:val="006D38A6"/>
    <w:rsid w:val="006D3C0A"/>
    <w:rsid w:val="006D7585"/>
    <w:rsid w:val="006E0B9F"/>
    <w:rsid w:val="006E200A"/>
    <w:rsid w:val="006E2F3C"/>
    <w:rsid w:val="006E3755"/>
    <w:rsid w:val="006E77A3"/>
    <w:rsid w:val="006F035F"/>
    <w:rsid w:val="006F2C9B"/>
    <w:rsid w:val="006F753A"/>
    <w:rsid w:val="00705406"/>
    <w:rsid w:val="0071108E"/>
    <w:rsid w:val="00723D3E"/>
    <w:rsid w:val="00724C2D"/>
    <w:rsid w:val="00724F75"/>
    <w:rsid w:val="007267D4"/>
    <w:rsid w:val="00726B9E"/>
    <w:rsid w:val="00727A49"/>
    <w:rsid w:val="007309AB"/>
    <w:rsid w:val="00733E4A"/>
    <w:rsid w:val="00737D59"/>
    <w:rsid w:val="00740C25"/>
    <w:rsid w:val="00741428"/>
    <w:rsid w:val="00743601"/>
    <w:rsid w:val="007462AC"/>
    <w:rsid w:val="007531CB"/>
    <w:rsid w:val="00753C2D"/>
    <w:rsid w:val="00756243"/>
    <w:rsid w:val="007637E8"/>
    <w:rsid w:val="00771323"/>
    <w:rsid w:val="00781F00"/>
    <w:rsid w:val="007837CC"/>
    <w:rsid w:val="0078397B"/>
    <w:rsid w:val="0078701F"/>
    <w:rsid w:val="00787642"/>
    <w:rsid w:val="00790EAB"/>
    <w:rsid w:val="00792961"/>
    <w:rsid w:val="00793655"/>
    <w:rsid w:val="00793FF5"/>
    <w:rsid w:val="007A5A62"/>
    <w:rsid w:val="007A7A74"/>
    <w:rsid w:val="007B4BB6"/>
    <w:rsid w:val="007C1722"/>
    <w:rsid w:val="007C77FD"/>
    <w:rsid w:val="007C7D5A"/>
    <w:rsid w:val="007D4C4A"/>
    <w:rsid w:val="007E34B1"/>
    <w:rsid w:val="007F2EC4"/>
    <w:rsid w:val="007F57F4"/>
    <w:rsid w:val="007F5CA6"/>
    <w:rsid w:val="0081427B"/>
    <w:rsid w:val="00821155"/>
    <w:rsid w:val="00821640"/>
    <w:rsid w:val="0082208A"/>
    <w:rsid w:val="00825E4B"/>
    <w:rsid w:val="00831466"/>
    <w:rsid w:val="0083333B"/>
    <w:rsid w:val="00835047"/>
    <w:rsid w:val="00836C61"/>
    <w:rsid w:val="00837F1E"/>
    <w:rsid w:val="00843736"/>
    <w:rsid w:val="00851E0F"/>
    <w:rsid w:val="0085692A"/>
    <w:rsid w:val="00857808"/>
    <w:rsid w:val="00857907"/>
    <w:rsid w:val="00860EC6"/>
    <w:rsid w:val="00866EB8"/>
    <w:rsid w:val="008709B6"/>
    <w:rsid w:val="00870B10"/>
    <w:rsid w:val="00872AC5"/>
    <w:rsid w:val="00875E31"/>
    <w:rsid w:val="00876768"/>
    <w:rsid w:val="008869A9"/>
    <w:rsid w:val="00887F92"/>
    <w:rsid w:val="00897800"/>
    <w:rsid w:val="008A1F1C"/>
    <w:rsid w:val="008A23FB"/>
    <w:rsid w:val="008B1DD9"/>
    <w:rsid w:val="008C13FB"/>
    <w:rsid w:val="008D1728"/>
    <w:rsid w:val="008D3118"/>
    <w:rsid w:val="008D3D22"/>
    <w:rsid w:val="008D406C"/>
    <w:rsid w:val="008D46C6"/>
    <w:rsid w:val="008D5641"/>
    <w:rsid w:val="008D5FE0"/>
    <w:rsid w:val="008D7786"/>
    <w:rsid w:val="008E3B52"/>
    <w:rsid w:val="008F04C6"/>
    <w:rsid w:val="008F2FB9"/>
    <w:rsid w:val="008F4978"/>
    <w:rsid w:val="008F76A1"/>
    <w:rsid w:val="009025F8"/>
    <w:rsid w:val="009034F5"/>
    <w:rsid w:val="009069BF"/>
    <w:rsid w:val="00906C73"/>
    <w:rsid w:val="00911157"/>
    <w:rsid w:val="00913F49"/>
    <w:rsid w:val="00917888"/>
    <w:rsid w:val="00922263"/>
    <w:rsid w:val="00924A71"/>
    <w:rsid w:val="00927E14"/>
    <w:rsid w:val="00932ACF"/>
    <w:rsid w:val="009345A9"/>
    <w:rsid w:val="009354BE"/>
    <w:rsid w:val="00936BC6"/>
    <w:rsid w:val="009376C8"/>
    <w:rsid w:val="00937C3C"/>
    <w:rsid w:val="00940274"/>
    <w:rsid w:val="0094251A"/>
    <w:rsid w:val="0094606A"/>
    <w:rsid w:val="0095668F"/>
    <w:rsid w:val="00956878"/>
    <w:rsid w:val="00967428"/>
    <w:rsid w:val="009715D4"/>
    <w:rsid w:val="0097714C"/>
    <w:rsid w:val="009814A3"/>
    <w:rsid w:val="00984C9A"/>
    <w:rsid w:val="00986C91"/>
    <w:rsid w:val="00991F9F"/>
    <w:rsid w:val="00993494"/>
    <w:rsid w:val="009A0536"/>
    <w:rsid w:val="009A31CB"/>
    <w:rsid w:val="009A34E9"/>
    <w:rsid w:val="009A7D14"/>
    <w:rsid w:val="009B11A4"/>
    <w:rsid w:val="009B1581"/>
    <w:rsid w:val="009B3AE5"/>
    <w:rsid w:val="009B4632"/>
    <w:rsid w:val="009C321F"/>
    <w:rsid w:val="009C360A"/>
    <w:rsid w:val="009C54D4"/>
    <w:rsid w:val="009D0DC8"/>
    <w:rsid w:val="009D533D"/>
    <w:rsid w:val="009D7250"/>
    <w:rsid w:val="009E5600"/>
    <w:rsid w:val="009F1965"/>
    <w:rsid w:val="009F305B"/>
    <w:rsid w:val="009F3A5C"/>
    <w:rsid w:val="009F4A72"/>
    <w:rsid w:val="009F6B0E"/>
    <w:rsid w:val="009F6E3A"/>
    <w:rsid w:val="009F7996"/>
    <w:rsid w:val="00A002B1"/>
    <w:rsid w:val="00A04A98"/>
    <w:rsid w:val="00A0580B"/>
    <w:rsid w:val="00A11FEF"/>
    <w:rsid w:val="00A15BBB"/>
    <w:rsid w:val="00A245B9"/>
    <w:rsid w:val="00A255AA"/>
    <w:rsid w:val="00A3339E"/>
    <w:rsid w:val="00A4127F"/>
    <w:rsid w:val="00A438EF"/>
    <w:rsid w:val="00A500D6"/>
    <w:rsid w:val="00A50C6B"/>
    <w:rsid w:val="00A50F11"/>
    <w:rsid w:val="00A66583"/>
    <w:rsid w:val="00A729BB"/>
    <w:rsid w:val="00A74A7C"/>
    <w:rsid w:val="00A7799B"/>
    <w:rsid w:val="00A86123"/>
    <w:rsid w:val="00A86FAA"/>
    <w:rsid w:val="00A87414"/>
    <w:rsid w:val="00A87444"/>
    <w:rsid w:val="00A90E7A"/>
    <w:rsid w:val="00A934C3"/>
    <w:rsid w:val="00A94261"/>
    <w:rsid w:val="00A944AA"/>
    <w:rsid w:val="00AA6548"/>
    <w:rsid w:val="00AB4FC4"/>
    <w:rsid w:val="00AC2BB5"/>
    <w:rsid w:val="00AC5F16"/>
    <w:rsid w:val="00AC717C"/>
    <w:rsid w:val="00AD1390"/>
    <w:rsid w:val="00AD154E"/>
    <w:rsid w:val="00AD1722"/>
    <w:rsid w:val="00AE332B"/>
    <w:rsid w:val="00AE74FF"/>
    <w:rsid w:val="00AF1E69"/>
    <w:rsid w:val="00AF2280"/>
    <w:rsid w:val="00AF3410"/>
    <w:rsid w:val="00AF34E8"/>
    <w:rsid w:val="00B11265"/>
    <w:rsid w:val="00B1421F"/>
    <w:rsid w:val="00B25BE6"/>
    <w:rsid w:val="00B302B3"/>
    <w:rsid w:val="00B30B6D"/>
    <w:rsid w:val="00B3179D"/>
    <w:rsid w:val="00B322B4"/>
    <w:rsid w:val="00B3277F"/>
    <w:rsid w:val="00B36650"/>
    <w:rsid w:val="00B429B1"/>
    <w:rsid w:val="00B44815"/>
    <w:rsid w:val="00B44B0E"/>
    <w:rsid w:val="00B52436"/>
    <w:rsid w:val="00B57F3B"/>
    <w:rsid w:val="00B65D30"/>
    <w:rsid w:val="00B75811"/>
    <w:rsid w:val="00B760A6"/>
    <w:rsid w:val="00B777B9"/>
    <w:rsid w:val="00B81B30"/>
    <w:rsid w:val="00B852FF"/>
    <w:rsid w:val="00B91D03"/>
    <w:rsid w:val="00B94756"/>
    <w:rsid w:val="00B95104"/>
    <w:rsid w:val="00B97CDF"/>
    <w:rsid w:val="00BB5461"/>
    <w:rsid w:val="00BB75E2"/>
    <w:rsid w:val="00BC3855"/>
    <w:rsid w:val="00BD19D7"/>
    <w:rsid w:val="00BD1B99"/>
    <w:rsid w:val="00BD6559"/>
    <w:rsid w:val="00BD715D"/>
    <w:rsid w:val="00BD79E2"/>
    <w:rsid w:val="00BE63AC"/>
    <w:rsid w:val="00BF6CE6"/>
    <w:rsid w:val="00BF6F74"/>
    <w:rsid w:val="00C0290E"/>
    <w:rsid w:val="00C0491F"/>
    <w:rsid w:val="00C051B1"/>
    <w:rsid w:val="00C05F3D"/>
    <w:rsid w:val="00C063CE"/>
    <w:rsid w:val="00C1015D"/>
    <w:rsid w:val="00C117B6"/>
    <w:rsid w:val="00C1185A"/>
    <w:rsid w:val="00C178FC"/>
    <w:rsid w:val="00C23553"/>
    <w:rsid w:val="00C23CEF"/>
    <w:rsid w:val="00C30E59"/>
    <w:rsid w:val="00C31472"/>
    <w:rsid w:val="00C31945"/>
    <w:rsid w:val="00C32425"/>
    <w:rsid w:val="00C34E73"/>
    <w:rsid w:val="00C44482"/>
    <w:rsid w:val="00C5000B"/>
    <w:rsid w:val="00C50DD7"/>
    <w:rsid w:val="00C516F8"/>
    <w:rsid w:val="00C51A98"/>
    <w:rsid w:val="00C624E4"/>
    <w:rsid w:val="00C640CB"/>
    <w:rsid w:val="00C6565B"/>
    <w:rsid w:val="00C656A9"/>
    <w:rsid w:val="00C658B0"/>
    <w:rsid w:val="00C71983"/>
    <w:rsid w:val="00C71C0E"/>
    <w:rsid w:val="00C72499"/>
    <w:rsid w:val="00C75F13"/>
    <w:rsid w:val="00C9264F"/>
    <w:rsid w:val="00C93303"/>
    <w:rsid w:val="00C94AAE"/>
    <w:rsid w:val="00C95F53"/>
    <w:rsid w:val="00C96134"/>
    <w:rsid w:val="00CA0401"/>
    <w:rsid w:val="00CA3327"/>
    <w:rsid w:val="00CA4186"/>
    <w:rsid w:val="00CA432D"/>
    <w:rsid w:val="00CA740D"/>
    <w:rsid w:val="00CB3779"/>
    <w:rsid w:val="00CB3CBE"/>
    <w:rsid w:val="00CC02DF"/>
    <w:rsid w:val="00CC1913"/>
    <w:rsid w:val="00CC1C81"/>
    <w:rsid w:val="00CC3637"/>
    <w:rsid w:val="00CC4B69"/>
    <w:rsid w:val="00CC5CF0"/>
    <w:rsid w:val="00CC7292"/>
    <w:rsid w:val="00CC7B13"/>
    <w:rsid w:val="00CD29EA"/>
    <w:rsid w:val="00CD357F"/>
    <w:rsid w:val="00CD4CAB"/>
    <w:rsid w:val="00CD76FB"/>
    <w:rsid w:val="00CE2392"/>
    <w:rsid w:val="00CE307E"/>
    <w:rsid w:val="00CE372B"/>
    <w:rsid w:val="00CE501F"/>
    <w:rsid w:val="00CE63CA"/>
    <w:rsid w:val="00CF326C"/>
    <w:rsid w:val="00CF4592"/>
    <w:rsid w:val="00CF5901"/>
    <w:rsid w:val="00D04378"/>
    <w:rsid w:val="00D066B0"/>
    <w:rsid w:val="00D13451"/>
    <w:rsid w:val="00D14202"/>
    <w:rsid w:val="00D24B30"/>
    <w:rsid w:val="00D2604F"/>
    <w:rsid w:val="00D33475"/>
    <w:rsid w:val="00D40962"/>
    <w:rsid w:val="00D44D8A"/>
    <w:rsid w:val="00D452FB"/>
    <w:rsid w:val="00D4568A"/>
    <w:rsid w:val="00D459B1"/>
    <w:rsid w:val="00D513AE"/>
    <w:rsid w:val="00D53A0E"/>
    <w:rsid w:val="00D53E2F"/>
    <w:rsid w:val="00D55CB0"/>
    <w:rsid w:val="00D64401"/>
    <w:rsid w:val="00D655B5"/>
    <w:rsid w:val="00D66EE3"/>
    <w:rsid w:val="00D7060E"/>
    <w:rsid w:val="00D7121C"/>
    <w:rsid w:val="00D720D7"/>
    <w:rsid w:val="00D72756"/>
    <w:rsid w:val="00D8057B"/>
    <w:rsid w:val="00D80A28"/>
    <w:rsid w:val="00D83983"/>
    <w:rsid w:val="00D83F8E"/>
    <w:rsid w:val="00D84CAE"/>
    <w:rsid w:val="00D96C6B"/>
    <w:rsid w:val="00DA1AA0"/>
    <w:rsid w:val="00DA1D03"/>
    <w:rsid w:val="00DA3481"/>
    <w:rsid w:val="00DA4071"/>
    <w:rsid w:val="00DA45A6"/>
    <w:rsid w:val="00DA66EF"/>
    <w:rsid w:val="00DA67F1"/>
    <w:rsid w:val="00DA7B6F"/>
    <w:rsid w:val="00DB2F1B"/>
    <w:rsid w:val="00DB4411"/>
    <w:rsid w:val="00DC009F"/>
    <w:rsid w:val="00DC2B05"/>
    <w:rsid w:val="00DC51D7"/>
    <w:rsid w:val="00DC5AED"/>
    <w:rsid w:val="00DD01C6"/>
    <w:rsid w:val="00DD34AE"/>
    <w:rsid w:val="00DD41DE"/>
    <w:rsid w:val="00DD4EF6"/>
    <w:rsid w:val="00DE0CF2"/>
    <w:rsid w:val="00DE1D48"/>
    <w:rsid w:val="00DF0269"/>
    <w:rsid w:val="00DF399B"/>
    <w:rsid w:val="00E00D12"/>
    <w:rsid w:val="00E01280"/>
    <w:rsid w:val="00E02213"/>
    <w:rsid w:val="00E049C6"/>
    <w:rsid w:val="00E04A1A"/>
    <w:rsid w:val="00E073E5"/>
    <w:rsid w:val="00E07C44"/>
    <w:rsid w:val="00E10983"/>
    <w:rsid w:val="00E119EB"/>
    <w:rsid w:val="00E1388C"/>
    <w:rsid w:val="00E1559D"/>
    <w:rsid w:val="00E254E8"/>
    <w:rsid w:val="00E30491"/>
    <w:rsid w:val="00E30A72"/>
    <w:rsid w:val="00E3263D"/>
    <w:rsid w:val="00E34CB8"/>
    <w:rsid w:val="00E359C8"/>
    <w:rsid w:val="00E401FF"/>
    <w:rsid w:val="00E41814"/>
    <w:rsid w:val="00E418B1"/>
    <w:rsid w:val="00E434C4"/>
    <w:rsid w:val="00E47B6C"/>
    <w:rsid w:val="00E51812"/>
    <w:rsid w:val="00E608EE"/>
    <w:rsid w:val="00E6149D"/>
    <w:rsid w:val="00E61898"/>
    <w:rsid w:val="00E663A4"/>
    <w:rsid w:val="00E6681D"/>
    <w:rsid w:val="00E6770F"/>
    <w:rsid w:val="00E67CE4"/>
    <w:rsid w:val="00E7556D"/>
    <w:rsid w:val="00E81ADF"/>
    <w:rsid w:val="00E82CAB"/>
    <w:rsid w:val="00E83004"/>
    <w:rsid w:val="00E84222"/>
    <w:rsid w:val="00E91DCB"/>
    <w:rsid w:val="00E9570C"/>
    <w:rsid w:val="00E97B29"/>
    <w:rsid w:val="00EA1301"/>
    <w:rsid w:val="00EA313D"/>
    <w:rsid w:val="00EA6CDE"/>
    <w:rsid w:val="00EB17DC"/>
    <w:rsid w:val="00EB3059"/>
    <w:rsid w:val="00EB62FE"/>
    <w:rsid w:val="00EB6F79"/>
    <w:rsid w:val="00EB75F9"/>
    <w:rsid w:val="00EC0BED"/>
    <w:rsid w:val="00EC25D7"/>
    <w:rsid w:val="00EC7F86"/>
    <w:rsid w:val="00ED1E99"/>
    <w:rsid w:val="00ED3FA5"/>
    <w:rsid w:val="00ED5A63"/>
    <w:rsid w:val="00EE5D5F"/>
    <w:rsid w:val="00EF01BA"/>
    <w:rsid w:val="00EF04EF"/>
    <w:rsid w:val="00EF10F5"/>
    <w:rsid w:val="00F025AD"/>
    <w:rsid w:val="00F069FE"/>
    <w:rsid w:val="00F06E2C"/>
    <w:rsid w:val="00F124FE"/>
    <w:rsid w:val="00F12D51"/>
    <w:rsid w:val="00F16E1B"/>
    <w:rsid w:val="00F17983"/>
    <w:rsid w:val="00F2132B"/>
    <w:rsid w:val="00F251AE"/>
    <w:rsid w:val="00F30A03"/>
    <w:rsid w:val="00F31230"/>
    <w:rsid w:val="00F3176C"/>
    <w:rsid w:val="00F437FB"/>
    <w:rsid w:val="00F52367"/>
    <w:rsid w:val="00F55F2A"/>
    <w:rsid w:val="00F56A0C"/>
    <w:rsid w:val="00F579BC"/>
    <w:rsid w:val="00F61046"/>
    <w:rsid w:val="00F62D6E"/>
    <w:rsid w:val="00F64D69"/>
    <w:rsid w:val="00F65F43"/>
    <w:rsid w:val="00F764E5"/>
    <w:rsid w:val="00F8068F"/>
    <w:rsid w:val="00F812BB"/>
    <w:rsid w:val="00F855E1"/>
    <w:rsid w:val="00F97E24"/>
    <w:rsid w:val="00FA5BCB"/>
    <w:rsid w:val="00FA6C52"/>
    <w:rsid w:val="00FB032F"/>
    <w:rsid w:val="00FB05AA"/>
    <w:rsid w:val="00FB0632"/>
    <w:rsid w:val="00FB2DA4"/>
    <w:rsid w:val="00FC11FE"/>
    <w:rsid w:val="00FC59C5"/>
    <w:rsid w:val="00FC7C30"/>
    <w:rsid w:val="00FD03C8"/>
    <w:rsid w:val="00FD0BCE"/>
    <w:rsid w:val="00FD1872"/>
    <w:rsid w:val="00FE17D1"/>
    <w:rsid w:val="00FF2116"/>
    <w:rsid w:val="00FF567E"/>
    <w:rsid w:val="0255239B"/>
    <w:rsid w:val="033F3FF8"/>
    <w:rsid w:val="042A5E39"/>
    <w:rsid w:val="078DAFDC"/>
    <w:rsid w:val="087A2F5C"/>
    <w:rsid w:val="0986C28F"/>
    <w:rsid w:val="0A2B50FD"/>
    <w:rsid w:val="0FA82E14"/>
    <w:rsid w:val="1244A0DD"/>
    <w:rsid w:val="160F4AAE"/>
    <w:rsid w:val="1A35E0E3"/>
    <w:rsid w:val="1C63A6AF"/>
    <w:rsid w:val="1C71519C"/>
    <w:rsid w:val="1DA349D8"/>
    <w:rsid w:val="283079A5"/>
    <w:rsid w:val="28BE01E9"/>
    <w:rsid w:val="28C7DBF9"/>
    <w:rsid w:val="2988CD27"/>
    <w:rsid w:val="2B0FF015"/>
    <w:rsid w:val="2B67473F"/>
    <w:rsid w:val="2BCF83B5"/>
    <w:rsid w:val="2FB71DAC"/>
    <w:rsid w:val="312C13D2"/>
    <w:rsid w:val="31B09BB8"/>
    <w:rsid w:val="35885E9A"/>
    <w:rsid w:val="3B5088CB"/>
    <w:rsid w:val="3C133204"/>
    <w:rsid w:val="459D927B"/>
    <w:rsid w:val="46D4A9E8"/>
    <w:rsid w:val="4C6C15B9"/>
    <w:rsid w:val="4D3F213C"/>
    <w:rsid w:val="4E544FBD"/>
    <w:rsid w:val="528261F9"/>
    <w:rsid w:val="52F7C4AF"/>
    <w:rsid w:val="54C066B2"/>
    <w:rsid w:val="55FB1A1C"/>
    <w:rsid w:val="58E58832"/>
    <w:rsid w:val="6022B679"/>
    <w:rsid w:val="6051E411"/>
    <w:rsid w:val="6A46C83C"/>
    <w:rsid w:val="6ACC694C"/>
    <w:rsid w:val="7062AF7B"/>
    <w:rsid w:val="71FF5412"/>
    <w:rsid w:val="7221F3AA"/>
    <w:rsid w:val="74045520"/>
    <w:rsid w:val="770A6F7E"/>
    <w:rsid w:val="7A0B5F2F"/>
    <w:rsid w:val="7A28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D0C6"/>
  <w15:docId w15:val="{25297EAE-77B0-4C9A-B419-CC6D2924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F7A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F9F"/>
  </w:style>
  <w:style w:type="paragraph" w:styleId="Stopka">
    <w:name w:val="footer"/>
    <w:basedOn w:val="Normalny"/>
    <w:link w:val="StopkaZnak"/>
    <w:uiPriority w:val="99"/>
    <w:unhideWhenUsed/>
    <w:rsid w:val="00991F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F9F"/>
  </w:style>
  <w:style w:type="paragraph" w:styleId="Tekstkomentarza">
    <w:name w:val="annotation text"/>
    <w:basedOn w:val="Normalny"/>
    <w:link w:val="TekstkomentarzaZnak"/>
    <w:uiPriority w:val="99"/>
    <w:unhideWhenUsed/>
    <w:rsid w:val="004322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22D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2D9"/>
    <w:rPr>
      <w:sz w:val="16"/>
      <w:szCs w:val="16"/>
    </w:rPr>
  </w:style>
  <w:style w:type="paragraph" w:styleId="Poprawka">
    <w:name w:val="Revision"/>
    <w:hidden/>
    <w:uiPriority w:val="99"/>
    <w:semiHidden/>
    <w:rsid w:val="008A23FB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4A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4A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b4352b-6685-4ed1-80b6-ad7144f68466" xsi:nil="true"/>
    <lcf76f155ced4ddcb4097134ff3c332f xmlns="d9883e8a-7854-4b84-a689-40320dd08b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F5F6AE5FDD634AA731834CA24E3B34" ma:contentTypeVersion="14" ma:contentTypeDescription="Utwórz nowy dokument." ma:contentTypeScope="" ma:versionID="591663c2597a3859abe7e1d27a29f688">
  <xsd:schema xmlns:xsd="http://www.w3.org/2001/XMLSchema" xmlns:xs="http://www.w3.org/2001/XMLSchema" xmlns:p="http://schemas.microsoft.com/office/2006/metadata/properties" xmlns:ns2="d9883e8a-7854-4b84-a689-40320dd08b30" xmlns:ns3="feb4352b-6685-4ed1-80b6-ad7144f68466" targetNamespace="http://schemas.microsoft.com/office/2006/metadata/properties" ma:root="true" ma:fieldsID="907c602212da07df636215685eba6dcd" ns2:_="" ns3:_="">
    <xsd:import namespace="d9883e8a-7854-4b84-a689-40320dd08b30"/>
    <xsd:import namespace="feb4352b-6685-4ed1-80b6-ad7144f68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83e8a-7854-4b84-a689-40320dd0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352b-6685-4ed1-80b6-ad7144f684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8555793-a7e3-4a4f-9fdf-fe6bc38f0e06}" ma:internalName="TaxCatchAll" ma:showField="CatchAllData" ma:web="feb4352b-6685-4ed1-80b6-ad7144f68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AE4E1-8644-43B2-983B-3D9147A245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E2975-1823-4EE5-B73B-C396A92E9C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C1CE93-107D-48EA-AF0B-0F68FB11BB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730</Words>
  <Characters>4729</Characters>
  <Application>Microsoft Office Word</Application>
  <DocSecurity>0</DocSecurity>
  <Lines>131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Kurczewska CCG</dc:creator>
  <cp:keywords/>
  <cp:lastModifiedBy>Aleksandra Kurczewska CCG</cp:lastModifiedBy>
  <cp:revision>232</cp:revision>
  <dcterms:created xsi:type="dcterms:W3CDTF">2026-07-31T03:37:00Z</dcterms:created>
  <dcterms:modified xsi:type="dcterms:W3CDTF">2026-09-18T12:12:00Z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0x01010017F5F6AE5FDD634AA731834CA24E3B34</vt:lpwstr>
  </property>
</Properties>
</file>