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F6067" w14:textId="664FA952" w:rsidR="00F93D1E" w:rsidRDefault="00F93D1E" w:rsidP="00F93D1E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91F8DCD" wp14:editId="258F3ABE">
            <wp:extent cx="1759040" cy="768389"/>
            <wp:effectExtent l="0" t="0" r="0" b="0"/>
            <wp:docPr id="1170435951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A298EFFB-39E1-4F23-9AF5-FD15129E67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435951" name="Imagen 117043595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040" cy="76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5AD9A" w14:textId="09E1B69B" w:rsidR="00F93D1E" w:rsidRPr="00C87326" w:rsidRDefault="00F93D1E" w:rsidP="00F93D1E">
      <w:pPr>
        <w:jc w:val="center"/>
        <w:rPr>
          <w:b/>
          <w:bCs/>
          <w:sz w:val="36"/>
          <w:szCs w:val="36"/>
        </w:rPr>
      </w:pPr>
      <w:r w:rsidRPr="00C87326">
        <w:rPr>
          <w:b/>
          <w:bCs/>
          <w:sz w:val="36"/>
          <w:szCs w:val="36"/>
        </w:rPr>
        <w:t>LA ROUX</w:t>
      </w:r>
    </w:p>
    <w:p w14:paraId="5797FDA0" w14:textId="7C90163B" w:rsidR="00C87326" w:rsidRDefault="00C87326" w:rsidP="00C87326">
      <w:pPr>
        <w:jc w:val="center"/>
        <w:rPr>
          <w:b/>
          <w:bCs/>
          <w:sz w:val="36"/>
          <w:szCs w:val="36"/>
        </w:rPr>
      </w:pPr>
      <w:r w:rsidRPr="00C87326">
        <w:rPr>
          <w:b/>
          <w:bCs/>
          <w:sz w:val="36"/>
          <w:szCs w:val="36"/>
        </w:rPr>
        <w:t xml:space="preserve">EL CAPÍTULO MÁS PERSONAL DE UNA CARRERA EXTRAORDINARIA: </w:t>
      </w:r>
      <w:r w:rsidRPr="00C87326">
        <w:rPr>
          <w:b/>
          <w:bCs/>
          <w:i/>
          <w:iCs/>
          <w:sz w:val="36"/>
          <w:szCs w:val="36"/>
        </w:rPr>
        <w:t>OLD FLAMES</w:t>
      </w:r>
      <w:r w:rsidRPr="00C87326">
        <w:rPr>
          <w:b/>
          <w:bCs/>
          <w:sz w:val="36"/>
          <w:szCs w:val="36"/>
        </w:rPr>
        <w:t xml:space="preserve"> LLEGA AL PABELLÓN OESTE</w:t>
      </w:r>
    </w:p>
    <w:p w14:paraId="67F4DCDE" w14:textId="49330D0B" w:rsidR="00D12433" w:rsidRPr="00C87326" w:rsidRDefault="00D12433" w:rsidP="00C87326">
      <w:pPr>
        <w:jc w:val="center"/>
        <w:rPr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inline distT="0" distB="0" distL="0" distR="0" wp14:anchorId="7CE83D14" wp14:editId="124DCB56">
                <wp:extent cx="301625" cy="301625"/>
                <wp:effectExtent l="0" t="0" r="0" b="0"/>
                <wp:docPr id="1174017377" name="Rectángul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E40C04" id="Rectángulo 1" o:spid="_x0000_s1026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65BFC0B5" wp14:editId="25072ED8">
            <wp:extent cx="1956658" cy="2935705"/>
            <wp:effectExtent l="0" t="0" r="5715" b="0"/>
            <wp:docPr id="96759165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558" cy="2955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12433">
        <w:t xml:space="preserve"> </w:t>
      </w:r>
    </w:p>
    <w:p w14:paraId="313EDB32" w14:textId="6F3DA869" w:rsidR="00F93D1E" w:rsidRDefault="00F93D1E" w:rsidP="00F93D1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25 DE FEBRERO – PABELLÓN OESTE</w:t>
      </w:r>
    </w:p>
    <w:p w14:paraId="6B6ACCF1" w14:textId="7211A239" w:rsidR="00F93D1E" w:rsidRPr="00F93D1E" w:rsidRDefault="00F93D1E" w:rsidP="00F93D1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PREVENTA BANAMEX: </w:t>
      </w:r>
      <w:r w:rsidR="00CB5CB9">
        <w:rPr>
          <w:b/>
          <w:bCs/>
          <w:sz w:val="32"/>
          <w:szCs w:val="32"/>
        </w:rPr>
        <w:t>1 DE OCTUBRE</w:t>
      </w:r>
    </w:p>
    <w:p w14:paraId="7791DB64" w14:textId="6B6403E9" w:rsidR="00F93D1E" w:rsidRPr="00F93D1E" w:rsidRDefault="00F93D1E" w:rsidP="00F93D1E">
      <w:r w:rsidRPr="00F93D1E">
        <w:t xml:space="preserve">La influencia de La Roux en la música de las últimas décadas es indiscutible. Ganadora del Grammy, compositora, productora e intérprete con millones de discos vendidos alrededor del mundo, la artista británica ha construido una trayectoria marcada por la constante reinvención y una visión creativa que la ha llevado a colaborar con figuras como Tyler, The Creator, </w:t>
      </w:r>
      <w:r w:rsidR="00911310">
        <w:t>Fred Again..</w:t>
      </w:r>
      <w:r w:rsidRPr="00F93D1E">
        <w:t>, Skrillex y</w:t>
      </w:r>
      <w:r w:rsidR="00911310">
        <w:t xml:space="preserve"> Chromeo</w:t>
      </w:r>
      <w:r w:rsidRPr="00F93D1E">
        <w:t xml:space="preserve">. Ahora, llega el </w:t>
      </w:r>
      <w:r w:rsidRPr="000040D3">
        <w:t>momento de reencontrarse con el público mexicano cuando se presente en el Pabellón Oeste el próximo 25 de febrero, en</w:t>
      </w:r>
      <w:r w:rsidRPr="00F93D1E">
        <w:t xml:space="preserve"> una visita que encuentra a La Roux atravesando una de las etapas más estimulantes de su carrera</w:t>
      </w:r>
      <w:r>
        <w:t>.</w:t>
      </w:r>
    </w:p>
    <w:p w14:paraId="319A755A" w14:textId="59FBCBE3" w:rsidR="00F93D1E" w:rsidRPr="00F93D1E" w:rsidRDefault="00F93D1E" w:rsidP="00F93D1E">
      <w:r w:rsidRPr="00F93D1E">
        <w:lastRenderedPageBreak/>
        <w:t xml:space="preserve">La presentación coincide con el lanzamiento de </w:t>
      </w:r>
      <w:r w:rsidRPr="00F93D1E">
        <w:rPr>
          <w:i/>
          <w:iCs/>
        </w:rPr>
        <w:t>Old Flames</w:t>
      </w:r>
      <w:r w:rsidRPr="00F93D1E">
        <w:t xml:space="preserve">, su cuarto álbum de estudio y el material que marca su regreso discográfico tras varios años de evolución artística. Compuesto, escrito, producido y arreglado íntegramente por la propia artista, el álbum expande los límites de su propuesta </w:t>
      </w:r>
      <w:r w:rsidR="000D4CC4">
        <w:t xml:space="preserve">a través de temas </w:t>
      </w:r>
      <w:r w:rsidRPr="00F93D1E">
        <w:t xml:space="preserve">como la transformación personal, la identidad y el cierre de ciclos. </w:t>
      </w:r>
    </w:p>
    <w:p w14:paraId="35503A29" w14:textId="59FE6FCD" w:rsidR="00296BF5" w:rsidRDefault="00F93D1E" w:rsidP="00296BF5">
      <w:r w:rsidRPr="00F93D1E">
        <w:t>Como adelanto de esta nueva etapa, La Roux ha compartido los sencillos</w:t>
      </w:r>
      <w:r>
        <w:t xml:space="preserve"> </w:t>
      </w:r>
      <w:r w:rsidRPr="00F93D1E">
        <w:t>“Lose Myself”</w:t>
      </w:r>
      <w:r w:rsidR="00911310">
        <w:t>, “Cabin Fever” y</w:t>
      </w:r>
      <w:r>
        <w:t xml:space="preserve"> </w:t>
      </w:r>
      <w:r w:rsidRPr="00F93D1E">
        <w:t xml:space="preserve">“Babyline”, piezas fundamentales dentro del universo narrativo de </w:t>
      </w:r>
      <w:r w:rsidRPr="00F93D1E">
        <w:rPr>
          <w:i/>
          <w:iCs/>
        </w:rPr>
        <w:t>Old Flames</w:t>
      </w:r>
      <w:r w:rsidRPr="00F93D1E">
        <w:t xml:space="preserve">. Ambas canciones ofrecen una primera mirada al sonido y la sensibilidad que dan forma a este nuevo capítulo creativo, consolidando una evolución que mantiene intacta la capacidad de la artista para crear himnos contemporáneos cargados de personalidad. </w:t>
      </w:r>
    </w:p>
    <w:p w14:paraId="678208D6" w14:textId="77777777" w:rsidR="00A5481F" w:rsidRPr="00296BF5" w:rsidRDefault="00A5481F" w:rsidP="00296BF5"/>
    <w:p w14:paraId="1F0E93EC" w14:textId="1279AF1B" w:rsidR="00296BF5" w:rsidRPr="00296BF5" w:rsidRDefault="00296BF5" w:rsidP="00296BF5">
      <w:pPr>
        <w:jc w:val="right"/>
        <w:rPr>
          <w:b/>
          <w:bCs/>
          <w:i/>
          <w:iCs/>
        </w:rPr>
      </w:pPr>
      <w:r w:rsidRPr="00296BF5">
        <w:rPr>
          <w:b/>
          <w:bCs/>
          <w:i/>
          <w:iCs/>
        </w:rPr>
        <w:t>Radiografía Musical | La fuerza innegable de La Roux en el mundo</w:t>
      </w:r>
    </w:p>
    <w:p w14:paraId="4CA1FF1D" w14:textId="11EFE111" w:rsidR="00EA0556" w:rsidRPr="00956739" w:rsidRDefault="00296BF5" w:rsidP="00296BF5">
      <w:r w:rsidRPr="00296BF5">
        <w:t xml:space="preserve">Actualmente, La Roux reúne a </w:t>
      </w:r>
      <w:r w:rsidRPr="00956739">
        <w:t xml:space="preserve">más de 6.5 millones de oyentes mensuales y 719 mil seguidores en plataforma, una muestra de la vigencia que conserva su catálogo más de una década después de convertirse en una de las voces definitorias del synth-pop moderno. </w:t>
      </w:r>
    </w:p>
    <w:p w14:paraId="2964E0C0" w14:textId="46E75D6E" w:rsidR="00296BF5" w:rsidRDefault="00296BF5" w:rsidP="00BC39B0">
      <w:r w:rsidRPr="00956739">
        <w:t xml:space="preserve">México forma parte de esa historia de conexión global, ubicándose dentro de su Top 10 de países con mayor audiencia, junto a mercados clave como </w:t>
      </w:r>
      <w:r w:rsidR="000040D3">
        <w:t xml:space="preserve">Reino Unido, </w:t>
      </w:r>
      <w:r w:rsidRPr="00956739">
        <w:t>Alemania, Australia, Polonia, Italia, Canadá y Francia. Esta nueva e</w:t>
      </w:r>
      <w:r w:rsidRPr="00296BF5">
        <w:t xml:space="preserve">tapa llega respaldada por un renovado impulso internacional que también se refleja en una comunidad digital </w:t>
      </w:r>
      <w:r w:rsidR="00EA0556">
        <w:t xml:space="preserve">que conecta con La Roux en plataformas como Youtube o </w:t>
      </w:r>
      <w:r w:rsidR="1D860357">
        <w:t>TikTok</w:t>
      </w:r>
      <w:r w:rsidR="00B33E7E">
        <w:t>,</w:t>
      </w:r>
      <w:r w:rsidR="00B71C9F">
        <w:t xml:space="preserve"> demostrando cómo la artista </w:t>
      </w:r>
      <w:r w:rsidR="00956739">
        <w:t xml:space="preserve">británica </w:t>
      </w:r>
      <w:r w:rsidR="00CB0163">
        <w:t xml:space="preserve">continúa marcando la conversación global. </w:t>
      </w:r>
    </w:p>
    <w:p w14:paraId="0A55E322" w14:textId="2AA8FD8B" w:rsidR="00F93D1E" w:rsidRPr="00F93D1E" w:rsidRDefault="00F93D1E" w:rsidP="00F93D1E">
      <w:r w:rsidRPr="00F93D1E">
        <w:t xml:space="preserve">Con </w:t>
      </w:r>
      <w:r w:rsidRPr="00F93D1E">
        <w:rPr>
          <w:i/>
          <w:iCs/>
        </w:rPr>
        <w:t>Old Flames</w:t>
      </w:r>
      <w:r w:rsidRPr="00F93D1E">
        <w:t xml:space="preserve"> como telón de fondo, la visita de La Roux al </w:t>
      </w:r>
      <w:r w:rsidRPr="005F73B6">
        <w:t xml:space="preserve">Pabellón Oeste </w:t>
      </w:r>
      <w:r w:rsidR="007A7C95" w:rsidRPr="005F73B6">
        <w:t xml:space="preserve">atraviesa las </w:t>
      </w:r>
      <w:r w:rsidRPr="005F73B6">
        <w:t>distintas facetas de una carrera singular: desde las canciones que la convirtieron en un referente internacional</w:t>
      </w:r>
      <w:r w:rsidR="23D3DA88">
        <w:t>,</w:t>
      </w:r>
      <w:r w:rsidRPr="005F73B6">
        <w:t xml:space="preserve"> hasta la música que da forma</w:t>
      </w:r>
      <w:r w:rsidRPr="00F93D1E">
        <w:t xml:space="preserve"> a su presente creativo. Será una oportunidad única para presenciar el regreso de una de las voces más distintivas e innovadoras del pop británico contemporáneo. </w:t>
      </w:r>
    </w:p>
    <w:p w14:paraId="733BBC0A" w14:textId="7CB186C6" w:rsidR="007A7C95" w:rsidRPr="001A7282" w:rsidRDefault="007A7C95" w:rsidP="00F93D1E">
      <w:r w:rsidRPr="001A7282">
        <w:t xml:space="preserve">Asegura tus </w:t>
      </w:r>
      <w:r w:rsidR="00F93D1E" w:rsidRPr="001A7282">
        <w:t xml:space="preserve">boletos </w:t>
      </w:r>
      <w:r w:rsidRPr="001A7282">
        <w:t xml:space="preserve">durante la Preventa Banamex el </w:t>
      </w:r>
      <w:r w:rsidR="00CB5CB9">
        <w:t xml:space="preserve">1 </w:t>
      </w:r>
      <w:r w:rsidRPr="001A7282">
        <w:t xml:space="preserve">de </w:t>
      </w:r>
      <w:r w:rsidR="00CB5CB9">
        <w:t xml:space="preserve">octubre </w:t>
      </w:r>
      <w:r w:rsidRPr="001A7282">
        <w:t xml:space="preserve">o bien, en la venta general el </w:t>
      </w:r>
      <w:r w:rsidR="00CB5CB9">
        <w:t xml:space="preserve">2 de octubre </w:t>
      </w:r>
      <w:r w:rsidRPr="001A7282">
        <w:t xml:space="preserve">a través de Ticketmaster o en la taquilla del inmueble. </w:t>
      </w:r>
    </w:p>
    <w:p w14:paraId="6CBBB0F9" w14:textId="77777777" w:rsidR="007A7C95" w:rsidRDefault="007A7C95" w:rsidP="001A7282">
      <w:pPr>
        <w:jc w:val="center"/>
        <w:rPr>
          <w:b/>
          <w:bCs/>
        </w:rPr>
      </w:pPr>
    </w:p>
    <w:p w14:paraId="5A77CC1F" w14:textId="77777777" w:rsidR="007A7C95" w:rsidRDefault="007A7C95" w:rsidP="001A7282">
      <w:pPr>
        <w:jc w:val="center"/>
        <w:rPr>
          <w:b/>
          <w:bCs/>
        </w:rPr>
      </w:pPr>
      <w:r>
        <w:rPr>
          <w:b/>
          <w:bCs/>
        </w:rPr>
        <w:t>CONECTA CON LA ROUX</w:t>
      </w:r>
    </w:p>
    <w:p w14:paraId="3E29346A" w14:textId="31D768E4" w:rsidR="000048DF" w:rsidRDefault="000048DF" w:rsidP="001A7282">
      <w:pPr>
        <w:jc w:val="center"/>
        <w:rPr>
          <w:b/>
          <w:bCs/>
        </w:rPr>
      </w:pPr>
      <w:hyperlink r:id="rId6" w:history="1">
        <w:r w:rsidRPr="000D6685">
          <w:rPr>
            <w:rStyle w:val="Hipervnculo"/>
            <w:b/>
            <w:bCs/>
          </w:rPr>
          <w:t>FACEBOOK</w:t>
        </w:r>
      </w:hyperlink>
      <w:r>
        <w:rPr>
          <w:b/>
          <w:bCs/>
        </w:rPr>
        <w:t xml:space="preserve"> | </w:t>
      </w:r>
      <w:hyperlink r:id="rId7" w:history="1">
        <w:r w:rsidRPr="000D6685">
          <w:rPr>
            <w:rStyle w:val="Hipervnculo"/>
            <w:b/>
            <w:bCs/>
          </w:rPr>
          <w:t>INSTAGRAM</w:t>
        </w:r>
      </w:hyperlink>
      <w:r>
        <w:rPr>
          <w:b/>
          <w:bCs/>
        </w:rPr>
        <w:t xml:space="preserve"> | </w:t>
      </w:r>
      <w:hyperlink r:id="rId8" w:history="1">
        <w:r w:rsidRPr="001A7282">
          <w:rPr>
            <w:rStyle w:val="Hipervnculo"/>
            <w:b/>
            <w:bCs/>
          </w:rPr>
          <w:t>X</w:t>
        </w:r>
      </w:hyperlink>
    </w:p>
    <w:p w14:paraId="1BF73BB6" w14:textId="424F2A8F" w:rsidR="00F93D1E" w:rsidRDefault="007A7C95" w:rsidP="001A7282">
      <w:pPr>
        <w:jc w:val="center"/>
        <w:rPr>
          <w:b/>
          <w:bCs/>
        </w:rPr>
      </w:pPr>
      <w:r>
        <w:rPr>
          <w:b/>
          <w:bCs/>
        </w:rPr>
        <w:lastRenderedPageBreak/>
        <w:t>CONOCE MÁS DE ESTE Y OTROS CONCIERTOS EN</w:t>
      </w:r>
    </w:p>
    <w:p w14:paraId="22A27966" w14:textId="77777777" w:rsidR="00956739" w:rsidRPr="00072719" w:rsidRDefault="00956739" w:rsidP="00956739">
      <w:pPr>
        <w:jc w:val="center"/>
        <w:rPr>
          <w:b/>
          <w:bCs/>
        </w:rPr>
      </w:pPr>
      <w:hyperlink r:id="rId9" w:history="1">
        <w:r w:rsidRPr="00072719">
          <w:rPr>
            <w:rStyle w:val="Hipervnculo"/>
            <w:b/>
            <w:bCs/>
          </w:rPr>
          <w:t>www.ocesa.com.mx</w:t>
        </w:r>
      </w:hyperlink>
    </w:p>
    <w:p w14:paraId="4E180AA2" w14:textId="77777777" w:rsidR="00956739" w:rsidRPr="00072719" w:rsidRDefault="00956739" w:rsidP="00956739">
      <w:pPr>
        <w:jc w:val="center"/>
        <w:rPr>
          <w:b/>
          <w:bCs/>
        </w:rPr>
      </w:pPr>
      <w:hyperlink r:id="rId10" w:history="1">
        <w:r w:rsidRPr="00072719">
          <w:rPr>
            <w:rStyle w:val="Hipervnculo"/>
            <w:b/>
            <w:bCs/>
          </w:rPr>
          <w:t>www.facebook.com/ocesamx</w:t>
        </w:r>
      </w:hyperlink>
      <w:r w:rsidRPr="00072719">
        <w:rPr>
          <w:b/>
          <w:bCs/>
        </w:rPr>
        <w:t xml:space="preserve"> </w:t>
      </w:r>
    </w:p>
    <w:p w14:paraId="0B5CB4C2" w14:textId="77777777" w:rsidR="00956739" w:rsidRPr="00072719" w:rsidRDefault="00956739" w:rsidP="00956739">
      <w:pPr>
        <w:jc w:val="center"/>
        <w:rPr>
          <w:b/>
          <w:bCs/>
        </w:rPr>
      </w:pPr>
      <w:hyperlink r:id="rId11" w:history="1">
        <w:r w:rsidRPr="00072719">
          <w:rPr>
            <w:rStyle w:val="Hipervnculo"/>
            <w:b/>
            <w:bCs/>
          </w:rPr>
          <w:t>www.x.com/ocesa_total</w:t>
        </w:r>
      </w:hyperlink>
      <w:r w:rsidRPr="00072719">
        <w:rPr>
          <w:b/>
          <w:bCs/>
        </w:rPr>
        <w:t xml:space="preserve"> </w:t>
      </w:r>
    </w:p>
    <w:p w14:paraId="7E8F2A06" w14:textId="77777777" w:rsidR="00956739" w:rsidRPr="00072719" w:rsidRDefault="00956739" w:rsidP="00956739">
      <w:pPr>
        <w:jc w:val="center"/>
        <w:rPr>
          <w:b/>
          <w:bCs/>
        </w:rPr>
      </w:pPr>
      <w:hyperlink r:id="rId12" w:history="1">
        <w:r w:rsidRPr="00072719">
          <w:rPr>
            <w:rStyle w:val="Hipervnculo"/>
            <w:b/>
            <w:bCs/>
          </w:rPr>
          <w:t>www.instagram.com/ocesa</w:t>
        </w:r>
      </w:hyperlink>
      <w:r w:rsidRPr="00072719">
        <w:rPr>
          <w:b/>
          <w:bCs/>
        </w:rPr>
        <w:t xml:space="preserve"> </w:t>
      </w:r>
    </w:p>
    <w:p w14:paraId="554C272F" w14:textId="77777777" w:rsidR="00956739" w:rsidRPr="00072719" w:rsidRDefault="00956739" w:rsidP="00956739">
      <w:pPr>
        <w:jc w:val="center"/>
        <w:rPr>
          <w:b/>
          <w:bCs/>
        </w:rPr>
      </w:pPr>
      <w:hyperlink r:id="rId13" w:history="1">
        <w:r w:rsidRPr="00072719">
          <w:rPr>
            <w:rStyle w:val="Hipervnculo"/>
            <w:b/>
            <w:bCs/>
          </w:rPr>
          <w:t>www.tiktok.com/@ocesamx</w:t>
        </w:r>
      </w:hyperlink>
      <w:r w:rsidRPr="00072719">
        <w:rPr>
          <w:b/>
          <w:bCs/>
        </w:rPr>
        <w:t xml:space="preserve"> </w:t>
      </w:r>
    </w:p>
    <w:p w14:paraId="65880B6A" w14:textId="77777777" w:rsidR="00956739" w:rsidRPr="00072719" w:rsidRDefault="00956739" w:rsidP="00956739">
      <w:pPr>
        <w:jc w:val="center"/>
      </w:pPr>
    </w:p>
    <w:p w14:paraId="2F7B2761" w14:textId="77777777" w:rsidR="00956739" w:rsidRPr="007A7C95" w:rsidRDefault="00956739" w:rsidP="001A7282">
      <w:pPr>
        <w:jc w:val="center"/>
        <w:rPr>
          <w:b/>
          <w:bCs/>
        </w:rPr>
      </w:pPr>
    </w:p>
    <w:p w14:paraId="58694FFA" w14:textId="77777777" w:rsidR="009F7EBC" w:rsidRPr="00F93D1E" w:rsidRDefault="009F7EBC" w:rsidP="001A7282">
      <w:pPr>
        <w:jc w:val="center"/>
      </w:pPr>
    </w:p>
    <w:sectPr w:rsidR="009F7EBC" w:rsidRPr="00F93D1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D1E"/>
    <w:rsid w:val="000040D3"/>
    <w:rsid w:val="000048DF"/>
    <w:rsid w:val="000D4CC4"/>
    <w:rsid w:val="000D6685"/>
    <w:rsid w:val="00137FD4"/>
    <w:rsid w:val="001A7282"/>
    <w:rsid w:val="00296BF5"/>
    <w:rsid w:val="0036462C"/>
    <w:rsid w:val="00397D15"/>
    <w:rsid w:val="00501971"/>
    <w:rsid w:val="005F73B6"/>
    <w:rsid w:val="006A68E7"/>
    <w:rsid w:val="00730B1B"/>
    <w:rsid w:val="007A7C95"/>
    <w:rsid w:val="00904254"/>
    <w:rsid w:val="00911310"/>
    <w:rsid w:val="00956739"/>
    <w:rsid w:val="009F4CF6"/>
    <w:rsid w:val="009F7EBC"/>
    <w:rsid w:val="00A5481F"/>
    <w:rsid w:val="00AE7762"/>
    <w:rsid w:val="00B33E7E"/>
    <w:rsid w:val="00B46BF1"/>
    <w:rsid w:val="00B71AFB"/>
    <w:rsid w:val="00B71C9F"/>
    <w:rsid w:val="00BC39B0"/>
    <w:rsid w:val="00C35251"/>
    <w:rsid w:val="00C87326"/>
    <w:rsid w:val="00CB0163"/>
    <w:rsid w:val="00CB5CB9"/>
    <w:rsid w:val="00D11EAA"/>
    <w:rsid w:val="00D12433"/>
    <w:rsid w:val="00DA538E"/>
    <w:rsid w:val="00DC33ED"/>
    <w:rsid w:val="00DC6258"/>
    <w:rsid w:val="00EA0556"/>
    <w:rsid w:val="00EE44B5"/>
    <w:rsid w:val="00EF01F6"/>
    <w:rsid w:val="00F93D1E"/>
    <w:rsid w:val="0B692093"/>
    <w:rsid w:val="104FBD88"/>
    <w:rsid w:val="11AE63E6"/>
    <w:rsid w:val="11FA744A"/>
    <w:rsid w:val="1AC79459"/>
    <w:rsid w:val="1D860357"/>
    <w:rsid w:val="23D3DA88"/>
    <w:rsid w:val="3BFF0467"/>
    <w:rsid w:val="4413F1D6"/>
    <w:rsid w:val="55D9C051"/>
    <w:rsid w:val="61BBC214"/>
    <w:rsid w:val="6FE2C21B"/>
    <w:rsid w:val="7764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A8551"/>
  <w15:chartTrackingRefBased/>
  <w15:docId w15:val="{39146C84-14F5-44AB-B5E6-47FB59E7D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F93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F93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F93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F93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F93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F93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F93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F93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F93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93D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93D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93D1E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F93D1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93D1E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uiPriority w:val="9"/>
    <w:rsid w:val="00C35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C35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C35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C3525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C3525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C3525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uiPriority w:val="9"/>
    <w:semiHidden/>
    <w:rsid w:val="00C3525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uiPriority w:val="9"/>
    <w:semiHidden/>
    <w:rsid w:val="00C3525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uiPriority w:val="9"/>
    <w:semiHidden/>
    <w:rsid w:val="00C35251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C35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C35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Car">
    <w:name w:val="Cita Car"/>
    <w:basedOn w:val="Fuentedeprrafopredeter"/>
    <w:uiPriority w:val="29"/>
    <w:rsid w:val="00C35251"/>
    <w:rPr>
      <w:i/>
      <w:iCs/>
      <w:color w:val="404040" w:themeColor="text1" w:themeTint="BF"/>
    </w:rPr>
  </w:style>
  <w:style w:type="character" w:customStyle="1" w:styleId="CitadestacadaCar">
    <w:name w:val="Cita destacada Car"/>
    <w:basedOn w:val="Fuentedeprrafopredeter"/>
    <w:uiPriority w:val="30"/>
    <w:rsid w:val="00C35251"/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.com/larouxofficial" TargetMode="External"/><Relationship Id="rId13" Type="http://schemas.openxmlformats.org/officeDocument/2006/relationships/hyperlink" Target="http://www.tiktok.com/@ocesam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larouxroux" TargetMode="External"/><Relationship Id="rId12" Type="http://schemas.openxmlformats.org/officeDocument/2006/relationships/hyperlink" Target="http://www.instagram.com/oces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laroux%7d" TargetMode="External"/><Relationship Id="rId11" Type="http://schemas.openxmlformats.org/officeDocument/2006/relationships/hyperlink" Target="http://www.x.com/ocesa_total" TargetMode="External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hyperlink" Target="http://www.facebook.com/ocesamx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ocesa.com.m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</Words>
  <Characters>3003</Characters>
  <Application>Microsoft Office Word</Application>
  <DocSecurity>4</DocSecurity>
  <Lines>25</Lines>
  <Paragraphs>7</Paragraphs>
  <ScaleCrop>false</ScaleCrop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Arantza Diaz Ramirez</dc:creator>
  <cp:keywords/>
  <dc:description/>
  <cp:lastModifiedBy>Rafael Salinas González</cp:lastModifiedBy>
  <cp:revision>2</cp:revision>
  <dcterms:created xsi:type="dcterms:W3CDTF">2026-09-28T23:56:00Z</dcterms:created>
  <dcterms:modified xsi:type="dcterms:W3CDTF">2026-09-28T23:56:00Z</dcterms:modified>
</cp:coreProperties>
</file>