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2E674" w14:textId="0CEC1528" w:rsidR="00051248" w:rsidRPr="005E4BEA" w:rsidRDefault="00051248" w:rsidP="00051248">
      <w:pPr>
        <w:rPr>
          <w:rFonts w:ascii="Aptos" w:hAnsi="Aptos"/>
        </w:rPr>
      </w:pPr>
      <w:r w:rsidRPr="005E4BEA">
        <w:rPr>
          <w:rFonts w:ascii="Aptos" w:hAnsi="Aptos"/>
        </w:rPr>
        <w:t>INFORMACJA PRASOWA</w:t>
      </w:r>
    </w:p>
    <w:p w14:paraId="68AFC93A" w14:textId="139D45C4" w:rsidR="00051248" w:rsidRPr="005E4BEA" w:rsidRDefault="00051248" w:rsidP="00051248">
      <w:pPr>
        <w:jc w:val="right"/>
        <w:rPr>
          <w:rFonts w:ascii="Aptos" w:hAnsi="Aptos"/>
        </w:rPr>
      </w:pPr>
      <w:r w:rsidRPr="005E4BEA">
        <w:rPr>
          <w:rFonts w:ascii="Aptos" w:hAnsi="Aptos"/>
        </w:rPr>
        <w:t xml:space="preserve">Warszawa, </w:t>
      </w:r>
      <w:r w:rsidR="0032219B">
        <w:rPr>
          <w:rFonts w:ascii="Aptos" w:hAnsi="Aptos"/>
        </w:rPr>
        <w:t>28</w:t>
      </w:r>
      <w:r w:rsidR="29C5A7C7" w:rsidRPr="005E4BEA">
        <w:rPr>
          <w:rFonts w:ascii="Aptos" w:hAnsi="Aptos"/>
        </w:rPr>
        <w:t xml:space="preserve"> </w:t>
      </w:r>
      <w:r w:rsidR="00BB7442">
        <w:rPr>
          <w:rFonts w:ascii="Aptos" w:hAnsi="Aptos"/>
        </w:rPr>
        <w:t>września</w:t>
      </w:r>
      <w:r w:rsidRPr="005E4BEA">
        <w:rPr>
          <w:rFonts w:ascii="Aptos" w:hAnsi="Aptos"/>
        </w:rPr>
        <w:t xml:space="preserve"> </w:t>
      </w:r>
      <w:r w:rsidR="00EA55DE" w:rsidRPr="005E4BEA">
        <w:rPr>
          <w:rFonts w:ascii="Aptos" w:hAnsi="Aptos"/>
        </w:rPr>
        <w:t>202</w:t>
      </w:r>
      <w:r w:rsidR="005E4BEA">
        <w:rPr>
          <w:rFonts w:ascii="Aptos" w:hAnsi="Aptos"/>
        </w:rPr>
        <w:t>6</w:t>
      </w:r>
      <w:r w:rsidR="00A26B7C">
        <w:rPr>
          <w:rFonts w:ascii="Aptos" w:hAnsi="Aptos"/>
        </w:rPr>
        <w:t xml:space="preserve"> </w:t>
      </w:r>
      <w:r w:rsidRPr="005E4BEA">
        <w:rPr>
          <w:rFonts w:ascii="Aptos" w:hAnsi="Aptos"/>
        </w:rPr>
        <w:t>r.</w:t>
      </w:r>
    </w:p>
    <w:p w14:paraId="096C07EC" w14:textId="77777777" w:rsidR="00051248" w:rsidRPr="005E4BEA" w:rsidRDefault="00051248" w:rsidP="00051248">
      <w:pPr>
        <w:jc w:val="right"/>
        <w:rPr>
          <w:rFonts w:ascii="Aptos" w:hAnsi="Aptos"/>
          <w:sz w:val="10"/>
          <w:szCs w:val="10"/>
        </w:rPr>
      </w:pPr>
    </w:p>
    <w:p w14:paraId="3077B959" w14:textId="38790FA9" w:rsidR="00EA55DE" w:rsidRPr="00873EEF" w:rsidRDefault="00873EEF" w:rsidP="00860269">
      <w:pPr>
        <w:jc w:val="center"/>
        <w:rPr>
          <w:rFonts w:ascii="Aptos" w:hAnsi="Aptos"/>
          <w:b/>
          <w:bCs/>
          <w:sz w:val="28"/>
          <w:szCs w:val="28"/>
        </w:rPr>
      </w:pPr>
      <w:r>
        <w:rPr>
          <w:rFonts w:ascii="Aptos" w:hAnsi="Aptos"/>
          <w:b/>
          <w:bCs/>
          <w:sz w:val="28"/>
          <w:szCs w:val="28"/>
        </w:rPr>
        <w:t xml:space="preserve">Każda płatność BLIKIEM to szansa na </w:t>
      </w:r>
      <w:r w:rsidR="00BB7442">
        <w:rPr>
          <w:rFonts w:ascii="Aptos" w:hAnsi="Aptos"/>
          <w:b/>
          <w:bCs/>
          <w:sz w:val="28"/>
          <w:szCs w:val="28"/>
        </w:rPr>
        <w:t>wygraną</w:t>
      </w:r>
      <w:r w:rsidR="00A9337C">
        <w:rPr>
          <w:rFonts w:ascii="Aptos" w:hAnsi="Aptos"/>
          <w:b/>
          <w:bCs/>
          <w:sz w:val="28"/>
          <w:szCs w:val="28"/>
        </w:rPr>
        <w:t xml:space="preserve"> </w:t>
      </w:r>
      <w:r w:rsidR="005034EB">
        <w:rPr>
          <w:rFonts w:ascii="Aptos" w:hAnsi="Aptos"/>
          <w:b/>
          <w:bCs/>
          <w:sz w:val="28"/>
          <w:szCs w:val="28"/>
        </w:rPr>
        <w:t>–</w:t>
      </w:r>
      <w:r w:rsidR="00A9337C">
        <w:rPr>
          <w:rFonts w:ascii="Aptos" w:hAnsi="Aptos"/>
          <w:b/>
          <w:bCs/>
          <w:sz w:val="28"/>
          <w:szCs w:val="28"/>
        </w:rPr>
        <w:t xml:space="preserve"> </w:t>
      </w:r>
      <w:r w:rsidR="005034EB">
        <w:rPr>
          <w:rFonts w:ascii="Aptos" w:hAnsi="Aptos"/>
          <w:b/>
          <w:bCs/>
          <w:sz w:val="28"/>
          <w:szCs w:val="28"/>
        </w:rPr>
        <w:t>rusz</w:t>
      </w:r>
      <w:r w:rsidR="00A818CA">
        <w:rPr>
          <w:rFonts w:ascii="Aptos" w:hAnsi="Aptos"/>
          <w:b/>
          <w:bCs/>
          <w:sz w:val="28"/>
          <w:szCs w:val="28"/>
        </w:rPr>
        <w:t>yła</w:t>
      </w:r>
      <w:r w:rsidR="005034EB">
        <w:rPr>
          <w:rFonts w:ascii="Aptos" w:hAnsi="Aptos"/>
          <w:b/>
          <w:bCs/>
          <w:sz w:val="28"/>
          <w:szCs w:val="28"/>
        </w:rPr>
        <w:t xml:space="preserve"> </w:t>
      </w:r>
      <w:r w:rsidR="00BB7442">
        <w:rPr>
          <w:rFonts w:ascii="Aptos" w:hAnsi="Aptos"/>
          <w:b/>
          <w:bCs/>
          <w:sz w:val="28"/>
          <w:szCs w:val="28"/>
        </w:rPr>
        <w:t>loteri</w:t>
      </w:r>
      <w:r w:rsidR="00FB081E">
        <w:rPr>
          <w:rFonts w:ascii="Aptos" w:hAnsi="Aptos"/>
          <w:b/>
          <w:bCs/>
          <w:sz w:val="28"/>
          <w:szCs w:val="28"/>
        </w:rPr>
        <w:t>a</w:t>
      </w:r>
      <w:r w:rsidR="00BB7442">
        <w:rPr>
          <w:rFonts w:ascii="Aptos" w:hAnsi="Aptos"/>
          <w:b/>
          <w:bCs/>
          <w:sz w:val="28"/>
          <w:szCs w:val="28"/>
        </w:rPr>
        <w:t xml:space="preserve"> Zwrotnica </w:t>
      </w:r>
      <w:r w:rsidR="07A5D583" w:rsidRPr="5CF9A6C4">
        <w:rPr>
          <w:rFonts w:ascii="Aptos" w:hAnsi="Aptos"/>
          <w:b/>
          <w:bCs/>
          <w:sz w:val="28"/>
          <w:szCs w:val="28"/>
        </w:rPr>
        <w:t>BLIKA</w:t>
      </w:r>
    </w:p>
    <w:p w14:paraId="0FE4EB55" w14:textId="4C2D8913" w:rsidR="005B66CE" w:rsidRPr="00696FFD" w:rsidRDefault="76D9F8B2" w:rsidP="5CF9A6C4">
      <w:pPr>
        <w:spacing w:before="240" w:after="240" w:line="276" w:lineRule="auto"/>
        <w:jc w:val="both"/>
        <w:rPr>
          <w:rFonts w:ascii="Aptos" w:eastAsia="Calibri" w:hAnsi="Aptos" w:cs="Calibri"/>
          <w:b/>
          <w:bCs/>
        </w:rPr>
      </w:pPr>
      <w:r w:rsidRPr="00696FFD">
        <w:rPr>
          <w:rFonts w:ascii="Aptos" w:eastAsia="Segoe UI" w:hAnsi="Aptos" w:cs="Segoe UI"/>
          <w:b/>
          <w:bCs/>
          <w:color w:val="242424"/>
        </w:rPr>
        <w:t xml:space="preserve">Wystartowała Zwrotnica BLIKA – nowa loteria Polskiego Standardu Płatności, w której za codzienne płatności BLIKIEM można zdobyć czeki BLIK o wartości 1 000 zł. Aby wziąć udział, wystarczy zarejestrować się na stronie </w:t>
      </w:r>
      <w:r w:rsidR="00F16C09" w:rsidRPr="00696FFD">
        <w:rPr>
          <w:rFonts w:ascii="Aptos" w:eastAsia="Segoe UI" w:hAnsi="Aptos" w:cs="Segoe UI"/>
          <w:b/>
          <w:bCs/>
          <w:color w:val="242424"/>
        </w:rPr>
        <w:t>akcji</w:t>
      </w:r>
      <w:r w:rsidRPr="00696FFD">
        <w:rPr>
          <w:rFonts w:ascii="Aptos" w:eastAsia="Segoe UI" w:hAnsi="Aptos" w:cs="Segoe UI"/>
          <w:b/>
          <w:bCs/>
          <w:color w:val="242424"/>
        </w:rPr>
        <w:t xml:space="preserve">, przekazać symboliczną złotówkę na rzecz Fundacji Uniwersytet Dzieci i płacić BLIKIEM w sklepach </w:t>
      </w:r>
      <w:r w:rsidR="00F774CE" w:rsidRPr="00696FFD">
        <w:rPr>
          <w:rFonts w:ascii="Aptos" w:eastAsia="Segoe UI" w:hAnsi="Aptos" w:cs="Segoe UI"/>
          <w:b/>
          <w:bCs/>
          <w:color w:val="242424"/>
        </w:rPr>
        <w:t xml:space="preserve">internetowych </w:t>
      </w:r>
      <w:r w:rsidRPr="00696FFD">
        <w:rPr>
          <w:rFonts w:ascii="Aptos" w:eastAsia="Segoe UI" w:hAnsi="Aptos" w:cs="Segoe UI"/>
          <w:b/>
          <w:bCs/>
          <w:color w:val="242424"/>
        </w:rPr>
        <w:t xml:space="preserve">oraz </w:t>
      </w:r>
      <w:r w:rsidR="00F774CE" w:rsidRPr="00696FFD">
        <w:rPr>
          <w:rFonts w:ascii="Aptos" w:eastAsia="Segoe UI" w:hAnsi="Aptos" w:cs="Segoe UI"/>
          <w:b/>
          <w:bCs/>
          <w:color w:val="242424"/>
        </w:rPr>
        <w:t>stacjonarnych, zarówno kodem</w:t>
      </w:r>
      <w:r w:rsidR="0049035D" w:rsidRPr="00696FFD">
        <w:rPr>
          <w:rFonts w:ascii="Aptos" w:eastAsia="Segoe UI" w:hAnsi="Aptos" w:cs="Segoe UI"/>
          <w:b/>
          <w:bCs/>
          <w:color w:val="242424"/>
        </w:rPr>
        <w:t>, jak i zbliżeniowo</w:t>
      </w:r>
      <w:r w:rsidRPr="00696FFD">
        <w:rPr>
          <w:rFonts w:ascii="Aptos" w:eastAsia="Segoe UI" w:hAnsi="Aptos" w:cs="Segoe UI"/>
          <w:b/>
          <w:bCs/>
          <w:color w:val="242424"/>
        </w:rPr>
        <w:t xml:space="preserve">. </w:t>
      </w:r>
      <w:r w:rsidR="00F16C09" w:rsidRPr="00696FFD">
        <w:rPr>
          <w:rFonts w:ascii="Aptos" w:eastAsia="Segoe UI" w:hAnsi="Aptos" w:cs="Segoe UI"/>
          <w:b/>
          <w:bCs/>
          <w:color w:val="242424"/>
        </w:rPr>
        <w:t xml:space="preserve">Loteria </w:t>
      </w:r>
      <w:r w:rsidRPr="00696FFD">
        <w:rPr>
          <w:rFonts w:ascii="Aptos" w:eastAsia="Segoe UI" w:hAnsi="Aptos" w:cs="Segoe UI"/>
          <w:b/>
          <w:bCs/>
          <w:color w:val="242424"/>
        </w:rPr>
        <w:t xml:space="preserve">potrwa od 28 września do 20 grudnia, a w jej puli znalazło się 4 200 czeków. </w:t>
      </w:r>
    </w:p>
    <w:p w14:paraId="7D571D08" w14:textId="52562826" w:rsidR="00873EEF" w:rsidRDefault="00B51493" w:rsidP="009566D8">
      <w:pPr>
        <w:spacing w:before="240" w:after="240" w:line="276" w:lineRule="auto"/>
        <w:jc w:val="both"/>
        <w:rPr>
          <w:rFonts w:ascii="Aptos" w:eastAsia="Calibri" w:hAnsi="Aptos" w:cs="Calibri"/>
          <w:b/>
          <w:bCs/>
        </w:rPr>
      </w:pPr>
      <w:r>
        <w:rPr>
          <w:rFonts w:ascii="Aptos" w:eastAsia="Calibri" w:hAnsi="Aptos" w:cs="Calibri"/>
          <w:b/>
          <w:bCs/>
        </w:rPr>
        <w:t xml:space="preserve">Uruchom </w:t>
      </w:r>
      <w:r w:rsidR="00E6321D">
        <w:rPr>
          <w:rFonts w:ascii="Aptos" w:eastAsia="Calibri" w:hAnsi="Aptos" w:cs="Calibri"/>
          <w:b/>
          <w:bCs/>
        </w:rPr>
        <w:t xml:space="preserve">ZWROTNICĘ </w:t>
      </w:r>
      <w:r>
        <w:rPr>
          <w:rFonts w:ascii="Aptos" w:eastAsia="Calibri" w:hAnsi="Aptos" w:cs="Calibri"/>
          <w:b/>
          <w:bCs/>
        </w:rPr>
        <w:t>BLIKA i graj o 1000 zł</w:t>
      </w:r>
    </w:p>
    <w:p w14:paraId="78D279D9" w14:textId="0347E8C6" w:rsidR="00D95F0C" w:rsidRPr="00D95F0C" w:rsidRDefault="00FB081E" w:rsidP="009566D8">
      <w:pPr>
        <w:spacing w:before="100" w:beforeAutospacing="1" w:after="100" w:afterAutospacing="1" w:line="276" w:lineRule="auto"/>
        <w:jc w:val="both"/>
        <w:rPr>
          <w:rFonts w:ascii="Aptos" w:eastAsia="Times New Roman" w:hAnsi="Aptos" w:cs="Times New Roman"/>
          <w:kern w:val="0"/>
          <w:lang w:eastAsia="pl-PL"/>
          <w14:ligatures w14:val="none"/>
        </w:rPr>
      </w:pPr>
      <w:r>
        <w:rPr>
          <w:rFonts w:ascii="Aptos" w:eastAsia="Aptos" w:hAnsi="Aptos" w:cs="Aptos"/>
        </w:rPr>
        <w:t>Loteria</w:t>
      </w:r>
      <w:r w:rsidR="008D019C" w:rsidRPr="008D019C">
        <w:rPr>
          <w:rFonts w:ascii="Aptos" w:eastAsia="Aptos" w:hAnsi="Aptos" w:cs="Aptos"/>
        </w:rPr>
        <w:t xml:space="preserve"> potrwa 12 tygodni, do 20 grudnia 2026 r., obejmując okres wzmożonych </w:t>
      </w:r>
      <w:r w:rsidR="00FF3FD4">
        <w:rPr>
          <w:rFonts w:ascii="Aptos" w:eastAsia="Aptos" w:hAnsi="Aptos" w:cs="Aptos"/>
        </w:rPr>
        <w:t>wydatk</w:t>
      </w:r>
      <w:r w:rsidR="000A3FD4">
        <w:rPr>
          <w:rFonts w:ascii="Aptos" w:eastAsia="Aptos" w:hAnsi="Aptos" w:cs="Aptos"/>
        </w:rPr>
        <w:t>ów</w:t>
      </w:r>
      <w:r w:rsidR="008D019C" w:rsidRPr="008D019C">
        <w:rPr>
          <w:rFonts w:ascii="Aptos" w:eastAsia="Aptos" w:hAnsi="Aptos" w:cs="Aptos"/>
        </w:rPr>
        <w:t xml:space="preserve"> przedświątecznych. W tym czasie do codziennych </w:t>
      </w:r>
      <w:r w:rsidR="000A3FD4">
        <w:rPr>
          <w:rFonts w:ascii="Aptos" w:eastAsia="Aptos" w:hAnsi="Aptos" w:cs="Aptos"/>
        </w:rPr>
        <w:t>kosztów</w:t>
      </w:r>
      <w:r w:rsidR="008D019C" w:rsidRPr="008D019C">
        <w:rPr>
          <w:rFonts w:ascii="Aptos" w:eastAsia="Aptos" w:hAnsi="Aptos" w:cs="Aptos"/>
        </w:rPr>
        <w:t xml:space="preserve"> dochodzą m.in. prezenty, zakupy do domu i przygotowania do świąt. Do tego właśnie nawiązuje mechanika Zwrotnicy BLIKA – każda płatność</w:t>
      </w:r>
      <w:r>
        <w:rPr>
          <w:rFonts w:ascii="Aptos" w:eastAsia="Aptos" w:hAnsi="Aptos" w:cs="Aptos"/>
        </w:rPr>
        <w:t xml:space="preserve"> BLIKIEM</w:t>
      </w:r>
      <w:r w:rsidR="008D019C" w:rsidRPr="008D019C">
        <w:rPr>
          <w:rFonts w:ascii="Aptos" w:eastAsia="Aptos" w:hAnsi="Aptos" w:cs="Aptos"/>
        </w:rPr>
        <w:t xml:space="preserve"> może dać użytkownikowi szansę na wygraną 1000 zł, stanowiąc symboliczny zwrot części poniesionych wydatków.</w:t>
      </w:r>
      <w:r w:rsidR="008D019C">
        <w:rPr>
          <w:rFonts w:ascii="Aptos" w:eastAsia="Aptos" w:hAnsi="Aptos" w:cs="Aptos"/>
        </w:rPr>
        <w:t xml:space="preserve"> </w:t>
      </w:r>
      <w:r w:rsidR="00FA2C61" w:rsidRPr="64BB3F42">
        <w:rPr>
          <w:rFonts w:ascii="Aptos" w:eastAsia="Times New Roman" w:hAnsi="Aptos" w:cs="Times New Roman"/>
          <w:lang w:eastAsia="pl-PL"/>
        </w:rPr>
        <w:t>Żeby wziąć udział</w:t>
      </w:r>
      <w:r w:rsidR="00846E9D">
        <w:rPr>
          <w:rFonts w:ascii="Aptos" w:eastAsia="Times New Roman" w:hAnsi="Aptos" w:cs="Times New Roman"/>
          <w:lang w:eastAsia="pl-PL"/>
        </w:rPr>
        <w:t xml:space="preserve"> w akcji</w:t>
      </w:r>
      <w:r w:rsidR="00FA2C61" w:rsidRPr="64BB3F42">
        <w:rPr>
          <w:rFonts w:ascii="Aptos" w:eastAsia="Times New Roman" w:hAnsi="Aptos" w:cs="Times New Roman"/>
          <w:lang w:eastAsia="pl-PL"/>
        </w:rPr>
        <w:t>,</w:t>
      </w:r>
      <w:r w:rsidR="00BB1771" w:rsidRPr="64BB3F42">
        <w:rPr>
          <w:rFonts w:ascii="Aptos" w:eastAsia="Times New Roman" w:hAnsi="Aptos" w:cs="Times New Roman"/>
          <w:lang w:eastAsia="pl-PL"/>
        </w:rPr>
        <w:t xml:space="preserve"> </w:t>
      </w:r>
      <w:r w:rsidR="00FA2C61" w:rsidRPr="64BB3F42">
        <w:rPr>
          <w:rFonts w:ascii="Aptos" w:eastAsia="Times New Roman" w:hAnsi="Aptos" w:cs="Times New Roman"/>
          <w:lang w:eastAsia="pl-PL"/>
        </w:rPr>
        <w:t>w</w:t>
      </w:r>
      <w:r w:rsidR="00D95F0C" w:rsidRPr="62D5BDBD">
        <w:rPr>
          <w:rFonts w:ascii="Aptos" w:eastAsia="Times New Roman" w:hAnsi="Aptos" w:cs="Times New Roman"/>
          <w:lang w:eastAsia="pl-PL"/>
        </w:rPr>
        <w:t xml:space="preserve">ystarczy zarejestrować się na stronie </w:t>
      </w:r>
      <w:hyperlink>
        <w:r w:rsidR="00D95F0C" w:rsidRPr="62D5BDBD">
          <w:rPr>
            <w:rFonts w:ascii="Aptos" w:eastAsia="Times New Roman" w:hAnsi="Aptos" w:cs="Times New Roman"/>
            <w:color w:val="0000FF"/>
            <w:u w:val="single"/>
            <w:lang w:eastAsia="pl-PL"/>
          </w:rPr>
          <w:t>www.zwrotnicablika.pl</w:t>
        </w:r>
      </w:hyperlink>
      <w:r w:rsidR="00D95F0C" w:rsidRPr="62D5BDBD">
        <w:rPr>
          <w:rFonts w:ascii="Aptos" w:eastAsia="Times New Roman" w:hAnsi="Aptos" w:cs="Times New Roman"/>
          <w:lang w:eastAsia="pl-PL"/>
        </w:rPr>
        <w:t xml:space="preserve"> oraz wnieść symboliczną opłatę rejestracyjną w wysokości 1 zł. Cała kwota zostanie przekazana </w:t>
      </w:r>
      <w:r w:rsidR="00F90A2D" w:rsidRPr="62D5BDBD">
        <w:rPr>
          <w:rFonts w:ascii="Aptos" w:eastAsia="Times New Roman" w:hAnsi="Aptos" w:cs="Times New Roman"/>
          <w:lang w:eastAsia="pl-PL"/>
        </w:rPr>
        <w:t xml:space="preserve">następnie </w:t>
      </w:r>
      <w:r w:rsidR="00D95F0C" w:rsidRPr="62D5BDBD">
        <w:rPr>
          <w:rFonts w:ascii="Aptos" w:eastAsia="Times New Roman" w:hAnsi="Aptos" w:cs="Times New Roman"/>
          <w:lang w:eastAsia="pl-PL"/>
        </w:rPr>
        <w:t>na rzecz Fundacji Uniwersytet Dzieci</w:t>
      </w:r>
      <w:r w:rsidR="00343953" w:rsidRPr="62D5BDBD">
        <w:rPr>
          <w:rFonts w:ascii="Aptos" w:eastAsia="Times New Roman" w:hAnsi="Aptos" w:cs="Times New Roman"/>
          <w:lang w:eastAsia="pl-PL"/>
        </w:rPr>
        <w:t xml:space="preserve">. </w:t>
      </w:r>
    </w:p>
    <w:p w14:paraId="79635042" w14:textId="16B3326B" w:rsidR="00236908" w:rsidRDefault="006D0B12" w:rsidP="00433063">
      <w:pPr>
        <w:spacing w:before="100" w:beforeAutospacing="1" w:after="100" w:afterAutospacing="1" w:line="276" w:lineRule="auto"/>
        <w:jc w:val="both"/>
        <w:rPr>
          <w:rFonts w:ascii="Aptos" w:eastAsia="Times New Roman" w:hAnsi="Aptos" w:cs="Times New Roman"/>
          <w:kern w:val="0"/>
          <w:lang w:eastAsia="pl-PL"/>
          <w14:ligatures w14:val="none"/>
        </w:rPr>
      </w:pPr>
      <w:r w:rsidRPr="006D0B12">
        <w:rPr>
          <w:rFonts w:ascii="Aptos" w:eastAsia="Times New Roman" w:hAnsi="Aptos" w:cs="Times New Roman"/>
          <w:kern w:val="0"/>
          <w:lang w:eastAsia="pl-PL"/>
          <w14:ligatures w14:val="none"/>
        </w:rPr>
        <w:t xml:space="preserve">Po rejestracji każda płatność BLIKIEM </w:t>
      </w:r>
      <w:r>
        <w:rPr>
          <w:rFonts w:ascii="Aptos" w:eastAsia="Times New Roman" w:hAnsi="Aptos" w:cs="Times New Roman"/>
          <w:kern w:val="0"/>
          <w:lang w:eastAsia="pl-PL"/>
          <w14:ligatures w14:val="none"/>
        </w:rPr>
        <w:t>stanie się</w:t>
      </w:r>
      <w:r w:rsidRPr="006D0B12">
        <w:rPr>
          <w:rFonts w:ascii="Aptos" w:eastAsia="Times New Roman" w:hAnsi="Aptos" w:cs="Times New Roman"/>
          <w:kern w:val="0"/>
          <w:lang w:eastAsia="pl-PL"/>
          <w14:ligatures w14:val="none"/>
        </w:rPr>
        <w:t xml:space="preserve"> osobny</w:t>
      </w:r>
      <w:r>
        <w:rPr>
          <w:rFonts w:ascii="Aptos" w:eastAsia="Times New Roman" w:hAnsi="Aptos" w:cs="Times New Roman"/>
          <w:kern w:val="0"/>
          <w:lang w:eastAsia="pl-PL"/>
          <w14:ligatures w14:val="none"/>
        </w:rPr>
        <w:t>m</w:t>
      </w:r>
      <w:r w:rsidRPr="006D0B12">
        <w:rPr>
          <w:rFonts w:ascii="Aptos" w:eastAsia="Times New Roman" w:hAnsi="Aptos" w:cs="Times New Roman"/>
          <w:kern w:val="0"/>
          <w:lang w:eastAsia="pl-PL"/>
          <w14:ligatures w14:val="none"/>
        </w:rPr>
        <w:t xml:space="preserve"> </w:t>
      </w:r>
      <w:r>
        <w:rPr>
          <w:rFonts w:ascii="Aptos" w:eastAsia="Times New Roman" w:hAnsi="Aptos" w:cs="Times New Roman"/>
          <w:kern w:val="0"/>
          <w:lang w:eastAsia="pl-PL"/>
          <w14:ligatures w14:val="none"/>
        </w:rPr>
        <w:t>„</w:t>
      </w:r>
      <w:r w:rsidRPr="006D0B12">
        <w:rPr>
          <w:rFonts w:ascii="Aptos" w:eastAsia="Times New Roman" w:hAnsi="Aptos" w:cs="Times New Roman"/>
          <w:kern w:val="0"/>
          <w:lang w:eastAsia="pl-PL"/>
          <w14:ligatures w14:val="none"/>
        </w:rPr>
        <w:t>los</w:t>
      </w:r>
      <w:r>
        <w:rPr>
          <w:rFonts w:ascii="Aptos" w:eastAsia="Times New Roman" w:hAnsi="Aptos" w:cs="Times New Roman"/>
          <w:kern w:val="0"/>
          <w:lang w:eastAsia="pl-PL"/>
          <w14:ligatures w14:val="none"/>
        </w:rPr>
        <w:t xml:space="preserve">em” w loterii </w:t>
      </w:r>
      <w:r w:rsidRPr="006D0B12">
        <w:rPr>
          <w:rFonts w:ascii="Aptos" w:eastAsia="Times New Roman" w:hAnsi="Aptos" w:cs="Times New Roman"/>
          <w:kern w:val="0"/>
          <w:lang w:eastAsia="pl-PL"/>
          <w14:ligatures w14:val="none"/>
        </w:rPr>
        <w:t xml:space="preserve"> – im więcej transakcji uczestnik zrealizuje, tym więcej </w:t>
      </w:r>
      <w:r>
        <w:rPr>
          <w:rFonts w:ascii="Aptos" w:eastAsia="Times New Roman" w:hAnsi="Aptos" w:cs="Times New Roman"/>
          <w:kern w:val="0"/>
          <w:lang w:eastAsia="pl-PL"/>
          <w14:ligatures w14:val="none"/>
        </w:rPr>
        <w:t>zyska</w:t>
      </w:r>
      <w:r w:rsidRPr="006D0B12">
        <w:rPr>
          <w:rFonts w:ascii="Aptos" w:eastAsia="Times New Roman" w:hAnsi="Aptos" w:cs="Times New Roman"/>
          <w:kern w:val="0"/>
          <w:lang w:eastAsia="pl-PL"/>
          <w14:ligatures w14:val="none"/>
        </w:rPr>
        <w:t xml:space="preserve"> szans na wygraną. </w:t>
      </w:r>
      <w:r w:rsidR="00236908" w:rsidRPr="00236908">
        <w:rPr>
          <w:rFonts w:ascii="Aptos" w:eastAsia="Times New Roman" w:hAnsi="Aptos" w:cs="Times New Roman"/>
          <w:kern w:val="0"/>
          <w:lang w:eastAsia="pl-PL"/>
          <w14:ligatures w14:val="none"/>
        </w:rPr>
        <w:t>W e-commerce liczą się zarówno klasyczne płatności kodem BLIK, jak i transakcje z wykorzystaniem BLIK Płacę Później oraz Płatności powtarzalnych BLIK. W sklepach stacjonarnych udział w loterii dają natomiast płatności kodem oraz zbliżeniowe, dostępne obecnie dla klientów 6 banków. Na uczestników czeka 4 200 czeków BLIK o wartości 1 000 zł każdy – po 350 nagród tygodniowo. Łączna pula nagród wynosi 4,2 mln zł.</w:t>
      </w:r>
    </w:p>
    <w:p w14:paraId="2073F186" w14:textId="63271BDA" w:rsidR="0048506C" w:rsidRPr="0048506C" w:rsidRDefault="0048506C" w:rsidP="00433063">
      <w:pPr>
        <w:spacing w:before="100" w:beforeAutospacing="1" w:after="100" w:afterAutospacing="1" w:line="276" w:lineRule="auto"/>
        <w:jc w:val="both"/>
        <w:rPr>
          <w:rFonts w:ascii="Aptos" w:eastAsia="Times New Roman" w:hAnsi="Aptos" w:cs="Times New Roman"/>
          <w:lang w:eastAsia="pl-PL"/>
        </w:rPr>
      </w:pPr>
      <w:r w:rsidRPr="0048506C">
        <w:rPr>
          <w:rFonts w:ascii="Aptos" w:eastAsia="Times New Roman" w:hAnsi="Aptos" w:cs="Times New Roman"/>
          <w:i/>
          <w:iCs/>
          <w:lang w:eastAsia="pl-PL"/>
        </w:rPr>
        <w:t xml:space="preserve">– </w:t>
      </w:r>
      <w:r w:rsidR="006D0B12" w:rsidRPr="006D0B12">
        <w:rPr>
          <w:rFonts w:ascii="Aptos" w:eastAsia="Times New Roman" w:hAnsi="Aptos" w:cs="Times New Roman"/>
          <w:i/>
          <w:iCs/>
          <w:lang w:eastAsia="pl-PL"/>
        </w:rPr>
        <w:t xml:space="preserve">Tworząc koncepcję loterii Zwrotnica BLIKA, mieliśmy świadomość, że czwarty kwartał to okres, w którym użytkownicy szczególnie często sięgają po BLIKA. To czas intensywnych zakupów, dlatego postanowiliśmy wykorzystać motyw „zwrotu” i wokół niego zbudować całą koncepcję komunikacji. Zwrotnica to w naszej kampanii symboliczna maszyna losująca, która spośród zrealizowanych płatności BLIKIEM wybierze te szczęśliwe, które zostaną nagrodzone. Osoby, które nimi zapłaciły, otrzymają czek, który może oznaczać </w:t>
      </w:r>
      <w:r w:rsidR="000D28E9">
        <w:rPr>
          <w:rFonts w:ascii="Aptos" w:eastAsia="Times New Roman" w:hAnsi="Aptos" w:cs="Times New Roman"/>
          <w:i/>
          <w:iCs/>
          <w:lang w:eastAsia="pl-PL"/>
        </w:rPr>
        <w:t xml:space="preserve">nawet </w:t>
      </w:r>
      <w:r w:rsidR="006D0B12" w:rsidRPr="006D0B12">
        <w:rPr>
          <w:rFonts w:ascii="Aptos" w:eastAsia="Times New Roman" w:hAnsi="Aptos" w:cs="Times New Roman"/>
          <w:i/>
          <w:iCs/>
          <w:lang w:eastAsia="pl-PL"/>
        </w:rPr>
        <w:t xml:space="preserve">większy zwrot niż poniesione wydatki. W ten sposób chcemy połączyć przedświąteczne zakupy z dodatkową korzyścią dla osób, które wybierają BLIKA </w:t>
      </w:r>
      <w:r w:rsidRPr="0048506C">
        <w:rPr>
          <w:rFonts w:ascii="Aptos" w:eastAsia="Times New Roman" w:hAnsi="Aptos" w:cs="Times New Roman"/>
          <w:i/>
          <w:iCs/>
          <w:lang w:eastAsia="pl-PL"/>
        </w:rPr>
        <w:t xml:space="preserve">– </w:t>
      </w:r>
      <w:r w:rsidRPr="0048506C">
        <w:rPr>
          <w:rFonts w:ascii="Aptos" w:eastAsia="Times New Roman" w:hAnsi="Aptos" w:cs="Times New Roman"/>
          <w:lang w:eastAsia="pl-PL"/>
        </w:rPr>
        <w:t xml:space="preserve">mówi </w:t>
      </w:r>
      <w:r w:rsidRPr="0048506C">
        <w:rPr>
          <w:rFonts w:ascii="Aptos" w:eastAsia="Times New Roman" w:hAnsi="Aptos" w:cs="Times New Roman"/>
          <w:b/>
          <w:bCs/>
          <w:lang w:eastAsia="pl-PL"/>
        </w:rPr>
        <w:t>Krzysztof Ziewiec</w:t>
      </w:r>
      <w:r w:rsidRPr="0048506C">
        <w:rPr>
          <w:rFonts w:ascii="Aptos" w:eastAsia="Times New Roman" w:hAnsi="Aptos" w:cs="Times New Roman"/>
          <w:lang w:eastAsia="pl-PL"/>
        </w:rPr>
        <w:t>, dyrektor departamentu marketingu i PR w BLIKU.</w:t>
      </w:r>
    </w:p>
    <w:p w14:paraId="6FD4927D" w14:textId="18A581DE" w:rsidR="00A47D90" w:rsidRPr="009566D8" w:rsidRDefault="1480B3CA" w:rsidP="00433063">
      <w:pPr>
        <w:spacing w:before="100" w:beforeAutospacing="1" w:after="100" w:afterAutospacing="1" w:line="276" w:lineRule="auto"/>
        <w:jc w:val="both"/>
        <w:rPr>
          <w:rFonts w:ascii="Aptos" w:eastAsia="Times New Roman" w:hAnsi="Aptos" w:cs="Times New Roman"/>
          <w:b/>
          <w:bCs/>
          <w:kern w:val="0"/>
          <w:lang w:eastAsia="pl-PL"/>
          <w14:ligatures w14:val="none"/>
        </w:rPr>
      </w:pPr>
      <w:r w:rsidRPr="5CF9A6C4">
        <w:rPr>
          <w:rFonts w:ascii="Aptos" w:eastAsia="Times New Roman" w:hAnsi="Aptos" w:cs="Times New Roman"/>
          <w:b/>
          <w:bCs/>
          <w:lang w:eastAsia="pl-PL"/>
        </w:rPr>
        <w:t>Proste zasady, szansa na nagrodę</w:t>
      </w:r>
    </w:p>
    <w:p w14:paraId="1537AC1A" w14:textId="25571686" w:rsidR="00D95F0C" w:rsidRDefault="00D95F0C" w:rsidP="009566D8">
      <w:pPr>
        <w:spacing w:before="100" w:beforeAutospacing="1" w:after="100" w:afterAutospacing="1" w:line="276" w:lineRule="auto"/>
        <w:jc w:val="both"/>
        <w:rPr>
          <w:rFonts w:ascii="Aptos" w:eastAsia="Times New Roman" w:hAnsi="Aptos" w:cs="Times New Roman"/>
          <w:kern w:val="0"/>
          <w:lang w:eastAsia="pl-PL"/>
          <w14:ligatures w14:val="none"/>
        </w:rPr>
      </w:pPr>
      <w:r w:rsidRPr="00D95F0C">
        <w:rPr>
          <w:rFonts w:ascii="Aptos" w:eastAsia="Times New Roman" w:hAnsi="Aptos" w:cs="Times New Roman"/>
          <w:kern w:val="0"/>
          <w:lang w:eastAsia="pl-PL"/>
          <w14:ligatures w14:val="none"/>
        </w:rPr>
        <w:lastRenderedPageBreak/>
        <w:t>Losowania będą odbywały się raz w tygodniu i obejmą wszystkie kwalifikujące się transakcje wykonane w dniach poprzedzającego tygodnia.</w:t>
      </w:r>
      <w:r w:rsidR="00D75AC5">
        <w:rPr>
          <w:rFonts w:ascii="Aptos" w:eastAsia="Times New Roman" w:hAnsi="Aptos" w:cs="Times New Roman"/>
          <w:kern w:val="0"/>
          <w:lang w:eastAsia="pl-PL"/>
          <w14:ligatures w14:val="none"/>
        </w:rPr>
        <w:t xml:space="preserve"> </w:t>
      </w:r>
      <w:r w:rsidRPr="00D95F0C">
        <w:rPr>
          <w:rFonts w:ascii="Aptos" w:eastAsia="Times New Roman" w:hAnsi="Aptos" w:cs="Times New Roman"/>
          <w:kern w:val="0"/>
          <w:lang w:eastAsia="pl-PL"/>
          <w14:ligatures w14:val="none"/>
        </w:rPr>
        <w:t>Rejestracja będzie możliwa przez cały okres jej trwania.</w:t>
      </w:r>
      <w:r>
        <w:rPr>
          <w:rFonts w:ascii="Aptos" w:eastAsia="Times New Roman" w:hAnsi="Aptos" w:cs="Times New Roman"/>
          <w:kern w:val="0"/>
          <w:lang w:eastAsia="pl-PL"/>
          <w14:ligatures w14:val="none"/>
        </w:rPr>
        <w:t xml:space="preserve"> </w:t>
      </w:r>
      <w:r w:rsidRPr="00D95F0C">
        <w:rPr>
          <w:rFonts w:ascii="Aptos" w:eastAsia="Times New Roman" w:hAnsi="Aptos" w:cs="Times New Roman"/>
          <w:kern w:val="0"/>
          <w:lang w:eastAsia="pl-PL"/>
          <w14:ligatures w14:val="none"/>
        </w:rPr>
        <w:t xml:space="preserve">Każdy </w:t>
      </w:r>
      <w:r w:rsidR="00D64672" w:rsidRPr="64BB3F42">
        <w:rPr>
          <w:rFonts w:ascii="Aptos" w:eastAsia="Times New Roman" w:hAnsi="Aptos" w:cs="Times New Roman"/>
          <w:lang w:eastAsia="pl-PL"/>
        </w:rPr>
        <w:t>u</w:t>
      </w:r>
      <w:r w:rsidRPr="00D95F0C">
        <w:rPr>
          <w:rFonts w:ascii="Aptos" w:eastAsia="Times New Roman" w:hAnsi="Aptos" w:cs="Times New Roman"/>
          <w:kern w:val="0"/>
          <w:lang w:eastAsia="pl-PL"/>
          <w14:ligatures w14:val="none"/>
        </w:rPr>
        <w:t xml:space="preserve">czestnik może wygrać tylko jedną nagrodę w całym okresie trwania loterii. </w:t>
      </w:r>
      <w:r w:rsidR="6D82BBAC" w:rsidRPr="64BB3F42">
        <w:rPr>
          <w:rFonts w:ascii="Aptos" w:eastAsia="Times New Roman" w:hAnsi="Aptos" w:cs="Times New Roman"/>
          <w:lang w:eastAsia="pl-PL"/>
        </w:rPr>
        <w:t>W loterii nie biorą udziału przelewy na telefon BLIK (P2P) oraz wpłaty i wypłaty z bankomatu.</w:t>
      </w:r>
      <w:r w:rsidR="4774986E" w:rsidRPr="64BB3F42">
        <w:rPr>
          <w:rFonts w:ascii="Aptos" w:eastAsia="Times New Roman" w:hAnsi="Aptos" w:cs="Times New Roman"/>
          <w:lang w:eastAsia="pl-PL"/>
        </w:rPr>
        <w:t xml:space="preserve"> Regulamin loterii dostępny </w:t>
      </w:r>
      <w:r w:rsidR="33623325" w:rsidRPr="64BB3F42">
        <w:rPr>
          <w:rFonts w:ascii="Aptos" w:eastAsia="Times New Roman" w:hAnsi="Aptos" w:cs="Times New Roman"/>
          <w:lang w:eastAsia="pl-PL"/>
        </w:rPr>
        <w:t xml:space="preserve">jest </w:t>
      </w:r>
      <w:r w:rsidR="4774986E" w:rsidRPr="64BB3F42">
        <w:rPr>
          <w:rFonts w:ascii="Aptos" w:eastAsia="Times New Roman" w:hAnsi="Aptos" w:cs="Times New Roman"/>
          <w:lang w:eastAsia="pl-PL"/>
        </w:rPr>
        <w:t xml:space="preserve">na </w:t>
      </w:r>
      <w:hyperlink>
        <w:r w:rsidR="006D0B12" w:rsidRPr="62D5BDBD">
          <w:rPr>
            <w:rFonts w:ascii="Aptos" w:eastAsia="Times New Roman" w:hAnsi="Aptos" w:cs="Times New Roman"/>
            <w:color w:val="0000FF"/>
            <w:u w:val="single"/>
            <w:lang w:eastAsia="pl-PL"/>
          </w:rPr>
          <w:t>www.zwrotnicablika.pl</w:t>
        </w:r>
      </w:hyperlink>
      <w:r w:rsidR="006D0B12">
        <w:t>.</w:t>
      </w:r>
    </w:p>
    <w:p w14:paraId="0666FF68" w14:textId="536295C9" w:rsidR="00E02612" w:rsidRDefault="00E02612" w:rsidP="00D06CAD">
      <w:pPr>
        <w:spacing w:before="240" w:after="240" w:line="276" w:lineRule="auto"/>
        <w:jc w:val="both"/>
        <w:rPr>
          <w:rFonts w:ascii="Aptos" w:eastAsia="Calibri" w:hAnsi="Aptos" w:cs="Calibri"/>
          <w:color w:val="000000" w:themeColor="text1"/>
        </w:rPr>
      </w:pPr>
      <w:r w:rsidRPr="00E02612">
        <w:rPr>
          <w:rFonts w:ascii="Aptos" w:eastAsia="Calibri" w:hAnsi="Aptos" w:cs="Calibri"/>
          <w:color w:val="000000" w:themeColor="text1"/>
        </w:rPr>
        <w:t>Za koncept kreatywny odpowiada agencja</w:t>
      </w:r>
      <w:r w:rsidR="00274691">
        <w:rPr>
          <w:rFonts w:ascii="Aptos" w:eastAsia="Calibri" w:hAnsi="Aptos" w:cs="Calibri"/>
          <w:color w:val="000000" w:themeColor="text1"/>
        </w:rPr>
        <w:t xml:space="preserve"> </w:t>
      </w:r>
      <w:proofErr w:type="spellStart"/>
      <w:r w:rsidR="005817B5" w:rsidRPr="005817B5">
        <w:rPr>
          <w:rFonts w:ascii="Aptos" w:eastAsia="Calibri" w:hAnsi="Aptos" w:cs="Calibri"/>
          <w:color w:val="000000" w:themeColor="text1"/>
        </w:rPr>
        <w:t>Change</w:t>
      </w:r>
      <w:proofErr w:type="spellEnd"/>
      <w:r w:rsidR="005817B5" w:rsidRPr="005817B5">
        <w:rPr>
          <w:rFonts w:ascii="Aptos" w:eastAsia="Calibri" w:hAnsi="Aptos" w:cs="Calibri"/>
          <w:color w:val="000000" w:themeColor="text1"/>
        </w:rPr>
        <w:t xml:space="preserve"> </w:t>
      </w:r>
      <w:proofErr w:type="spellStart"/>
      <w:r w:rsidR="005817B5" w:rsidRPr="005817B5">
        <w:rPr>
          <w:rFonts w:ascii="Aptos" w:eastAsia="Calibri" w:hAnsi="Aptos" w:cs="Calibri"/>
          <w:color w:val="000000" w:themeColor="text1"/>
        </w:rPr>
        <w:t>Serviceplan</w:t>
      </w:r>
      <w:proofErr w:type="spellEnd"/>
      <w:r w:rsidR="00D50994">
        <w:rPr>
          <w:rFonts w:ascii="Aptos" w:eastAsia="Calibri" w:hAnsi="Aptos" w:cs="Calibri"/>
          <w:color w:val="000000" w:themeColor="text1"/>
        </w:rPr>
        <w:t>,</w:t>
      </w:r>
      <w:r w:rsidRPr="00E02612">
        <w:rPr>
          <w:rFonts w:ascii="Aptos" w:eastAsia="Calibri" w:hAnsi="Aptos" w:cs="Calibri"/>
          <w:color w:val="000000" w:themeColor="text1"/>
        </w:rPr>
        <w:t xml:space="preserve"> produkcję zrealizował</w:t>
      </w:r>
      <w:r w:rsidR="006D0B12">
        <w:rPr>
          <w:rFonts w:ascii="Aptos" w:eastAsia="Calibri" w:hAnsi="Aptos" w:cs="Calibri"/>
          <w:color w:val="000000" w:themeColor="text1"/>
        </w:rPr>
        <w:t xml:space="preserve"> </w:t>
      </w:r>
      <w:r w:rsidR="006D0B12" w:rsidRPr="006D0B12">
        <w:rPr>
          <w:rFonts w:ascii="Aptos" w:eastAsia="Calibri" w:hAnsi="Aptos" w:cs="Calibri"/>
          <w:color w:val="000000" w:themeColor="text1"/>
        </w:rPr>
        <w:t xml:space="preserve">dom produkcyjny </w:t>
      </w:r>
      <w:proofErr w:type="spellStart"/>
      <w:r w:rsidR="006D0B12" w:rsidRPr="006D0B12">
        <w:rPr>
          <w:rFonts w:ascii="Aptos" w:eastAsia="Calibri" w:hAnsi="Aptos" w:cs="Calibri"/>
          <w:color w:val="000000" w:themeColor="text1"/>
        </w:rPr>
        <w:t>Easy</w:t>
      </w:r>
      <w:proofErr w:type="spellEnd"/>
      <w:r w:rsidR="006D0B12" w:rsidRPr="006D0B12">
        <w:rPr>
          <w:rFonts w:ascii="Aptos" w:eastAsia="Calibri" w:hAnsi="Aptos" w:cs="Calibri"/>
          <w:color w:val="000000" w:themeColor="text1"/>
        </w:rPr>
        <w:t xml:space="preserve"> </w:t>
      </w:r>
      <w:proofErr w:type="spellStart"/>
      <w:r w:rsidR="006D0B12" w:rsidRPr="006D0B12">
        <w:rPr>
          <w:rFonts w:ascii="Aptos" w:eastAsia="Calibri" w:hAnsi="Aptos" w:cs="Calibri"/>
          <w:color w:val="000000" w:themeColor="text1"/>
        </w:rPr>
        <w:t>Hell</w:t>
      </w:r>
      <w:proofErr w:type="spellEnd"/>
      <w:r w:rsidR="00274691">
        <w:rPr>
          <w:rFonts w:ascii="Aptos" w:eastAsia="Calibri" w:hAnsi="Aptos" w:cs="Calibri"/>
          <w:color w:val="000000" w:themeColor="text1"/>
        </w:rPr>
        <w:t>.</w:t>
      </w:r>
      <w:r w:rsidRPr="00E02612">
        <w:rPr>
          <w:rFonts w:ascii="Aptos" w:eastAsia="Calibri" w:hAnsi="Aptos" w:cs="Calibri"/>
          <w:color w:val="000000" w:themeColor="text1"/>
        </w:rPr>
        <w:t xml:space="preserve"> Za </w:t>
      </w:r>
      <w:r w:rsidR="00FB081E">
        <w:rPr>
          <w:rFonts w:ascii="Aptos" w:eastAsia="Calibri" w:hAnsi="Aptos" w:cs="Calibri"/>
          <w:color w:val="000000" w:themeColor="text1"/>
        </w:rPr>
        <w:t xml:space="preserve">strategię </w:t>
      </w:r>
      <w:proofErr w:type="spellStart"/>
      <w:r w:rsidR="00FB081E">
        <w:rPr>
          <w:rFonts w:ascii="Aptos" w:eastAsia="Calibri" w:hAnsi="Aptos" w:cs="Calibri"/>
          <w:color w:val="000000" w:themeColor="text1"/>
        </w:rPr>
        <w:t>mediową</w:t>
      </w:r>
      <w:proofErr w:type="spellEnd"/>
      <w:r w:rsidR="00FB081E">
        <w:rPr>
          <w:rFonts w:ascii="Aptos" w:eastAsia="Calibri" w:hAnsi="Aptos" w:cs="Calibri"/>
          <w:color w:val="000000" w:themeColor="text1"/>
        </w:rPr>
        <w:t xml:space="preserve"> </w:t>
      </w:r>
      <w:r w:rsidRPr="00E02612">
        <w:rPr>
          <w:rFonts w:ascii="Aptos" w:eastAsia="Calibri" w:hAnsi="Aptos" w:cs="Calibri"/>
          <w:color w:val="000000" w:themeColor="text1"/>
        </w:rPr>
        <w:t xml:space="preserve">odpowiada </w:t>
      </w:r>
      <w:r w:rsidR="00F6063E">
        <w:rPr>
          <w:rFonts w:ascii="Aptos" w:eastAsia="Calibri" w:hAnsi="Aptos" w:cs="Calibri"/>
          <w:color w:val="000000" w:themeColor="text1"/>
        </w:rPr>
        <w:t xml:space="preserve">Spark </w:t>
      </w:r>
      <w:proofErr w:type="spellStart"/>
      <w:r w:rsidR="00F6063E">
        <w:rPr>
          <w:rFonts w:ascii="Aptos" w:eastAsia="Calibri" w:hAnsi="Aptos" w:cs="Calibri"/>
          <w:color w:val="000000" w:themeColor="text1"/>
        </w:rPr>
        <w:t>Foundry</w:t>
      </w:r>
      <w:proofErr w:type="spellEnd"/>
      <w:r w:rsidRPr="00E02612">
        <w:rPr>
          <w:rFonts w:ascii="Aptos" w:eastAsia="Calibri" w:hAnsi="Aptos" w:cs="Calibri"/>
          <w:color w:val="000000" w:themeColor="text1"/>
        </w:rPr>
        <w:t xml:space="preserve">, a wsparcie organizacyjne zapewnia </w:t>
      </w:r>
      <w:proofErr w:type="spellStart"/>
      <w:r w:rsidR="00FB081E">
        <w:rPr>
          <w:rFonts w:ascii="Aptos" w:eastAsia="Calibri" w:hAnsi="Aptos" w:cs="Calibri"/>
          <w:color w:val="000000" w:themeColor="text1"/>
        </w:rPr>
        <w:t>Motivation</w:t>
      </w:r>
      <w:proofErr w:type="spellEnd"/>
      <w:r w:rsidR="00FB081E">
        <w:rPr>
          <w:rFonts w:ascii="Aptos" w:eastAsia="Calibri" w:hAnsi="Aptos" w:cs="Calibri"/>
          <w:color w:val="000000" w:themeColor="text1"/>
        </w:rPr>
        <w:t xml:space="preserve"> Direct.</w:t>
      </w:r>
      <w:r w:rsidRPr="00E02612">
        <w:rPr>
          <w:rFonts w:ascii="Aptos" w:eastAsia="Calibri" w:hAnsi="Aptos" w:cs="Calibri"/>
          <w:color w:val="000000" w:themeColor="text1"/>
        </w:rPr>
        <w:t xml:space="preserve"> Integratorem płatności rejestracyjnej w loterii jest</w:t>
      </w:r>
      <w:r w:rsidR="00FB081E">
        <w:rPr>
          <w:rFonts w:ascii="Aptos" w:eastAsia="Calibri" w:hAnsi="Aptos" w:cs="Calibri"/>
          <w:color w:val="000000" w:themeColor="text1"/>
        </w:rPr>
        <w:t xml:space="preserve"> Tpay.</w:t>
      </w:r>
    </w:p>
    <w:p w14:paraId="4AD3B5AD" w14:textId="77777777" w:rsidR="00625D22" w:rsidRPr="005E4BEA" w:rsidRDefault="00625D22" w:rsidP="00625D22">
      <w:pPr>
        <w:jc w:val="both"/>
        <w:rPr>
          <w:rFonts w:ascii="Aptos" w:eastAsia="Times New Roman" w:hAnsi="Aptos"/>
        </w:rPr>
      </w:pPr>
    </w:p>
    <w:p w14:paraId="15C14500" w14:textId="77777777" w:rsidR="00051248" w:rsidRPr="005E4BEA" w:rsidRDefault="00051248" w:rsidP="00051248">
      <w:pPr>
        <w:spacing w:line="276" w:lineRule="auto"/>
        <w:jc w:val="center"/>
        <w:rPr>
          <w:rFonts w:ascii="Aptos" w:hAnsi="Aptos"/>
        </w:rPr>
      </w:pPr>
      <w:r w:rsidRPr="005E4BEA">
        <w:rPr>
          <w:rFonts w:ascii="Aptos" w:hAnsi="Aptos"/>
        </w:rPr>
        <w:t>***</w:t>
      </w:r>
    </w:p>
    <w:p w14:paraId="2CDA4695" w14:textId="060A77A6" w:rsidR="003A1314" w:rsidRPr="005E4BEA" w:rsidRDefault="00051248" w:rsidP="00426CBB">
      <w:pPr>
        <w:jc w:val="both"/>
        <w:rPr>
          <w:rFonts w:ascii="Aptos" w:hAnsi="Aptos"/>
          <w:sz w:val="20"/>
          <w:szCs w:val="20"/>
        </w:rPr>
      </w:pPr>
      <w:r w:rsidRPr="005E4BEA">
        <w:rPr>
          <w:rFonts w:ascii="Aptos" w:hAnsi="Aptos"/>
          <w:b/>
          <w:bCs/>
          <w:sz w:val="20"/>
          <w:szCs w:val="20"/>
        </w:rPr>
        <w:t>BLIK</w:t>
      </w:r>
      <w:r w:rsidRPr="005E4BEA">
        <w:rPr>
          <w:rFonts w:ascii="Aptos" w:hAnsi="Aptos"/>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2B182000" w:rsidRPr="02FD4BF6">
        <w:rPr>
          <w:rFonts w:ascii="Aptos" w:hAnsi="Aptos"/>
          <w:sz w:val="20"/>
          <w:szCs w:val="20"/>
        </w:rPr>
        <w:t>Erste</w:t>
      </w:r>
      <w:r w:rsidRPr="005E4BEA">
        <w:rPr>
          <w:rFonts w:ascii="Aptos" w:hAnsi="Aptos"/>
          <w:sz w:val="20"/>
          <w:szCs w:val="20"/>
        </w:rPr>
        <w:t xml:space="preserve"> Bank Polska, ING Bank Śląski, mBank, PKO Bank Polski oraz Mastercard.</w:t>
      </w:r>
    </w:p>
    <w:p w14:paraId="717C30EE" w14:textId="77777777" w:rsidR="003A1314" w:rsidRPr="005E4BEA" w:rsidRDefault="003A1314" w:rsidP="00051248">
      <w:pPr>
        <w:jc w:val="both"/>
        <w:rPr>
          <w:rFonts w:ascii="Aptos" w:hAnsi="Aptos"/>
          <w:sz w:val="20"/>
          <w:szCs w:val="20"/>
        </w:rPr>
      </w:pPr>
    </w:p>
    <w:p w14:paraId="132ED4C7" w14:textId="77777777" w:rsidR="00051248" w:rsidRPr="005E4BEA" w:rsidRDefault="00051248" w:rsidP="00051248">
      <w:pPr>
        <w:spacing w:line="276" w:lineRule="auto"/>
        <w:jc w:val="both"/>
        <w:rPr>
          <w:rFonts w:ascii="Aptos" w:hAnsi="Aptos"/>
          <w:b/>
          <w:bCs/>
          <w:sz w:val="20"/>
          <w:szCs w:val="20"/>
        </w:rPr>
      </w:pPr>
      <w:r w:rsidRPr="005E4BEA">
        <w:rPr>
          <w:rFonts w:ascii="Aptos" w:hAnsi="Aptos"/>
          <w:b/>
          <w:bCs/>
          <w:sz w:val="20"/>
          <w:szCs w:val="20"/>
        </w:rPr>
        <w:t>Kontakt dla mediów:</w:t>
      </w:r>
    </w:p>
    <w:p w14:paraId="06A58B59" w14:textId="77777777" w:rsidR="00051248" w:rsidRPr="005E4BEA" w:rsidRDefault="00051248" w:rsidP="00051248">
      <w:pPr>
        <w:spacing w:after="0" w:line="276" w:lineRule="auto"/>
        <w:jc w:val="both"/>
        <w:rPr>
          <w:rFonts w:ascii="Aptos" w:hAnsi="Aptos"/>
          <w:sz w:val="20"/>
          <w:szCs w:val="20"/>
        </w:rPr>
      </w:pPr>
      <w:r w:rsidRPr="005E4BEA">
        <w:rPr>
          <w:rFonts w:ascii="Aptos" w:hAnsi="Aptos"/>
          <w:sz w:val="20"/>
          <w:szCs w:val="20"/>
        </w:rPr>
        <w:t>Klaudia Rombalska</w:t>
      </w:r>
    </w:p>
    <w:p w14:paraId="17DF7986" w14:textId="77777777" w:rsidR="00051248" w:rsidRPr="005E4BEA" w:rsidRDefault="00051248" w:rsidP="00051248">
      <w:pPr>
        <w:spacing w:after="0" w:line="276" w:lineRule="auto"/>
        <w:jc w:val="both"/>
        <w:rPr>
          <w:rFonts w:ascii="Aptos" w:hAnsi="Aptos"/>
          <w:sz w:val="20"/>
          <w:szCs w:val="20"/>
        </w:rPr>
      </w:pPr>
      <w:r w:rsidRPr="005E4BEA">
        <w:rPr>
          <w:rFonts w:ascii="Aptos" w:hAnsi="Aptos"/>
          <w:sz w:val="20"/>
          <w:szCs w:val="20"/>
        </w:rPr>
        <w:t>Biuro prasowe BLIKA</w:t>
      </w:r>
    </w:p>
    <w:p w14:paraId="458D5C75" w14:textId="5D632984" w:rsidR="00250390" w:rsidRPr="005E4BEA" w:rsidRDefault="00051248" w:rsidP="00051248">
      <w:pPr>
        <w:spacing w:after="0" w:line="276" w:lineRule="auto"/>
        <w:rPr>
          <w:rFonts w:ascii="Aptos" w:hAnsi="Aptos"/>
          <w:sz w:val="20"/>
          <w:szCs w:val="20"/>
        </w:rPr>
      </w:pPr>
      <w:hyperlink w:history="1">
        <w:r w:rsidRPr="005E4BEA">
          <w:rPr>
            <w:rStyle w:val="Hipercze"/>
            <w:rFonts w:ascii="Aptos" w:hAnsi="Aptos"/>
            <w:sz w:val="20"/>
            <w:szCs w:val="20"/>
          </w:rPr>
          <w:t>klaudia.rombalska@clearcom.pl</w:t>
        </w:r>
      </w:hyperlink>
      <w:r w:rsidRPr="005E4BEA">
        <w:rPr>
          <w:rFonts w:ascii="Aptos" w:hAnsi="Aptos"/>
          <w:sz w:val="20"/>
          <w:szCs w:val="20"/>
        </w:rPr>
        <w:t xml:space="preserve"> </w:t>
      </w:r>
    </w:p>
    <w:p w14:paraId="4B978007" w14:textId="77777777" w:rsidR="003A1314" w:rsidRPr="005E4BEA" w:rsidRDefault="003A1314" w:rsidP="00051248">
      <w:pPr>
        <w:spacing w:after="0" w:line="276" w:lineRule="auto"/>
        <w:rPr>
          <w:rFonts w:ascii="Aptos" w:hAnsi="Aptos"/>
          <w:sz w:val="20"/>
          <w:szCs w:val="20"/>
        </w:rPr>
      </w:pPr>
    </w:p>
    <w:p w14:paraId="20D36998" w14:textId="02D3096E" w:rsidR="00343953" w:rsidRPr="00F9487D" w:rsidRDefault="00343953" w:rsidP="00051248">
      <w:pPr>
        <w:spacing w:after="0" w:line="276" w:lineRule="auto"/>
        <w:rPr>
          <w:sz w:val="20"/>
          <w:szCs w:val="20"/>
        </w:rPr>
      </w:pPr>
      <w:r>
        <w:rPr>
          <w:sz w:val="20"/>
          <w:szCs w:val="20"/>
        </w:rPr>
        <w:t xml:space="preserve"> </w:t>
      </w:r>
    </w:p>
    <w:sectPr w:rsidR="00343953" w:rsidRPr="00F9487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3A835" w14:textId="77777777" w:rsidR="00076D15" w:rsidRDefault="00076D15" w:rsidP="00051248">
      <w:pPr>
        <w:spacing w:after="0" w:line="240" w:lineRule="auto"/>
      </w:pPr>
      <w:r>
        <w:separator/>
      </w:r>
    </w:p>
  </w:endnote>
  <w:endnote w:type="continuationSeparator" w:id="0">
    <w:p w14:paraId="3331F377" w14:textId="77777777" w:rsidR="00076D15" w:rsidRDefault="00076D15" w:rsidP="00051248">
      <w:pPr>
        <w:spacing w:after="0" w:line="240" w:lineRule="auto"/>
      </w:pPr>
      <w:r>
        <w:continuationSeparator/>
      </w:r>
    </w:p>
  </w:endnote>
  <w:endnote w:type="continuationNotice" w:id="1">
    <w:p w14:paraId="5E7B3400" w14:textId="77777777" w:rsidR="00076D15" w:rsidRDefault="00076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2759" w14:textId="77777777" w:rsidR="00076D15" w:rsidRDefault="00076D15" w:rsidP="00051248">
      <w:pPr>
        <w:spacing w:after="0" w:line="240" w:lineRule="auto"/>
      </w:pPr>
      <w:r>
        <w:separator/>
      </w:r>
    </w:p>
  </w:footnote>
  <w:footnote w:type="continuationSeparator" w:id="0">
    <w:p w14:paraId="282B7783" w14:textId="77777777" w:rsidR="00076D15" w:rsidRDefault="00076D15" w:rsidP="00051248">
      <w:pPr>
        <w:spacing w:after="0" w:line="240" w:lineRule="auto"/>
      </w:pPr>
      <w:r>
        <w:continuationSeparator/>
      </w:r>
    </w:p>
  </w:footnote>
  <w:footnote w:type="continuationNotice" w:id="1">
    <w:p w14:paraId="2D8720EB" w14:textId="77777777" w:rsidR="00076D15" w:rsidRDefault="00076D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5AD5" w14:textId="79CB32A5" w:rsidR="00064260" w:rsidRDefault="00064260">
    <w:pPr>
      <w:pStyle w:val="Nagwek"/>
    </w:pPr>
    <w:r>
      <w:rPr>
        <w:noProof/>
        <w:lang w:eastAsia="pl-PL"/>
      </w:rPr>
      <w:drawing>
        <wp:anchor distT="0" distB="0" distL="114300" distR="114300" simplePos="0" relativeHeight="251658240" behindDoc="1" locked="0" layoutInCell="1" allowOverlap="1" wp14:anchorId="39D8272E" wp14:editId="0362EE30">
          <wp:simplePos x="0" y="0"/>
          <wp:positionH relativeFrom="margin">
            <wp:align>left</wp:align>
          </wp:positionH>
          <wp:positionV relativeFrom="paragraph">
            <wp:posOffset>-297180</wp:posOffset>
          </wp:positionV>
          <wp:extent cx="1811655" cy="1095375"/>
          <wp:effectExtent l="0" t="0" r="0" b="0"/>
          <wp:wrapNone/>
          <wp:docPr id="9" name="Obraz 9" descr="Obraz zawierający symbol, zrzut ekranu, Grafika,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braz zawierający symbol, zrzut ekranu, Grafika, Czcionka&#10;&#10;Opis wygenerowany automatycznie"/>
                  <pic:cNvPicPr>
                    <a:picLocks noChangeAspect="1" noChangeArrowheads="1"/>
                  </pic:cNvPicPr>
                </pic:nvPicPr>
                <pic:blipFill>
                  <a:blip r:embed="rId1"/>
                  <a:srcRect/>
                  <a:stretch>
                    <a:fillRect/>
                  </a:stretch>
                </pic:blipFill>
                <pic:spPr bwMode="auto">
                  <a:xfrm>
                    <a:off x="0" y="0"/>
                    <a:ext cx="1811655" cy="1095375"/>
                  </a:xfrm>
                  <a:prstGeom prst="rect">
                    <a:avLst/>
                  </a:prstGeom>
                  <a:noFill/>
                </pic:spPr>
              </pic:pic>
            </a:graphicData>
          </a:graphic>
        </wp:anchor>
      </w:drawing>
    </w:r>
  </w:p>
  <w:p w14:paraId="355B743B" w14:textId="77777777" w:rsidR="00064260" w:rsidRDefault="00064260">
    <w:pPr>
      <w:pStyle w:val="Nagwek"/>
    </w:pPr>
  </w:p>
  <w:p w14:paraId="5EA6056D" w14:textId="77777777" w:rsidR="00064260" w:rsidRDefault="00064260">
    <w:pPr>
      <w:pStyle w:val="Nagwek"/>
    </w:pPr>
  </w:p>
  <w:p w14:paraId="3CFF355D" w14:textId="77777777" w:rsidR="00064260" w:rsidRDefault="00064260">
    <w:pPr>
      <w:pStyle w:val="Nagwek"/>
    </w:pPr>
  </w:p>
  <w:p w14:paraId="7F28C0F8" w14:textId="77777777" w:rsidR="00064260" w:rsidRDefault="00064260">
    <w:pPr>
      <w:pStyle w:val="Nagwek"/>
    </w:pPr>
  </w:p>
  <w:p w14:paraId="75B4AF55" w14:textId="5F933ECF" w:rsidR="00051248" w:rsidRDefault="00051248">
    <w:pPr>
      <w:pStyle w:val="Nagwek"/>
    </w:pPr>
    <w:r>
      <w:rPr>
        <w:noProof/>
        <w:lang w:eastAsia="pl-PL"/>
      </w:rPr>
      <w:drawing>
        <wp:anchor distT="0" distB="0" distL="114300" distR="114300" simplePos="0" relativeHeight="251658241" behindDoc="0" locked="0" layoutInCell="1" allowOverlap="1" wp14:anchorId="76826939" wp14:editId="009EE39F">
          <wp:simplePos x="0" y="0"/>
          <wp:positionH relativeFrom="margin">
            <wp:posOffset>4521005</wp:posOffset>
          </wp:positionH>
          <wp:positionV relativeFrom="topMargin">
            <wp:posOffset>445868</wp:posOffset>
          </wp:positionV>
          <wp:extent cx="1037590" cy="559435"/>
          <wp:effectExtent l="0" t="0" r="0" b="0"/>
          <wp:wrapSquare wrapText="bothSides"/>
          <wp:docPr id="10" name="Obraz 10"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braz zawierający logo&#10;&#10;Opis wygenerowany automatycznie"/>
                  <pic:cNvPicPr/>
                </pic:nvPicPr>
                <pic:blipFill>
                  <a:blip r:embed="rId2">
                    <a:extLst>
                      <a:ext uri="{28A0092B-C50C-407E-A947-70E740481C1C}">
                        <a14:useLocalDpi xmlns:a14="http://schemas.microsoft.com/office/drawing/2010/main" val="0"/>
                      </a:ext>
                    </a:extLst>
                  </a:blip>
                  <a:stretch>
                    <a:fillRect/>
                  </a:stretch>
                </pic:blipFill>
                <pic:spPr>
                  <a:xfrm>
                    <a:off x="0" y="0"/>
                    <a:ext cx="1037590" cy="5594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C23B9"/>
    <w:multiLevelType w:val="multilevel"/>
    <w:tmpl w:val="6DB6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20390"/>
    <w:multiLevelType w:val="hybridMultilevel"/>
    <w:tmpl w:val="C6EA7E10"/>
    <w:lvl w:ilvl="0" w:tplc="C2FA8D56">
      <w:start w:val="1"/>
      <w:numFmt w:val="bullet"/>
      <w:lvlText w:val="-"/>
      <w:lvlJc w:val="left"/>
      <w:pPr>
        <w:ind w:left="720" w:hanging="360"/>
      </w:pPr>
      <w:rPr>
        <w:rFonts w:ascii="Aptos" w:hAnsi="Aptos" w:hint="default"/>
      </w:rPr>
    </w:lvl>
    <w:lvl w:ilvl="1" w:tplc="BF22054C">
      <w:start w:val="1"/>
      <w:numFmt w:val="bullet"/>
      <w:lvlText w:val="o"/>
      <w:lvlJc w:val="left"/>
      <w:pPr>
        <w:ind w:left="1440" w:hanging="360"/>
      </w:pPr>
      <w:rPr>
        <w:rFonts w:ascii="Courier New" w:hAnsi="Courier New" w:hint="default"/>
      </w:rPr>
    </w:lvl>
    <w:lvl w:ilvl="2" w:tplc="AD3698A6">
      <w:start w:val="1"/>
      <w:numFmt w:val="bullet"/>
      <w:lvlText w:val=""/>
      <w:lvlJc w:val="left"/>
      <w:pPr>
        <w:ind w:left="2160" w:hanging="360"/>
      </w:pPr>
      <w:rPr>
        <w:rFonts w:ascii="Wingdings" w:hAnsi="Wingdings" w:hint="default"/>
      </w:rPr>
    </w:lvl>
    <w:lvl w:ilvl="3" w:tplc="8828D364">
      <w:start w:val="1"/>
      <w:numFmt w:val="bullet"/>
      <w:lvlText w:val=""/>
      <w:lvlJc w:val="left"/>
      <w:pPr>
        <w:ind w:left="2880" w:hanging="360"/>
      </w:pPr>
      <w:rPr>
        <w:rFonts w:ascii="Symbol" w:hAnsi="Symbol" w:hint="default"/>
      </w:rPr>
    </w:lvl>
    <w:lvl w:ilvl="4" w:tplc="5226ED0C">
      <w:start w:val="1"/>
      <w:numFmt w:val="bullet"/>
      <w:lvlText w:val="o"/>
      <w:lvlJc w:val="left"/>
      <w:pPr>
        <w:ind w:left="3600" w:hanging="360"/>
      </w:pPr>
      <w:rPr>
        <w:rFonts w:ascii="Courier New" w:hAnsi="Courier New" w:hint="default"/>
      </w:rPr>
    </w:lvl>
    <w:lvl w:ilvl="5" w:tplc="9E1635F2">
      <w:start w:val="1"/>
      <w:numFmt w:val="bullet"/>
      <w:lvlText w:val=""/>
      <w:lvlJc w:val="left"/>
      <w:pPr>
        <w:ind w:left="4320" w:hanging="360"/>
      </w:pPr>
      <w:rPr>
        <w:rFonts w:ascii="Wingdings" w:hAnsi="Wingdings" w:hint="default"/>
      </w:rPr>
    </w:lvl>
    <w:lvl w:ilvl="6" w:tplc="DF1485B6">
      <w:start w:val="1"/>
      <w:numFmt w:val="bullet"/>
      <w:lvlText w:val=""/>
      <w:lvlJc w:val="left"/>
      <w:pPr>
        <w:ind w:left="5040" w:hanging="360"/>
      </w:pPr>
      <w:rPr>
        <w:rFonts w:ascii="Symbol" w:hAnsi="Symbol" w:hint="default"/>
      </w:rPr>
    </w:lvl>
    <w:lvl w:ilvl="7" w:tplc="1E0AE3F2">
      <w:start w:val="1"/>
      <w:numFmt w:val="bullet"/>
      <w:lvlText w:val="o"/>
      <w:lvlJc w:val="left"/>
      <w:pPr>
        <w:ind w:left="5760" w:hanging="360"/>
      </w:pPr>
      <w:rPr>
        <w:rFonts w:ascii="Courier New" w:hAnsi="Courier New" w:hint="default"/>
      </w:rPr>
    </w:lvl>
    <w:lvl w:ilvl="8" w:tplc="6936CBA6">
      <w:start w:val="1"/>
      <w:numFmt w:val="bullet"/>
      <w:lvlText w:val=""/>
      <w:lvlJc w:val="left"/>
      <w:pPr>
        <w:ind w:left="6480" w:hanging="360"/>
      </w:pPr>
      <w:rPr>
        <w:rFonts w:ascii="Wingdings" w:hAnsi="Wingdings" w:hint="default"/>
      </w:rPr>
    </w:lvl>
  </w:abstractNum>
  <w:abstractNum w:abstractNumId="2" w15:restartNumberingAfterBreak="0">
    <w:nsid w:val="6A0755E1"/>
    <w:multiLevelType w:val="multilevel"/>
    <w:tmpl w:val="E7AC6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6095B"/>
    <w:multiLevelType w:val="multilevel"/>
    <w:tmpl w:val="11F0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296586">
    <w:abstractNumId w:val="1"/>
  </w:num>
  <w:num w:numId="2" w16cid:durableId="742681888">
    <w:abstractNumId w:val="3"/>
  </w:num>
  <w:num w:numId="3" w16cid:durableId="1059134369">
    <w:abstractNumId w:val="2"/>
  </w:num>
  <w:num w:numId="4" w16cid:durableId="1915889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xsjC3NDEztjAxMzNU0lEKTi0uzszPAykwrQUA+oCW/SwAAAA="/>
  </w:docVars>
  <w:rsids>
    <w:rsidRoot w:val="00250390"/>
    <w:rsid w:val="00003161"/>
    <w:rsid w:val="00007A6D"/>
    <w:rsid w:val="00011790"/>
    <w:rsid w:val="000168C9"/>
    <w:rsid w:val="00016A9E"/>
    <w:rsid w:val="000242DE"/>
    <w:rsid w:val="00027696"/>
    <w:rsid w:val="0003244A"/>
    <w:rsid w:val="00035DFC"/>
    <w:rsid w:val="00041BC5"/>
    <w:rsid w:val="00042126"/>
    <w:rsid w:val="000432E1"/>
    <w:rsid w:val="00044618"/>
    <w:rsid w:val="000471B0"/>
    <w:rsid w:val="00050ADF"/>
    <w:rsid w:val="00051248"/>
    <w:rsid w:val="00051B29"/>
    <w:rsid w:val="00052123"/>
    <w:rsid w:val="000543E3"/>
    <w:rsid w:val="0005542F"/>
    <w:rsid w:val="000560A0"/>
    <w:rsid w:val="0005682F"/>
    <w:rsid w:val="00056D2F"/>
    <w:rsid w:val="00060AE0"/>
    <w:rsid w:val="00061086"/>
    <w:rsid w:val="00064260"/>
    <w:rsid w:val="00071395"/>
    <w:rsid w:val="00075A6C"/>
    <w:rsid w:val="00075B80"/>
    <w:rsid w:val="00076D15"/>
    <w:rsid w:val="000808D0"/>
    <w:rsid w:val="00081B1B"/>
    <w:rsid w:val="000820B6"/>
    <w:rsid w:val="00085CF6"/>
    <w:rsid w:val="00087563"/>
    <w:rsid w:val="0009470B"/>
    <w:rsid w:val="0009547A"/>
    <w:rsid w:val="00096F3B"/>
    <w:rsid w:val="000A2020"/>
    <w:rsid w:val="000A2B61"/>
    <w:rsid w:val="000A350B"/>
    <w:rsid w:val="000A3FBA"/>
    <w:rsid w:val="000A3FD4"/>
    <w:rsid w:val="000B0755"/>
    <w:rsid w:val="000B2A4E"/>
    <w:rsid w:val="000B3880"/>
    <w:rsid w:val="000B39DB"/>
    <w:rsid w:val="000B6C0B"/>
    <w:rsid w:val="000B7FFD"/>
    <w:rsid w:val="000C6761"/>
    <w:rsid w:val="000D03CA"/>
    <w:rsid w:val="000D0DA7"/>
    <w:rsid w:val="000D1172"/>
    <w:rsid w:val="000D25BE"/>
    <w:rsid w:val="000D28AA"/>
    <w:rsid w:val="000D28E9"/>
    <w:rsid w:val="000D6C81"/>
    <w:rsid w:val="000D7CEB"/>
    <w:rsid w:val="000E0045"/>
    <w:rsid w:val="000E0366"/>
    <w:rsid w:val="000E1005"/>
    <w:rsid w:val="000E3B5C"/>
    <w:rsid w:val="000E406D"/>
    <w:rsid w:val="000E484F"/>
    <w:rsid w:val="000E736E"/>
    <w:rsid w:val="000EE08E"/>
    <w:rsid w:val="000F3295"/>
    <w:rsid w:val="000F4233"/>
    <w:rsid w:val="000F4584"/>
    <w:rsid w:val="000F4C10"/>
    <w:rsid w:val="000F5F9E"/>
    <w:rsid w:val="000F635C"/>
    <w:rsid w:val="000F68D5"/>
    <w:rsid w:val="0010048A"/>
    <w:rsid w:val="001047B3"/>
    <w:rsid w:val="001061CA"/>
    <w:rsid w:val="001064A9"/>
    <w:rsid w:val="00106A73"/>
    <w:rsid w:val="00113480"/>
    <w:rsid w:val="00116694"/>
    <w:rsid w:val="00120663"/>
    <w:rsid w:val="001214B3"/>
    <w:rsid w:val="00121D62"/>
    <w:rsid w:val="00124677"/>
    <w:rsid w:val="00126CA8"/>
    <w:rsid w:val="00130214"/>
    <w:rsid w:val="00131D46"/>
    <w:rsid w:val="0013513D"/>
    <w:rsid w:val="001373E0"/>
    <w:rsid w:val="001429AA"/>
    <w:rsid w:val="00143E47"/>
    <w:rsid w:val="001454F3"/>
    <w:rsid w:val="0015459E"/>
    <w:rsid w:val="0015521F"/>
    <w:rsid w:val="00155568"/>
    <w:rsid w:val="00155B0C"/>
    <w:rsid w:val="00157B4B"/>
    <w:rsid w:val="00161EC2"/>
    <w:rsid w:val="001632E0"/>
    <w:rsid w:val="00164333"/>
    <w:rsid w:val="001656D9"/>
    <w:rsid w:val="001658CA"/>
    <w:rsid w:val="0016655E"/>
    <w:rsid w:val="00167C48"/>
    <w:rsid w:val="001751BD"/>
    <w:rsid w:val="001766C3"/>
    <w:rsid w:val="00181EA8"/>
    <w:rsid w:val="001829F9"/>
    <w:rsid w:val="0019231B"/>
    <w:rsid w:val="00192C8D"/>
    <w:rsid w:val="00195F1F"/>
    <w:rsid w:val="00197169"/>
    <w:rsid w:val="00197AAB"/>
    <w:rsid w:val="001A0A51"/>
    <w:rsid w:val="001A113F"/>
    <w:rsid w:val="001A1723"/>
    <w:rsid w:val="001A6151"/>
    <w:rsid w:val="001A6185"/>
    <w:rsid w:val="001A69B5"/>
    <w:rsid w:val="001A7E6F"/>
    <w:rsid w:val="001B005D"/>
    <w:rsid w:val="001B0F3A"/>
    <w:rsid w:val="001B7707"/>
    <w:rsid w:val="001C0267"/>
    <w:rsid w:val="001C079D"/>
    <w:rsid w:val="001C25F8"/>
    <w:rsid w:val="001C2B00"/>
    <w:rsid w:val="001C458F"/>
    <w:rsid w:val="001C7122"/>
    <w:rsid w:val="001D00E9"/>
    <w:rsid w:val="001D0205"/>
    <w:rsid w:val="001D2455"/>
    <w:rsid w:val="001D366A"/>
    <w:rsid w:val="001D628A"/>
    <w:rsid w:val="001E2C2F"/>
    <w:rsid w:val="001E541E"/>
    <w:rsid w:val="001E57A6"/>
    <w:rsid w:val="001F0965"/>
    <w:rsid w:val="001F37EC"/>
    <w:rsid w:val="001F6ABD"/>
    <w:rsid w:val="001F7AEC"/>
    <w:rsid w:val="00203236"/>
    <w:rsid w:val="002052DB"/>
    <w:rsid w:val="002076B3"/>
    <w:rsid w:val="00210869"/>
    <w:rsid w:val="00212395"/>
    <w:rsid w:val="00212522"/>
    <w:rsid w:val="00216E23"/>
    <w:rsid w:val="00217CC8"/>
    <w:rsid w:val="0022020B"/>
    <w:rsid w:val="00220FAC"/>
    <w:rsid w:val="00222360"/>
    <w:rsid w:val="002227FC"/>
    <w:rsid w:val="00224175"/>
    <w:rsid w:val="002241AA"/>
    <w:rsid w:val="00226E67"/>
    <w:rsid w:val="00230EAF"/>
    <w:rsid w:val="002311DF"/>
    <w:rsid w:val="00233376"/>
    <w:rsid w:val="00234840"/>
    <w:rsid w:val="00234B3E"/>
    <w:rsid w:val="00236274"/>
    <w:rsid w:val="00236558"/>
    <w:rsid w:val="00236908"/>
    <w:rsid w:val="002377F5"/>
    <w:rsid w:val="00240244"/>
    <w:rsid w:val="0024662C"/>
    <w:rsid w:val="002467DF"/>
    <w:rsid w:val="00250390"/>
    <w:rsid w:val="00253EB8"/>
    <w:rsid w:val="0026022E"/>
    <w:rsid w:val="002603E9"/>
    <w:rsid w:val="002607EB"/>
    <w:rsid w:val="00260A4A"/>
    <w:rsid w:val="00265F01"/>
    <w:rsid w:val="002679F6"/>
    <w:rsid w:val="00271C86"/>
    <w:rsid w:val="002739C1"/>
    <w:rsid w:val="002740BE"/>
    <w:rsid w:val="00274691"/>
    <w:rsid w:val="002802FE"/>
    <w:rsid w:val="00280951"/>
    <w:rsid w:val="002813DD"/>
    <w:rsid w:val="002819A7"/>
    <w:rsid w:val="0028316B"/>
    <w:rsid w:val="00285E00"/>
    <w:rsid w:val="00293BFC"/>
    <w:rsid w:val="00294816"/>
    <w:rsid w:val="00296ED7"/>
    <w:rsid w:val="00297CB8"/>
    <w:rsid w:val="00297FB4"/>
    <w:rsid w:val="002A0701"/>
    <w:rsid w:val="002A4E7C"/>
    <w:rsid w:val="002A723A"/>
    <w:rsid w:val="002B42DB"/>
    <w:rsid w:val="002B4B67"/>
    <w:rsid w:val="002B5641"/>
    <w:rsid w:val="002C2F6C"/>
    <w:rsid w:val="002C316F"/>
    <w:rsid w:val="002C376E"/>
    <w:rsid w:val="002C709D"/>
    <w:rsid w:val="002D07D8"/>
    <w:rsid w:val="002D12F5"/>
    <w:rsid w:val="002D3112"/>
    <w:rsid w:val="002D3340"/>
    <w:rsid w:val="002D3DE6"/>
    <w:rsid w:val="002D4BB8"/>
    <w:rsid w:val="002D5BDD"/>
    <w:rsid w:val="002E0727"/>
    <w:rsid w:val="002E08B9"/>
    <w:rsid w:val="002E1AD6"/>
    <w:rsid w:val="002E1B6E"/>
    <w:rsid w:val="002E74D4"/>
    <w:rsid w:val="002F07C9"/>
    <w:rsid w:val="002F2D38"/>
    <w:rsid w:val="002F31D4"/>
    <w:rsid w:val="002F4542"/>
    <w:rsid w:val="002F5627"/>
    <w:rsid w:val="002F5FB7"/>
    <w:rsid w:val="002F6D03"/>
    <w:rsid w:val="00301385"/>
    <w:rsid w:val="00302CE0"/>
    <w:rsid w:val="003042C5"/>
    <w:rsid w:val="00304FC1"/>
    <w:rsid w:val="00310338"/>
    <w:rsid w:val="00313E27"/>
    <w:rsid w:val="00315AA8"/>
    <w:rsid w:val="003167E9"/>
    <w:rsid w:val="00316951"/>
    <w:rsid w:val="00318C89"/>
    <w:rsid w:val="0032219B"/>
    <w:rsid w:val="00323902"/>
    <w:rsid w:val="00326C5C"/>
    <w:rsid w:val="0032716D"/>
    <w:rsid w:val="0032732A"/>
    <w:rsid w:val="00327DB1"/>
    <w:rsid w:val="0033024D"/>
    <w:rsid w:val="0033130A"/>
    <w:rsid w:val="003313AC"/>
    <w:rsid w:val="00332C80"/>
    <w:rsid w:val="00333599"/>
    <w:rsid w:val="0033427D"/>
    <w:rsid w:val="00340E3C"/>
    <w:rsid w:val="003423B1"/>
    <w:rsid w:val="00343953"/>
    <w:rsid w:val="00347E68"/>
    <w:rsid w:val="0035011A"/>
    <w:rsid w:val="00350C73"/>
    <w:rsid w:val="00351D29"/>
    <w:rsid w:val="003532CB"/>
    <w:rsid w:val="003565F8"/>
    <w:rsid w:val="003568BB"/>
    <w:rsid w:val="00360895"/>
    <w:rsid w:val="0036255F"/>
    <w:rsid w:val="00363A78"/>
    <w:rsid w:val="00365BE4"/>
    <w:rsid w:val="00372247"/>
    <w:rsid w:val="00373EC5"/>
    <w:rsid w:val="00373F74"/>
    <w:rsid w:val="00374FAF"/>
    <w:rsid w:val="00377A85"/>
    <w:rsid w:val="00380070"/>
    <w:rsid w:val="00380AE7"/>
    <w:rsid w:val="00380F44"/>
    <w:rsid w:val="00381057"/>
    <w:rsid w:val="003855F8"/>
    <w:rsid w:val="00386B41"/>
    <w:rsid w:val="00390C3B"/>
    <w:rsid w:val="003938FC"/>
    <w:rsid w:val="00394D33"/>
    <w:rsid w:val="003A1314"/>
    <w:rsid w:val="003A3E07"/>
    <w:rsid w:val="003A4B6C"/>
    <w:rsid w:val="003A6F1F"/>
    <w:rsid w:val="003B018C"/>
    <w:rsid w:val="003B0FBC"/>
    <w:rsid w:val="003B12F6"/>
    <w:rsid w:val="003B60E8"/>
    <w:rsid w:val="003B7BCA"/>
    <w:rsid w:val="003B7E4D"/>
    <w:rsid w:val="003C017C"/>
    <w:rsid w:val="003C3C8A"/>
    <w:rsid w:val="003C5BBE"/>
    <w:rsid w:val="003C612B"/>
    <w:rsid w:val="003D4D77"/>
    <w:rsid w:val="003D5F90"/>
    <w:rsid w:val="003E2740"/>
    <w:rsid w:val="003E32A5"/>
    <w:rsid w:val="003E7335"/>
    <w:rsid w:val="003F1DDD"/>
    <w:rsid w:val="003F36CF"/>
    <w:rsid w:val="003F69F6"/>
    <w:rsid w:val="003F6C01"/>
    <w:rsid w:val="003F79E5"/>
    <w:rsid w:val="003F7AF0"/>
    <w:rsid w:val="004010C5"/>
    <w:rsid w:val="0040174D"/>
    <w:rsid w:val="0040720E"/>
    <w:rsid w:val="00407DB0"/>
    <w:rsid w:val="00410BEC"/>
    <w:rsid w:val="0041217B"/>
    <w:rsid w:val="0041333C"/>
    <w:rsid w:val="004135DB"/>
    <w:rsid w:val="00416840"/>
    <w:rsid w:val="00417852"/>
    <w:rsid w:val="004234FE"/>
    <w:rsid w:val="00423B05"/>
    <w:rsid w:val="004254B3"/>
    <w:rsid w:val="00426CBB"/>
    <w:rsid w:val="004276E9"/>
    <w:rsid w:val="00432248"/>
    <w:rsid w:val="00433063"/>
    <w:rsid w:val="00433409"/>
    <w:rsid w:val="00434885"/>
    <w:rsid w:val="00442CFC"/>
    <w:rsid w:val="0044395A"/>
    <w:rsid w:val="00443A91"/>
    <w:rsid w:val="004477BE"/>
    <w:rsid w:val="00447FFB"/>
    <w:rsid w:val="00454D50"/>
    <w:rsid w:val="004554F8"/>
    <w:rsid w:val="00456273"/>
    <w:rsid w:val="0046063B"/>
    <w:rsid w:val="0046268B"/>
    <w:rsid w:val="004665E2"/>
    <w:rsid w:val="00467266"/>
    <w:rsid w:val="0047400D"/>
    <w:rsid w:val="00475760"/>
    <w:rsid w:val="00475C37"/>
    <w:rsid w:val="00476508"/>
    <w:rsid w:val="0048506C"/>
    <w:rsid w:val="004859FE"/>
    <w:rsid w:val="00485AFE"/>
    <w:rsid w:val="00485B69"/>
    <w:rsid w:val="0049035D"/>
    <w:rsid w:val="004904E2"/>
    <w:rsid w:val="00491BBC"/>
    <w:rsid w:val="00496279"/>
    <w:rsid w:val="00496769"/>
    <w:rsid w:val="00497441"/>
    <w:rsid w:val="004A02FF"/>
    <w:rsid w:val="004A211F"/>
    <w:rsid w:val="004A764F"/>
    <w:rsid w:val="004B2361"/>
    <w:rsid w:val="004B3B71"/>
    <w:rsid w:val="004B5D54"/>
    <w:rsid w:val="004B65A0"/>
    <w:rsid w:val="004B6A56"/>
    <w:rsid w:val="004C4119"/>
    <w:rsid w:val="004C4151"/>
    <w:rsid w:val="004C4ED0"/>
    <w:rsid w:val="004C5C5E"/>
    <w:rsid w:val="004C642A"/>
    <w:rsid w:val="004D1065"/>
    <w:rsid w:val="004D10A1"/>
    <w:rsid w:val="004D15C1"/>
    <w:rsid w:val="004D1D17"/>
    <w:rsid w:val="004D2D81"/>
    <w:rsid w:val="004D3BF3"/>
    <w:rsid w:val="004D611E"/>
    <w:rsid w:val="004E0E59"/>
    <w:rsid w:val="004E0FC4"/>
    <w:rsid w:val="004F0EE6"/>
    <w:rsid w:val="004F10FD"/>
    <w:rsid w:val="004F25EF"/>
    <w:rsid w:val="004F28D8"/>
    <w:rsid w:val="004F5D17"/>
    <w:rsid w:val="004F71A5"/>
    <w:rsid w:val="005034EB"/>
    <w:rsid w:val="00503B44"/>
    <w:rsid w:val="00503E47"/>
    <w:rsid w:val="00504AAC"/>
    <w:rsid w:val="005079E2"/>
    <w:rsid w:val="0051156B"/>
    <w:rsid w:val="005117D5"/>
    <w:rsid w:val="00514026"/>
    <w:rsid w:val="005146B1"/>
    <w:rsid w:val="00514921"/>
    <w:rsid w:val="00515DFD"/>
    <w:rsid w:val="00520CAB"/>
    <w:rsid w:val="00521BE5"/>
    <w:rsid w:val="00525578"/>
    <w:rsid w:val="0053062E"/>
    <w:rsid w:val="00530CA9"/>
    <w:rsid w:val="005318F1"/>
    <w:rsid w:val="005333FD"/>
    <w:rsid w:val="00533A94"/>
    <w:rsid w:val="005344BB"/>
    <w:rsid w:val="00534954"/>
    <w:rsid w:val="00541CA7"/>
    <w:rsid w:val="00542AEA"/>
    <w:rsid w:val="005435CA"/>
    <w:rsid w:val="00543FFC"/>
    <w:rsid w:val="005442AD"/>
    <w:rsid w:val="0054492C"/>
    <w:rsid w:val="00545774"/>
    <w:rsid w:val="005531BF"/>
    <w:rsid w:val="00553367"/>
    <w:rsid w:val="00553510"/>
    <w:rsid w:val="0055368D"/>
    <w:rsid w:val="0055415A"/>
    <w:rsid w:val="00554573"/>
    <w:rsid w:val="00556C38"/>
    <w:rsid w:val="00560738"/>
    <w:rsid w:val="00560EAF"/>
    <w:rsid w:val="005630FA"/>
    <w:rsid w:val="005636A8"/>
    <w:rsid w:val="005638D9"/>
    <w:rsid w:val="005640F8"/>
    <w:rsid w:val="0056794F"/>
    <w:rsid w:val="00570B8E"/>
    <w:rsid w:val="00571361"/>
    <w:rsid w:val="00572266"/>
    <w:rsid w:val="00575B4C"/>
    <w:rsid w:val="00576955"/>
    <w:rsid w:val="00580C49"/>
    <w:rsid w:val="005817B5"/>
    <w:rsid w:val="0058239E"/>
    <w:rsid w:val="00584A1D"/>
    <w:rsid w:val="00587F74"/>
    <w:rsid w:val="00592058"/>
    <w:rsid w:val="005953AA"/>
    <w:rsid w:val="00597E13"/>
    <w:rsid w:val="005A0A8D"/>
    <w:rsid w:val="005A0C65"/>
    <w:rsid w:val="005A11CA"/>
    <w:rsid w:val="005A2149"/>
    <w:rsid w:val="005A3483"/>
    <w:rsid w:val="005A47AB"/>
    <w:rsid w:val="005A552C"/>
    <w:rsid w:val="005A570F"/>
    <w:rsid w:val="005A5F51"/>
    <w:rsid w:val="005B34CB"/>
    <w:rsid w:val="005B632A"/>
    <w:rsid w:val="005B66CE"/>
    <w:rsid w:val="005B7A95"/>
    <w:rsid w:val="005C203B"/>
    <w:rsid w:val="005C305F"/>
    <w:rsid w:val="005C5E2C"/>
    <w:rsid w:val="005C5E83"/>
    <w:rsid w:val="005C5F1C"/>
    <w:rsid w:val="005C72FE"/>
    <w:rsid w:val="005D2585"/>
    <w:rsid w:val="005D34FE"/>
    <w:rsid w:val="005E129A"/>
    <w:rsid w:val="005E4BEA"/>
    <w:rsid w:val="005F0B6B"/>
    <w:rsid w:val="005F1E6E"/>
    <w:rsid w:val="005F4F81"/>
    <w:rsid w:val="005F7625"/>
    <w:rsid w:val="005F7B65"/>
    <w:rsid w:val="00600E9A"/>
    <w:rsid w:val="00602D91"/>
    <w:rsid w:val="00603532"/>
    <w:rsid w:val="00604B33"/>
    <w:rsid w:val="00604D6C"/>
    <w:rsid w:val="006054CD"/>
    <w:rsid w:val="00605AA1"/>
    <w:rsid w:val="006064FE"/>
    <w:rsid w:val="00606762"/>
    <w:rsid w:val="00606C41"/>
    <w:rsid w:val="00606FA6"/>
    <w:rsid w:val="0060708B"/>
    <w:rsid w:val="00607323"/>
    <w:rsid w:val="00607B33"/>
    <w:rsid w:val="00610553"/>
    <w:rsid w:val="00613EE7"/>
    <w:rsid w:val="0061572E"/>
    <w:rsid w:val="00617333"/>
    <w:rsid w:val="00620117"/>
    <w:rsid w:val="00620C59"/>
    <w:rsid w:val="0062386C"/>
    <w:rsid w:val="00625D22"/>
    <w:rsid w:val="00630674"/>
    <w:rsid w:val="00632917"/>
    <w:rsid w:val="00632CCC"/>
    <w:rsid w:val="006339D6"/>
    <w:rsid w:val="0063423A"/>
    <w:rsid w:val="00635876"/>
    <w:rsid w:val="0063799E"/>
    <w:rsid w:val="00637FE7"/>
    <w:rsid w:val="006411F4"/>
    <w:rsid w:val="0064249B"/>
    <w:rsid w:val="00642694"/>
    <w:rsid w:val="006428FE"/>
    <w:rsid w:val="00644ECA"/>
    <w:rsid w:val="006456C5"/>
    <w:rsid w:val="00652EF9"/>
    <w:rsid w:val="00655623"/>
    <w:rsid w:val="00655C39"/>
    <w:rsid w:val="006573A1"/>
    <w:rsid w:val="00657E0D"/>
    <w:rsid w:val="006643B3"/>
    <w:rsid w:val="00664AB7"/>
    <w:rsid w:val="00666F2B"/>
    <w:rsid w:val="00667AF8"/>
    <w:rsid w:val="006714DF"/>
    <w:rsid w:val="00673129"/>
    <w:rsid w:val="0067406E"/>
    <w:rsid w:val="00677E2B"/>
    <w:rsid w:val="006815C1"/>
    <w:rsid w:val="006824D4"/>
    <w:rsid w:val="00682524"/>
    <w:rsid w:val="00683B57"/>
    <w:rsid w:val="00687438"/>
    <w:rsid w:val="00690FFD"/>
    <w:rsid w:val="00693FDA"/>
    <w:rsid w:val="00694C98"/>
    <w:rsid w:val="006950F4"/>
    <w:rsid w:val="006951A0"/>
    <w:rsid w:val="00696FFD"/>
    <w:rsid w:val="006A0B2F"/>
    <w:rsid w:val="006B0A7A"/>
    <w:rsid w:val="006B0E8F"/>
    <w:rsid w:val="006B1794"/>
    <w:rsid w:val="006B4DAC"/>
    <w:rsid w:val="006B5A4A"/>
    <w:rsid w:val="006B6F4D"/>
    <w:rsid w:val="006B76FE"/>
    <w:rsid w:val="006C1400"/>
    <w:rsid w:val="006C1D6F"/>
    <w:rsid w:val="006C74ED"/>
    <w:rsid w:val="006D0B12"/>
    <w:rsid w:val="006D11F4"/>
    <w:rsid w:val="006D37A0"/>
    <w:rsid w:val="006D3EE6"/>
    <w:rsid w:val="006D40A9"/>
    <w:rsid w:val="006D52DE"/>
    <w:rsid w:val="006D5C24"/>
    <w:rsid w:val="006D60BC"/>
    <w:rsid w:val="006D7264"/>
    <w:rsid w:val="006E0605"/>
    <w:rsid w:val="006E0941"/>
    <w:rsid w:val="006E1226"/>
    <w:rsid w:val="006E12C3"/>
    <w:rsid w:val="006E12D9"/>
    <w:rsid w:val="006E32DE"/>
    <w:rsid w:val="006E3537"/>
    <w:rsid w:val="006E412F"/>
    <w:rsid w:val="006E6290"/>
    <w:rsid w:val="006E7824"/>
    <w:rsid w:val="006F061F"/>
    <w:rsid w:val="006F22E4"/>
    <w:rsid w:val="006F255D"/>
    <w:rsid w:val="006F2593"/>
    <w:rsid w:val="006F563A"/>
    <w:rsid w:val="006F7C21"/>
    <w:rsid w:val="006F7CC9"/>
    <w:rsid w:val="00702C58"/>
    <w:rsid w:val="0070446A"/>
    <w:rsid w:val="00704BE6"/>
    <w:rsid w:val="00710F3A"/>
    <w:rsid w:val="007112DB"/>
    <w:rsid w:val="0071251F"/>
    <w:rsid w:val="007136BA"/>
    <w:rsid w:val="00714326"/>
    <w:rsid w:val="00716888"/>
    <w:rsid w:val="00716CC3"/>
    <w:rsid w:val="00720054"/>
    <w:rsid w:val="007210E1"/>
    <w:rsid w:val="00721C1B"/>
    <w:rsid w:val="00722693"/>
    <w:rsid w:val="00722A0F"/>
    <w:rsid w:val="00726D3E"/>
    <w:rsid w:val="00730E65"/>
    <w:rsid w:val="0073130C"/>
    <w:rsid w:val="007320A4"/>
    <w:rsid w:val="00732626"/>
    <w:rsid w:val="00733D08"/>
    <w:rsid w:val="00733F3D"/>
    <w:rsid w:val="00741E74"/>
    <w:rsid w:val="0074620A"/>
    <w:rsid w:val="007475EA"/>
    <w:rsid w:val="007479C1"/>
    <w:rsid w:val="00750124"/>
    <w:rsid w:val="0075140D"/>
    <w:rsid w:val="00751F21"/>
    <w:rsid w:val="00752413"/>
    <w:rsid w:val="00752486"/>
    <w:rsid w:val="007530DA"/>
    <w:rsid w:val="00754A1B"/>
    <w:rsid w:val="007550F4"/>
    <w:rsid w:val="00757363"/>
    <w:rsid w:val="00760AEE"/>
    <w:rsid w:val="00762666"/>
    <w:rsid w:val="00765C7F"/>
    <w:rsid w:val="0077073A"/>
    <w:rsid w:val="007713BE"/>
    <w:rsid w:val="00771AEA"/>
    <w:rsid w:val="00772E34"/>
    <w:rsid w:val="007758D8"/>
    <w:rsid w:val="00776827"/>
    <w:rsid w:val="00781B96"/>
    <w:rsid w:val="00784B1F"/>
    <w:rsid w:val="0079106D"/>
    <w:rsid w:val="00793698"/>
    <w:rsid w:val="00795470"/>
    <w:rsid w:val="00795E4A"/>
    <w:rsid w:val="0079632D"/>
    <w:rsid w:val="00797D09"/>
    <w:rsid w:val="007A1898"/>
    <w:rsid w:val="007A365B"/>
    <w:rsid w:val="007A4F1C"/>
    <w:rsid w:val="007A679E"/>
    <w:rsid w:val="007A773F"/>
    <w:rsid w:val="007B0CAB"/>
    <w:rsid w:val="007B1F5A"/>
    <w:rsid w:val="007B388C"/>
    <w:rsid w:val="007B4C2C"/>
    <w:rsid w:val="007B5B58"/>
    <w:rsid w:val="007C0622"/>
    <w:rsid w:val="007C0745"/>
    <w:rsid w:val="007C2160"/>
    <w:rsid w:val="007C2BFB"/>
    <w:rsid w:val="007C2DCC"/>
    <w:rsid w:val="007C4A0E"/>
    <w:rsid w:val="007C5185"/>
    <w:rsid w:val="007D0402"/>
    <w:rsid w:val="007D0C0D"/>
    <w:rsid w:val="007D19C1"/>
    <w:rsid w:val="007D1BBE"/>
    <w:rsid w:val="007D2DEE"/>
    <w:rsid w:val="007D3BD2"/>
    <w:rsid w:val="007D50C9"/>
    <w:rsid w:val="007D6D2E"/>
    <w:rsid w:val="007E4309"/>
    <w:rsid w:val="007E4C86"/>
    <w:rsid w:val="007E600F"/>
    <w:rsid w:val="007E7478"/>
    <w:rsid w:val="007E7594"/>
    <w:rsid w:val="007F26D3"/>
    <w:rsid w:val="007F2ECD"/>
    <w:rsid w:val="007F6DDB"/>
    <w:rsid w:val="007F7C56"/>
    <w:rsid w:val="00802469"/>
    <w:rsid w:val="00803101"/>
    <w:rsid w:val="00803D22"/>
    <w:rsid w:val="00803F3C"/>
    <w:rsid w:val="0080701A"/>
    <w:rsid w:val="00810551"/>
    <w:rsid w:val="00813A78"/>
    <w:rsid w:val="00817F5D"/>
    <w:rsid w:val="00820666"/>
    <w:rsid w:val="008216D5"/>
    <w:rsid w:val="00834389"/>
    <w:rsid w:val="00835264"/>
    <w:rsid w:val="0083539B"/>
    <w:rsid w:val="00835DF1"/>
    <w:rsid w:val="0083652E"/>
    <w:rsid w:val="0083776A"/>
    <w:rsid w:val="00846134"/>
    <w:rsid w:val="00846E9D"/>
    <w:rsid w:val="00847545"/>
    <w:rsid w:val="00850081"/>
    <w:rsid w:val="00850A64"/>
    <w:rsid w:val="00850C69"/>
    <w:rsid w:val="00851B34"/>
    <w:rsid w:val="00855299"/>
    <w:rsid w:val="0085758A"/>
    <w:rsid w:val="00860269"/>
    <w:rsid w:val="00861F13"/>
    <w:rsid w:val="00863739"/>
    <w:rsid w:val="0086601A"/>
    <w:rsid w:val="0086749E"/>
    <w:rsid w:val="00867807"/>
    <w:rsid w:val="0087088B"/>
    <w:rsid w:val="008726DE"/>
    <w:rsid w:val="00873EEF"/>
    <w:rsid w:val="00875B54"/>
    <w:rsid w:val="0087632B"/>
    <w:rsid w:val="00876442"/>
    <w:rsid w:val="00882521"/>
    <w:rsid w:val="008828FD"/>
    <w:rsid w:val="00883043"/>
    <w:rsid w:val="00887076"/>
    <w:rsid w:val="00887E13"/>
    <w:rsid w:val="00890423"/>
    <w:rsid w:val="00893993"/>
    <w:rsid w:val="00895D5E"/>
    <w:rsid w:val="00897000"/>
    <w:rsid w:val="0089779B"/>
    <w:rsid w:val="008A004D"/>
    <w:rsid w:val="008A06AF"/>
    <w:rsid w:val="008A127E"/>
    <w:rsid w:val="008A1F39"/>
    <w:rsid w:val="008A2333"/>
    <w:rsid w:val="008A4526"/>
    <w:rsid w:val="008A5F11"/>
    <w:rsid w:val="008A67B5"/>
    <w:rsid w:val="008B0736"/>
    <w:rsid w:val="008B1D45"/>
    <w:rsid w:val="008B5102"/>
    <w:rsid w:val="008B7891"/>
    <w:rsid w:val="008C1267"/>
    <w:rsid w:val="008C4B1A"/>
    <w:rsid w:val="008C628E"/>
    <w:rsid w:val="008D019C"/>
    <w:rsid w:val="008D2038"/>
    <w:rsid w:val="008D293D"/>
    <w:rsid w:val="008D5521"/>
    <w:rsid w:val="008D55E5"/>
    <w:rsid w:val="008E4A46"/>
    <w:rsid w:val="008E4D89"/>
    <w:rsid w:val="008F0AA9"/>
    <w:rsid w:val="008F0B70"/>
    <w:rsid w:val="008F17B0"/>
    <w:rsid w:val="008F2663"/>
    <w:rsid w:val="008F6494"/>
    <w:rsid w:val="008F698E"/>
    <w:rsid w:val="008F73EE"/>
    <w:rsid w:val="00903C24"/>
    <w:rsid w:val="00903F24"/>
    <w:rsid w:val="00904C65"/>
    <w:rsid w:val="009062B4"/>
    <w:rsid w:val="009111D5"/>
    <w:rsid w:val="0091187F"/>
    <w:rsid w:val="00913B17"/>
    <w:rsid w:val="009157E3"/>
    <w:rsid w:val="00916426"/>
    <w:rsid w:val="00917108"/>
    <w:rsid w:val="009215F1"/>
    <w:rsid w:val="0092233C"/>
    <w:rsid w:val="00922E29"/>
    <w:rsid w:val="00923E8F"/>
    <w:rsid w:val="00926DA5"/>
    <w:rsid w:val="00926F94"/>
    <w:rsid w:val="009270A7"/>
    <w:rsid w:val="00933F76"/>
    <w:rsid w:val="00933FFE"/>
    <w:rsid w:val="00937E7F"/>
    <w:rsid w:val="009412E7"/>
    <w:rsid w:val="009428BB"/>
    <w:rsid w:val="00944A7E"/>
    <w:rsid w:val="00945A1C"/>
    <w:rsid w:val="00947522"/>
    <w:rsid w:val="0095252C"/>
    <w:rsid w:val="00953267"/>
    <w:rsid w:val="009546BA"/>
    <w:rsid w:val="00956506"/>
    <w:rsid w:val="009566D8"/>
    <w:rsid w:val="00957536"/>
    <w:rsid w:val="0096001E"/>
    <w:rsid w:val="009604C5"/>
    <w:rsid w:val="00961080"/>
    <w:rsid w:val="009637FB"/>
    <w:rsid w:val="00963A6F"/>
    <w:rsid w:val="009640EA"/>
    <w:rsid w:val="009645FD"/>
    <w:rsid w:val="009650C1"/>
    <w:rsid w:val="00965BE4"/>
    <w:rsid w:val="0096657C"/>
    <w:rsid w:val="00967D29"/>
    <w:rsid w:val="0097272B"/>
    <w:rsid w:val="009727A6"/>
    <w:rsid w:val="0097599C"/>
    <w:rsid w:val="00982759"/>
    <w:rsid w:val="00983B7F"/>
    <w:rsid w:val="00985805"/>
    <w:rsid w:val="009908F8"/>
    <w:rsid w:val="00991136"/>
    <w:rsid w:val="00996F14"/>
    <w:rsid w:val="00997B94"/>
    <w:rsid w:val="009A170F"/>
    <w:rsid w:val="009A1C12"/>
    <w:rsid w:val="009A2281"/>
    <w:rsid w:val="009A24EB"/>
    <w:rsid w:val="009A2628"/>
    <w:rsid w:val="009A3A0C"/>
    <w:rsid w:val="009A6746"/>
    <w:rsid w:val="009B0F7A"/>
    <w:rsid w:val="009B1047"/>
    <w:rsid w:val="009B3AE8"/>
    <w:rsid w:val="009B43A1"/>
    <w:rsid w:val="009B48FC"/>
    <w:rsid w:val="009C1F9F"/>
    <w:rsid w:val="009C2EE0"/>
    <w:rsid w:val="009C3798"/>
    <w:rsid w:val="009C4259"/>
    <w:rsid w:val="009C4BA9"/>
    <w:rsid w:val="009C5934"/>
    <w:rsid w:val="009C61BB"/>
    <w:rsid w:val="009C7F16"/>
    <w:rsid w:val="009CC24A"/>
    <w:rsid w:val="009D0B28"/>
    <w:rsid w:val="009D3A28"/>
    <w:rsid w:val="009D66CC"/>
    <w:rsid w:val="009D6FB1"/>
    <w:rsid w:val="009D7217"/>
    <w:rsid w:val="009E0FFE"/>
    <w:rsid w:val="009E1568"/>
    <w:rsid w:val="009E3F40"/>
    <w:rsid w:val="009E4C92"/>
    <w:rsid w:val="009E632D"/>
    <w:rsid w:val="009E653B"/>
    <w:rsid w:val="009E795B"/>
    <w:rsid w:val="009E7B0F"/>
    <w:rsid w:val="009F0B81"/>
    <w:rsid w:val="009F151F"/>
    <w:rsid w:val="009F2D8D"/>
    <w:rsid w:val="009F4237"/>
    <w:rsid w:val="009F54E4"/>
    <w:rsid w:val="009F54F0"/>
    <w:rsid w:val="00A016E5"/>
    <w:rsid w:val="00A0585F"/>
    <w:rsid w:val="00A06B47"/>
    <w:rsid w:val="00A079A8"/>
    <w:rsid w:val="00A1304D"/>
    <w:rsid w:val="00A14ECC"/>
    <w:rsid w:val="00A176FE"/>
    <w:rsid w:val="00A23187"/>
    <w:rsid w:val="00A26B7C"/>
    <w:rsid w:val="00A26BB8"/>
    <w:rsid w:val="00A33B2C"/>
    <w:rsid w:val="00A3718C"/>
    <w:rsid w:val="00A404DA"/>
    <w:rsid w:val="00A40C5C"/>
    <w:rsid w:val="00A41D6A"/>
    <w:rsid w:val="00A432FF"/>
    <w:rsid w:val="00A44778"/>
    <w:rsid w:val="00A44FAB"/>
    <w:rsid w:val="00A47D90"/>
    <w:rsid w:val="00A50799"/>
    <w:rsid w:val="00A5261C"/>
    <w:rsid w:val="00A532F3"/>
    <w:rsid w:val="00A53CE3"/>
    <w:rsid w:val="00A54658"/>
    <w:rsid w:val="00A54D06"/>
    <w:rsid w:val="00A61215"/>
    <w:rsid w:val="00A62E8A"/>
    <w:rsid w:val="00A64BB6"/>
    <w:rsid w:val="00A6644E"/>
    <w:rsid w:val="00A66749"/>
    <w:rsid w:val="00A806A8"/>
    <w:rsid w:val="00A80768"/>
    <w:rsid w:val="00A80998"/>
    <w:rsid w:val="00A80E82"/>
    <w:rsid w:val="00A818CA"/>
    <w:rsid w:val="00A8493D"/>
    <w:rsid w:val="00A87B7B"/>
    <w:rsid w:val="00A92825"/>
    <w:rsid w:val="00A9337C"/>
    <w:rsid w:val="00A95BD5"/>
    <w:rsid w:val="00AA0820"/>
    <w:rsid w:val="00AA66CD"/>
    <w:rsid w:val="00AB02DE"/>
    <w:rsid w:val="00AB3205"/>
    <w:rsid w:val="00AB5299"/>
    <w:rsid w:val="00AB5FC0"/>
    <w:rsid w:val="00AB63F5"/>
    <w:rsid w:val="00AC04A2"/>
    <w:rsid w:val="00AC1178"/>
    <w:rsid w:val="00AC5E8F"/>
    <w:rsid w:val="00AD1526"/>
    <w:rsid w:val="00AD1BA9"/>
    <w:rsid w:val="00AD466A"/>
    <w:rsid w:val="00AD505A"/>
    <w:rsid w:val="00AE190A"/>
    <w:rsid w:val="00AE3FDD"/>
    <w:rsid w:val="00AF19AE"/>
    <w:rsid w:val="00AF54EF"/>
    <w:rsid w:val="00AF5E98"/>
    <w:rsid w:val="00AF71D9"/>
    <w:rsid w:val="00AF7521"/>
    <w:rsid w:val="00B01F8E"/>
    <w:rsid w:val="00B022A7"/>
    <w:rsid w:val="00B029DF"/>
    <w:rsid w:val="00B02F7A"/>
    <w:rsid w:val="00B05134"/>
    <w:rsid w:val="00B07621"/>
    <w:rsid w:val="00B112C8"/>
    <w:rsid w:val="00B14A3C"/>
    <w:rsid w:val="00B17B01"/>
    <w:rsid w:val="00B212E1"/>
    <w:rsid w:val="00B21518"/>
    <w:rsid w:val="00B22102"/>
    <w:rsid w:val="00B2282F"/>
    <w:rsid w:val="00B24BC0"/>
    <w:rsid w:val="00B2627F"/>
    <w:rsid w:val="00B27E13"/>
    <w:rsid w:val="00B3215C"/>
    <w:rsid w:val="00B324C9"/>
    <w:rsid w:val="00B35D87"/>
    <w:rsid w:val="00B37B29"/>
    <w:rsid w:val="00B37CD1"/>
    <w:rsid w:val="00B403A2"/>
    <w:rsid w:val="00B412E2"/>
    <w:rsid w:val="00B42313"/>
    <w:rsid w:val="00B456A8"/>
    <w:rsid w:val="00B456E8"/>
    <w:rsid w:val="00B456F6"/>
    <w:rsid w:val="00B45E36"/>
    <w:rsid w:val="00B46A78"/>
    <w:rsid w:val="00B470D5"/>
    <w:rsid w:val="00B47332"/>
    <w:rsid w:val="00B51493"/>
    <w:rsid w:val="00B51B18"/>
    <w:rsid w:val="00B51D57"/>
    <w:rsid w:val="00B533AC"/>
    <w:rsid w:val="00B53CCF"/>
    <w:rsid w:val="00B544D8"/>
    <w:rsid w:val="00B565ED"/>
    <w:rsid w:val="00B56B56"/>
    <w:rsid w:val="00B57EA4"/>
    <w:rsid w:val="00B61682"/>
    <w:rsid w:val="00B62B66"/>
    <w:rsid w:val="00B62B6E"/>
    <w:rsid w:val="00B6322B"/>
    <w:rsid w:val="00B70598"/>
    <w:rsid w:val="00B72E58"/>
    <w:rsid w:val="00B73BE7"/>
    <w:rsid w:val="00B800E4"/>
    <w:rsid w:val="00B807AC"/>
    <w:rsid w:val="00B82EC1"/>
    <w:rsid w:val="00B8516A"/>
    <w:rsid w:val="00B85A9D"/>
    <w:rsid w:val="00B863E0"/>
    <w:rsid w:val="00B90514"/>
    <w:rsid w:val="00B9201A"/>
    <w:rsid w:val="00B9243F"/>
    <w:rsid w:val="00B94B73"/>
    <w:rsid w:val="00B96589"/>
    <w:rsid w:val="00BA11AF"/>
    <w:rsid w:val="00BA29CB"/>
    <w:rsid w:val="00BA2F93"/>
    <w:rsid w:val="00BA3360"/>
    <w:rsid w:val="00BA3662"/>
    <w:rsid w:val="00BA47F1"/>
    <w:rsid w:val="00BA5127"/>
    <w:rsid w:val="00BA5711"/>
    <w:rsid w:val="00BA7B82"/>
    <w:rsid w:val="00BB1771"/>
    <w:rsid w:val="00BB2A22"/>
    <w:rsid w:val="00BB2B32"/>
    <w:rsid w:val="00BB3371"/>
    <w:rsid w:val="00BB3947"/>
    <w:rsid w:val="00BB7442"/>
    <w:rsid w:val="00BB7450"/>
    <w:rsid w:val="00BC131A"/>
    <w:rsid w:val="00BC2209"/>
    <w:rsid w:val="00BC3FE4"/>
    <w:rsid w:val="00BC62D2"/>
    <w:rsid w:val="00BD0647"/>
    <w:rsid w:val="00BD3569"/>
    <w:rsid w:val="00BD5668"/>
    <w:rsid w:val="00BD7B97"/>
    <w:rsid w:val="00BE2FE9"/>
    <w:rsid w:val="00BE5130"/>
    <w:rsid w:val="00BE5717"/>
    <w:rsid w:val="00BE5E27"/>
    <w:rsid w:val="00BE6C04"/>
    <w:rsid w:val="00BF048A"/>
    <w:rsid w:val="00BF3593"/>
    <w:rsid w:val="00BF418B"/>
    <w:rsid w:val="00BF5B20"/>
    <w:rsid w:val="00C04A9D"/>
    <w:rsid w:val="00C069E2"/>
    <w:rsid w:val="00C12D81"/>
    <w:rsid w:val="00C15920"/>
    <w:rsid w:val="00C20ED7"/>
    <w:rsid w:val="00C218BF"/>
    <w:rsid w:val="00C26139"/>
    <w:rsid w:val="00C30418"/>
    <w:rsid w:val="00C30DB3"/>
    <w:rsid w:val="00C34130"/>
    <w:rsid w:val="00C35781"/>
    <w:rsid w:val="00C40F59"/>
    <w:rsid w:val="00C42C18"/>
    <w:rsid w:val="00C44562"/>
    <w:rsid w:val="00C44FEB"/>
    <w:rsid w:val="00C470D9"/>
    <w:rsid w:val="00C47A7C"/>
    <w:rsid w:val="00C47EF1"/>
    <w:rsid w:val="00C5610F"/>
    <w:rsid w:val="00C578C6"/>
    <w:rsid w:val="00C57E23"/>
    <w:rsid w:val="00C612CF"/>
    <w:rsid w:val="00C62095"/>
    <w:rsid w:val="00C62C66"/>
    <w:rsid w:val="00C648D3"/>
    <w:rsid w:val="00C64F80"/>
    <w:rsid w:val="00C6655E"/>
    <w:rsid w:val="00C740EF"/>
    <w:rsid w:val="00C803D5"/>
    <w:rsid w:val="00C805FB"/>
    <w:rsid w:val="00C80CDE"/>
    <w:rsid w:val="00C8237F"/>
    <w:rsid w:val="00C831ED"/>
    <w:rsid w:val="00C847FB"/>
    <w:rsid w:val="00C84DCF"/>
    <w:rsid w:val="00C8613E"/>
    <w:rsid w:val="00C91612"/>
    <w:rsid w:val="00C919E8"/>
    <w:rsid w:val="00C921FE"/>
    <w:rsid w:val="00C93806"/>
    <w:rsid w:val="00C93916"/>
    <w:rsid w:val="00C95721"/>
    <w:rsid w:val="00C96DBD"/>
    <w:rsid w:val="00C96F6B"/>
    <w:rsid w:val="00C97486"/>
    <w:rsid w:val="00C97719"/>
    <w:rsid w:val="00CA3456"/>
    <w:rsid w:val="00CA5196"/>
    <w:rsid w:val="00CA5954"/>
    <w:rsid w:val="00CA7785"/>
    <w:rsid w:val="00CA7BF9"/>
    <w:rsid w:val="00CB14C5"/>
    <w:rsid w:val="00CB30E3"/>
    <w:rsid w:val="00CB7C2D"/>
    <w:rsid w:val="00CC0260"/>
    <w:rsid w:val="00CC1A93"/>
    <w:rsid w:val="00CC2C27"/>
    <w:rsid w:val="00CC34C2"/>
    <w:rsid w:val="00CC468B"/>
    <w:rsid w:val="00CC5F3F"/>
    <w:rsid w:val="00CC7219"/>
    <w:rsid w:val="00CD0BC0"/>
    <w:rsid w:val="00CD59E5"/>
    <w:rsid w:val="00CE247E"/>
    <w:rsid w:val="00CE41F4"/>
    <w:rsid w:val="00CE5B61"/>
    <w:rsid w:val="00CE6573"/>
    <w:rsid w:val="00CE6BD9"/>
    <w:rsid w:val="00CF0DA7"/>
    <w:rsid w:val="00CF1A5A"/>
    <w:rsid w:val="00CF2782"/>
    <w:rsid w:val="00CF368D"/>
    <w:rsid w:val="00CF39DF"/>
    <w:rsid w:val="00CF4B06"/>
    <w:rsid w:val="00CF5889"/>
    <w:rsid w:val="00D031A4"/>
    <w:rsid w:val="00D0477A"/>
    <w:rsid w:val="00D05AA2"/>
    <w:rsid w:val="00D06107"/>
    <w:rsid w:val="00D06CAD"/>
    <w:rsid w:val="00D10AC6"/>
    <w:rsid w:val="00D11381"/>
    <w:rsid w:val="00D13C34"/>
    <w:rsid w:val="00D16649"/>
    <w:rsid w:val="00D17B67"/>
    <w:rsid w:val="00D20627"/>
    <w:rsid w:val="00D23530"/>
    <w:rsid w:val="00D2460F"/>
    <w:rsid w:val="00D248C2"/>
    <w:rsid w:val="00D24C21"/>
    <w:rsid w:val="00D26FE3"/>
    <w:rsid w:val="00D303FC"/>
    <w:rsid w:val="00D32132"/>
    <w:rsid w:val="00D34326"/>
    <w:rsid w:val="00D35781"/>
    <w:rsid w:val="00D40BD0"/>
    <w:rsid w:val="00D40DCD"/>
    <w:rsid w:val="00D41CCA"/>
    <w:rsid w:val="00D42706"/>
    <w:rsid w:val="00D45A66"/>
    <w:rsid w:val="00D50994"/>
    <w:rsid w:val="00D526D4"/>
    <w:rsid w:val="00D5522C"/>
    <w:rsid w:val="00D55F56"/>
    <w:rsid w:val="00D56124"/>
    <w:rsid w:val="00D56B59"/>
    <w:rsid w:val="00D627BC"/>
    <w:rsid w:val="00D63266"/>
    <w:rsid w:val="00D64672"/>
    <w:rsid w:val="00D71909"/>
    <w:rsid w:val="00D72526"/>
    <w:rsid w:val="00D72600"/>
    <w:rsid w:val="00D72EFE"/>
    <w:rsid w:val="00D743F0"/>
    <w:rsid w:val="00D74A84"/>
    <w:rsid w:val="00D7543B"/>
    <w:rsid w:val="00D75AC5"/>
    <w:rsid w:val="00D772CE"/>
    <w:rsid w:val="00D77862"/>
    <w:rsid w:val="00D8032D"/>
    <w:rsid w:val="00D805E3"/>
    <w:rsid w:val="00D81CA2"/>
    <w:rsid w:val="00D82634"/>
    <w:rsid w:val="00D90D57"/>
    <w:rsid w:val="00D91920"/>
    <w:rsid w:val="00D91D0E"/>
    <w:rsid w:val="00D93CC9"/>
    <w:rsid w:val="00D95198"/>
    <w:rsid w:val="00D95F0C"/>
    <w:rsid w:val="00DA43A6"/>
    <w:rsid w:val="00DA535E"/>
    <w:rsid w:val="00DB0B3A"/>
    <w:rsid w:val="00DB1DC6"/>
    <w:rsid w:val="00DB418F"/>
    <w:rsid w:val="00DB5385"/>
    <w:rsid w:val="00DB7C20"/>
    <w:rsid w:val="00DC07FC"/>
    <w:rsid w:val="00DC10EE"/>
    <w:rsid w:val="00DC1902"/>
    <w:rsid w:val="00DC2078"/>
    <w:rsid w:val="00DC4308"/>
    <w:rsid w:val="00DC5454"/>
    <w:rsid w:val="00DC56E6"/>
    <w:rsid w:val="00DC5706"/>
    <w:rsid w:val="00DD31BE"/>
    <w:rsid w:val="00DD40A6"/>
    <w:rsid w:val="00DE28F9"/>
    <w:rsid w:val="00DE2DDC"/>
    <w:rsid w:val="00DE4097"/>
    <w:rsid w:val="00DE513D"/>
    <w:rsid w:val="00DE7912"/>
    <w:rsid w:val="00DE7D4A"/>
    <w:rsid w:val="00DF1E7B"/>
    <w:rsid w:val="00DF2C2F"/>
    <w:rsid w:val="00DF396E"/>
    <w:rsid w:val="00DF3FA7"/>
    <w:rsid w:val="00DF7693"/>
    <w:rsid w:val="00DF7E81"/>
    <w:rsid w:val="00E01569"/>
    <w:rsid w:val="00E01A7B"/>
    <w:rsid w:val="00E02612"/>
    <w:rsid w:val="00E0513A"/>
    <w:rsid w:val="00E056FF"/>
    <w:rsid w:val="00E103CD"/>
    <w:rsid w:val="00E20381"/>
    <w:rsid w:val="00E21268"/>
    <w:rsid w:val="00E24059"/>
    <w:rsid w:val="00E26BF4"/>
    <w:rsid w:val="00E339BA"/>
    <w:rsid w:val="00E36B12"/>
    <w:rsid w:val="00E40EB1"/>
    <w:rsid w:val="00E40F93"/>
    <w:rsid w:val="00E42BA0"/>
    <w:rsid w:val="00E44DC6"/>
    <w:rsid w:val="00E45B52"/>
    <w:rsid w:val="00E465D1"/>
    <w:rsid w:val="00E50FED"/>
    <w:rsid w:val="00E54273"/>
    <w:rsid w:val="00E54759"/>
    <w:rsid w:val="00E57D9E"/>
    <w:rsid w:val="00E6077C"/>
    <w:rsid w:val="00E613A9"/>
    <w:rsid w:val="00E62830"/>
    <w:rsid w:val="00E6321D"/>
    <w:rsid w:val="00E634CB"/>
    <w:rsid w:val="00E638E0"/>
    <w:rsid w:val="00E659DD"/>
    <w:rsid w:val="00E66DB3"/>
    <w:rsid w:val="00E67279"/>
    <w:rsid w:val="00E67839"/>
    <w:rsid w:val="00E678E2"/>
    <w:rsid w:val="00E7372E"/>
    <w:rsid w:val="00E74495"/>
    <w:rsid w:val="00E7542F"/>
    <w:rsid w:val="00E7637A"/>
    <w:rsid w:val="00E76D2C"/>
    <w:rsid w:val="00E8123D"/>
    <w:rsid w:val="00E84D98"/>
    <w:rsid w:val="00E86637"/>
    <w:rsid w:val="00E90800"/>
    <w:rsid w:val="00E91644"/>
    <w:rsid w:val="00E9496A"/>
    <w:rsid w:val="00E95736"/>
    <w:rsid w:val="00E95A2C"/>
    <w:rsid w:val="00E95E74"/>
    <w:rsid w:val="00EA3174"/>
    <w:rsid w:val="00EA55DE"/>
    <w:rsid w:val="00EA5929"/>
    <w:rsid w:val="00EA7612"/>
    <w:rsid w:val="00EA790F"/>
    <w:rsid w:val="00EB12CE"/>
    <w:rsid w:val="00EB132E"/>
    <w:rsid w:val="00EB24B5"/>
    <w:rsid w:val="00EB3003"/>
    <w:rsid w:val="00EB44D6"/>
    <w:rsid w:val="00EB4DAF"/>
    <w:rsid w:val="00EC0F00"/>
    <w:rsid w:val="00EC3DA2"/>
    <w:rsid w:val="00EC5456"/>
    <w:rsid w:val="00ED1A43"/>
    <w:rsid w:val="00ED1DF3"/>
    <w:rsid w:val="00ED73A0"/>
    <w:rsid w:val="00ED7EBE"/>
    <w:rsid w:val="00EE0748"/>
    <w:rsid w:val="00EE3097"/>
    <w:rsid w:val="00EE41E8"/>
    <w:rsid w:val="00EE4464"/>
    <w:rsid w:val="00EF453D"/>
    <w:rsid w:val="00EF5C71"/>
    <w:rsid w:val="00EF7B59"/>
    <w:rsid w:val="00F00849"/>
    <w:rsid w:val="00F018F5"/>
    <w:rsid w:val="00F04531"/>
    <w:rsid w:val="00F0502E"/>
    <w:rsid w:val="00F066E8"/>
    <w:rsid w:val="00F0691B"/>
    <w:rsid w:val="00F1107B"/>
    <w:rsid w:val="00F11D58"/>
    <w:rsid w:val="00F14F79"/>
    <w:rsid w:val="00F16465"/>
    <w:rsid w:val="00F16C09"/>
    <w:rsid w:val="00F2096B"/>
    <w:rsid w:val="00F2184A"/>
    <w:rsid w:val="00F23A1D"/>
    <w:rsid w:val="00F2423F"/>
    <w:rsid w:val="00F24D69"/>
    <w:rsid w:val="00F257F8"/>
    <w:rsid w:val="00F25812"/>
    <w:rsid w:val="00F27899"/>
    <w:rsid w:val="00F303D6"/>
    <w:rsid w:val="00F30908"/>
    <w:rsid w:val="00F31534"/>
    <w:rsid w:val="00F3265F"/>
    <w:rsid w:val="00F37FB5"/>
    <w:rsid w:val="00F41C20"/>
    <w:rsid w:val="00F4416C"/>
    <w:rsid w:val="00F44963"/>
    <w:rsid w:val="00F45324"/>
    <w:rsid w:val="00F45880"/>
    <w:rsid w:val="00F45D3D"/>
    <w:rsid w:val="00F47A6F"/>
    <w:rsid w:val="00F50597"/>
    <w:rsid w:val="00F5446E"/>
    <w:rsid w:val="00F54EA8"/>
    <w:rsid w:val="00F5546B"/>
    <w:rsid w:val="00F55E7D"/>
    <w:rsid w:val="00F57D6E"/>
    <w:rsid w:val="00F6063E"/>
    <w:rsid w:val="00F63E0B"/>
    <w:rsid w:val="00F66C97"/>
    <w:rsid w:val="00F671AE"/>
    <w:rsid w:val="00F70CCC"/>
    <w:rsid w:val="00F735AE"/>
    <w:rsid w:val="00F75C9E"/>
    <w:rsid w:val="00F771AE"/>
    <w:rsid w:val="00F773DA"/>
    <w:rsid w:val="00F774CE"/>
    <w:rsid w:val="00F77C27"/>
    <w:rsid w:val="00F77C67"/>
    <w:rsid w:val="00F8466D"/>
    <w:rsid w:val="00F90518"/>
    <w:rsid w:val="00F90A2D"/>
    <w:rsid w:val="00F92532"/>
    <w:rsid w:val="00F92819"/>
    <w:rsid w:val="00F93197"/>
    <w:rsid w:val="00F9385D"/>
    <w:rsid w:val="00F938C7"/>
    <w:rsid w:val="00F9487D"/>
    <w:rsid w:val="00F95993"/>
    <w:rsid w:val="00F96296"/>
    <w:rsid w:val="00F96CAE"/>
    <w:rsid w:val="00F97CAC"/>
    <w:rsid w:val="00FA035F"/>
    <w:rsid w:val="00FA09F6"/>
    <w:rsid w:val="00FA1188"/>
    <w:rsid w:val="00FA11B3"/>
    <w:rsid w:val="00FA22F6"/>
    <w:rsid w:val="00FA2A28"/>
    <w:rsid w:val="00FA2C61"/>
    <w:rsid w:val="00FA4653"/>
    <w:rsid w:val="00FA5535"/>
    <w:rsid w:val="00FA58E1"/>
    <w:rsid w:val="00FA6736"/>
    <w:rsid w:val="00FB022B"/>
    <w:rsid w:val="00FB081E"/>
    <w:rsid w:val="00FB0CC1"/>
    <w:rsid w:val="00FB1E59"/>
    <w:rsid w:val="00FB2C25"/>
    <w:rsid w:val="00FB756A"/>
    <w:rsid w:val="00FC0BE6"/>
    <w:rsid w:val="00FC0EB2"/>
    <w:rsid w:val="00FC2217"/>
    <w:rsid w:val="00FC26ED"/>
    <w:rsid w:val="00FC3062"/>
    <w:rsid w:val="00FC3EAA"/>
    <w:rsid w:val="00FC4DC8"/>
    <w:rsid w:val="00FD0648"/>
    <w:rsid w:val="00FD064B"/>
    <w:rsid w:val="00FD4E72"/>
    <w:rsid w:val="00FE0574"/>
    <w:rsid w:val="00FE198E"/>
    <w:rsid w:val="00FE51C6"/>
    <w:rsid w:val="00FE65FE"/>
    <w:rsid w:val="00FE767E"/>
    <w:rsid w:val="00FF08AE"/>
    <w:rsid w:val="00FF16E0"/>
    <w:rsid w:val="00FF3718"/>
    <w:rsid w:val="00FF3E14"/>
    <w:rsid w:val="00FF3FD4"/>
    <w:rsid w:val="00FF615D"/>
    <w:rsid w:val="00FF6FEB"/>
    <w:rsid w:val="0127395F"/>
    <w:rsid w:val="024110F0"/>
    <w:rsid w:val="0286B019"/>
    <w:rsid w:val="02DD8105"/>
    <w:rsid w:val="02FD4BF6"/>
    <w:rsid w:val="036737DB"/>
    <w:rsid w:val="03804E59"/>
    <w:rsid w:val="03A2CA8F"/>
    <w:rsid w:val="03CEE033"/>
    <w:rsid w:val="03E4F35B"/>
    <w:rsid w:val="04229EDD"/>
    <w:rsid w:val="04620DC0"/>
    <w:rsid w:val="0552FD60"/>
    <w:rsid w:val="055F1106"/>
    <w:rsid w:val="05C4E671"/>
    <w:rsid w:val="05CE0D38"/>
    <w:rsid w:val="05D29532"/>
    <w:rsid w:val="062C91ED"/>
    <w:rsid w:val="06D8161C"/>
    <w:rsid w:val="06F8E9E2"/>
    <w:rsid w:val="07A5D583"/>
    <w:rsid w:val="085540A4"/>
    <w:rsid w:val="089B5688"/>
    <w:rsid w:val="093891D9"/>
    <w:rsid w:val="093D515A"/>
    <w:rsid w:val="09AA4653"/>
    <w:rsid w:val="0A2B63A8"/>
    <w:rsid w:val="0B033752"/>
    <w:rsid w:val="0B65873D"/>
    <w:rsid w:val="0B960F4D"/>
    <w:rsid w:val="0B96DB87"/>
    <w:rsid w:val="0C04E90C"/>
    <w:rsid w:val="0C3DA464"/>
    <w:rsid w:val="0CA94E6A"/>
    <w:rsid w:val="0D076AC2"/>
    <w:rsid w:val="0D45AF44"/>
    <w:rsid w:val="0D51A1FA"/>
    <w:rsid w:val="0DDB76BE"/>
    <w:rsid w:val="0ECC1D13"/>
    <w:rsid w:val="0F7EF060"/>
    <w:rsid w:val="0F8E08BE"/>
    <w:rsid w:val="102B8204"/>
    <w:rsid w:val="1114402F"/>
    <w:rsid w:val="11305E6E"/>
    <w:rsid w:val="11ED3708"/>
    <w:rsid w:val="12297C6C"/>
    <w:rsid w:val="12664647"/>
    <w:rsid w:val="1313161E"/>
    <w:rsid w:val="140F0576"/>
    <w:rsid w:val="143B2997"/>
    <w:rsid w:val="145692B6"/>
    <w:rsid w:val="1480B3CA"/>
    <w:rsid w:val="14EE4BD6"/>
    <w:rsid w:val="153051DA"/>
    <w:rsid w:val="159B3986"/>
    <w:rsid w:val="15B3FE78"/>
    <w:rsid w:val="15CC0329"/>
    <w:rsid w:val="1655A70F"/>
    <w:rsid w:val="165B8524"/>
    <w:rsid w:val="16F308DE"/>
    <w:rsid w:val="17521CB6"/>
    <w:rsid w:val="175D35A1"/>
    <w:rsid w:val="1846C5EA"/>
    <w:rsid w:val="19DC4E83"/>
    <w:rsid w:val="1A2701E9"/>
    <w:rsid w:val="1A9B475C"/>
    <w:rsid w:val="1AAF743B"/>
    <w:rsid w:val="1AEB0A2B"/>
    <w:rsid w:val="1BC1A48C"/>
    <w:rsid w:val="1C21609D"/>
    <w:rsid w:val="1C481701"/>
    <w:rsid w:val="1C554CFC"/>
    <w:rsid w:val="1C81EB01"/>
    <w:rsid w:val="1CBEDA94"/>
    <w:rsid w:val="1D8EBBE3"/>
    <w:rsid w:val="20407710"/>
    <w:rsid w:val="209C27EF"/>
    <w:rsid w:val="20F76713"/>
    <w:rsid w:val="2113642F"/>
    <w:rsid w:val="21E3E2CA"/>
    <w:rsid w:val="23139FBF"/>
    <w:rsid w:val="2321A4C8"/>
    <w:rsid w:val="234B14C9"/>
    <w:rsid w:val="23B37497"/>
    <w:rsid w:val="24B10673"/>
    <w:rsid w:val="268DC058"/>
    <w:rsid w:val="27611314"/>
    <w:rsid w:val="27A39BBB"/>
    <w:rsid w:val="27CCB33D"/>
    <w:rsid w:val="27D2A3C8"/>
    <w:rsid w:val="2809C7FB"/>
    <w:rsid w:val="284B0ACC"/>
    <w:rsid w:val="28545B71"/>
    <w:rsid w:val="28FF09CD"/>
    <w:rsid w:val="291D94F6"/>
    <w:rsid w:val="297644F6"/>
    <w:rsid w:val="29C5A7C7"/>
    <w:rsid w:val="29DAB3ED"/>
    <w:rsid w:val="2A5ABD96"/>
    <w:rsid w:val="2ACA5315"/>
    <w:rsid w:val="2ADDA671"/>
    <w:rsid w:val="2B182000"/>
    <w:rsid w:val="2B475E3A"/>
    <w:rsid w:val="2BE5AC97"/>
    <w:rsid w:val="2EFC7868"/>
    <w:rsid w:val="2F2C2B6D"/>
    <w:rsid w:val="2F5E3361"/>
    <w:rsid w:val="2F8AFDBA"/>
    <w:rsid w:val="2FD783AE"/>
    <w:rsid w:val="3070FEC7"/>
    <w:rsid w:val="30BEE186"/>
    <w:rsid w:val="310C92BB"/>
    <w:rsid w:val="31522713"/>
    <w:rsid w:val="31BEB9CC"/>
    <w:rsid w:val="31C1DFA4"/>
    <w:rsid w:val="31CA4695"/>
    <w:rsid w:val="31D208EB"/>
    <w:rsid w:val="320C09BF"/>
    <w:rsid w:val="3223AFF8"/>
    <w:rsid w:val="3241D2BA"/>
    <w:rsid w:val="32AFC651"/>
    <w:rsid w:val="335A123E"/>
    <w:rsid w:val="33623325"/>
    <w:rsid w:val="339F3932"/>
    <w:rsid w:val="33D10C10"/>
    <w:rsid w:val="349449DA"/>
    <w:rsid w:val="34B0700E"/>
    <w:rsid w:val="354C4998"/>
    <w:rsid w:val="35D38213"/>
    <w:rsid w:val="360AE55A"/>
    <w:rsid w:val="3611692E"/>
    <w:rsid w:val="368166FD"/>
    <w:rsid w:val="36F451A9"/>
    <w:rsid w:val="374AD93A"/>
    <w:rsid w:val="3771DF3E"/>
    <w:rsid w:val="37AF21C1"/>
    <w:rsid w:val="37CC06EC"/>
    <w:rsid w:val="381460AB"/>
    <w:rsid w:val="385A9687"/>
    <w:rsid w:val="38B8D64D"/>
    <w:rsid w:val="38D2F6E2"/>
    <w:rsid w:val="3995B8B8"/>
    <w:rsid w:val="39C70AA3"/>
    <w:rsid w:val="39DE6912"/>
    <w:rsid w:val="3A220CFC"/>
    <w:rsid w:val="3A432AD2"/>
    <w:rsid w:val="3A5D607D"/>
    <w:rsid w:val="3AE2DEFC"/>
    <w:rsid w:val="3B4E098E"/>
    <w:rsid w:val="3B776D26"/>
    <w:rsid w:val="3B89816E"/>
    <w:rsid w:val="3B92C88F"/>
    <w:rsid w:val="3BB3E4A0"/>
    <w:rsid w:val="3BFE6CC2"/>
    <w:rsid w:val="3C535F95"/>
    <w:rsid w:val="3C87F19E"/>
    <w:rsid w:val="3CA0A476"/>
    <w:rsid w:val="3D126F82"/>
    <w:rsid w:val="3D467C11"/>
    <w:rsid w:val="3D8D1404"/>
    <w:rsid w:val="3D9A3655"/>
    <w:rsid w:val="3E01CF2C"/>
    <w:rsid w:val="3E7D0CAF"/>
    <w:rsid w:val="3EB34A3C"/>
    <w:rsid w:val="3FC10E0A"/>
    <w:rsid w:val="3FF3DCDB"/>
    <w:rsid w:val="401FC467"/>
    <w:rsid w:val="40665981"/>
    <w:rsid w:val="413A3EA6"/>
    <w:rsid w:val="418907DE"/>
    <w:rsid w:val="41DD589B"/>
    <w:rsid w:val="4220DADB"/>
    <w:rsid w:val="4257EB2A"/>
    <w:rsid w:val="433A274B"/>
    <w:rsid w:val="4429D4B1"/>
    <w:rsid w:val="44824231"/>
    <w:rsid w:val="44D1CE94"/>
    <w:rsid w:val="44E8F2E8"/>
    <w:rsid w:val="45332EFA"/>
    <w:rsid w:val="456B9C0B"/>
    <w:rsid w:val="4588EC01"/>
    <w:rsid w:val="459E20EE"/>
    <w:rsid w:val="46443279"/>
    <w:rsid w:val="46847C38"/>
    <w:rsid w:val="46A75CF8"/>
    <w:rsid w:val="473782B9"/>
    <w:rsid w:val="47662F14"/>
    <w:rsid w:val="4774986E"/>
    <w:rsid w:val="4820F14E"/>
    <w:rsid w:val="484D1D6D"/>
    <w:rsid w:val="486A1447"/>
    <w:rsid w:val="486CD2E8"/>
    <w:rsid w:val="48A555C0"/>
    <w:rsid w:val="48AC4BED"/>
    <w:rsid w:val="48DBF92D"/>
    <w:rsid w:val="495B3E9B"/>
    <w:rsid w:val="4A2C31F1"/>
    <w:rsid w:val="4A58DEF5"/>
    <w:rsid w:val="4B24EEBB"/>
    <w:rsid w:val="4B4FEAA7"/>
    <w:rsid w:val="4B763A04"/>
    <w:rsid w:val="4C12EB47"/>
    <w:rsid w:val="4C4CED21"/>
    <w:rsid w:val="4CB49E82"/>
    <w:rsid w:val="4CC97259"/>
    <w:rsid w:val="4CCC5500"/>
    <w:rsid w:val="4CF3D98C"/>
    <w:rsid w:val="4D15A279"/>
    <w:rsid w:val="4D7303DA"/>
    <w:rsid w:val="4DDCB846"/>
    <w:rsid w:val="4E1B4285"/>
    <w:rsid w:val="4E328B90"/>
    <w:rsid w:val="4E46E211"/>
    <w:rsid w:val="4ED9388B"/>
    <w:rsid w:val="4EEAF974"/>
    <w:rsid w:val="4F435224"/>
    <w:rsid w:val="4F55AD50"/>
    <w:rsid w:val="4F6ED23D"/>
    <w:rsid w:val="5106EDC6"/>
    <w:rsid w:val="515F276F"/>
    <w:rsid w:val="5170D9EE"/>
    <w:rsid w:val="52231DD1"/>
    <w:rsid w:val="523EC49B"/>
    <w:rsid w:val="525DCA58"/>
    <w:rsid w:val="52BB810B"/>
    <w:rsid w:val="5464618F"/>
    <w:rsid w:val="547004E0"/>
    <w:rsid w:val="54865990"/>
    <w:rsid w:val="54925CB1"/>
    <w:rsid w:val="54AB9072"/>
    <w:rsid w:val="54D8A402"/>
    <w:rsid w:val="54FE1292"/>
    <w:rsid w:val="5534A2FE"/>
    <w:rsid w:val="558198CC"/>
    <w:rsid w:val="55A10D57"/>
    <w:rsid w:val="55BFF9D6"/>
    <w:rsid w:val="55C36104"/>
    <w:rsid w:val="56BFFA79"/>
    <w:rsid w:val="56C95846"/>
    <w:rsid w:val="572D2350"/>
    <w:rsid w:val="579B36B7"/>
    <w:rsid w:val="57B143DC"/>
    <w:rsid w:val="57F5D495"/>
    <w:rsid w:val="580609C3"/>
    <w:rsid w:val="582824A0"/>
    <w:rsid w:val="58ACC2E6"/>
    <w:rsid w:val="58ACCD69"/>
    <w:rsid w:val="58FF0F1F"/>
    <w:rsid w:val="59621CAF"/>
    <w:rsid w:val="59689911"/>
    <w:rsid w:val="5971CE7C"/>
    <w:rsid w:val="59CF8971"/>
    <w:rsid w:val="5A0B52E1"/>
    <w:rsid w:val="5A605E51"/>
    <w:rsid w:val="5A7B9277"/>
    <w:rsid w:val="5ABA671F"/>
    <w:rsid w:val="5AC907F7"/>
    <w:rsid w:val="5AD1A412"/>
    <w:rsid w:val="5B279FB5"/>
    <w:rsid w:val="5B2B6190"/>
    <w:rsid w:val="5B42D5E2"/>
    <w:rsid w:val="5B7A9A21"/>
    <w:rsid w:val="5B7B91B5"/>
    <w:rsid w:val="5BDAD6B2"/>
    <w:rsid w:val="5C9465A9"/>
    <w:rsid w:val="5CF9A6C4"/>
    <w:rsid w:val="5D2E8896"/>
    <w:rsid w:val="5DEAA572"/>
    <w:rsid w:val="5E0E8F9E"/>
    <w:rsid w:val="5F178DC8"/>
    <w:rsid w:val="5F4D1B72"/>
    <w:rsid w:val="5F573CF0"/>
    <w:rsid w:val="5FA0E260"/>
    <w:rsid w:val="5FC1DF9E"/>
    <w:rsid w:val="5FD04C8E"/>
    <w:rsid w:val="60090523"/>
    <w:rsid w:val="60FA3DEB"/>
    <w:rsid w:val="6128C36D"/>
    <w:rsid w:val="612B2756"/>
    <w:rsid w:val="61FEBBBE"/>
    <w:rsid w:val="62D5BDBD"/>
    <w:rsid w:val="630A0A7A"/>
    <w:rsid w:val="6407F0D6"/>
    <w:rsid w:val="64938041"/>
    <w:rsid w:val="64BB3F42"/>
    <w:rsid w:val="6520FD5D"/>
    <w:rsid w:val="65BF9AFE"/>
    <w:rsid w:val="65C46DB0"/>
    <w:rsid w:val="661C4A72"/>
    <w:rsid w:val="67D58F22"/>
    <w:rsid w:val="681F4C54"/>
    <w:rsid w:val="684F130E"/>
    <w:rsid w:val="689612D6"/>
    <w:rsid w:val="68AA17FC"/>
    <w:rsid w:val="6A12CF3D"/>
    <w:rsid w:val="6A1333E1"/>
    <w:rsid w:val="6A5C3468"/>
    <w:rsid w:val="6A891F7C"/>
    <w:rsid w:val="6AAFD5AA"/>
    <w:rsid w:val="6AEEA3BD"/>
    <w:rsid w:val="6AFE0440"/>
    <w:rsid w:val="6B4141FC"/>
    <w:rsid w:val="6C4607E5"/>
    <w:rsid w:val="6C612282"/>
    <w:rsid w:val="6C96C877"/>
    <w:rsid w:val="6D7221DF"/>
    <w:rsid w:val="6D7DF14C"/>
    <w:rsid w:val="6D82BBAC"/>
    <w:rsid w:val="6DB21172"/>
    <w:rsid w:val="6DB6B980"/>
    <w:rsid w:val="6DCA1A21"/>
    <w:rsid w:val="6DECCF9B"/>
    <w:rsid w:val="6E1E1E3E"/>
    <w:rsid w:val="6E63D804"/>
    <w:rsid w:val="6E97AD3A"/>
    <w:rsid w:val="6EA61C17"/>
    <w:rsid w:val="6EF2C1DD"/>
    <w:rsid w:val="6F86B272"/>
    <w:rsid w:val="6F9C249C"/>
    <w:rsid w:val="6F9CDF4B"/>
    <w:rsid w:val="6FA19451"/>
    <w:rsid w:val="6FC602EA"/>
    <w:rsid w:val="709D9294"/>
    <w:rsid w:val="70BB9C21"/>
    <w:rsid w:val="70C1B34A"/>
    <w:rsid w:val="70EBFE79"/>
    <w:rsid w:val="70F7DC5E"/>
    <w:rsid w:val="711B2691"/>
    <w:rsid w:val="71914B19"/>
    <w:rsid w:val="71A0AD19"/>
    <w:rsid w:val="72137352"/>
    <w:rsid w:val="72585315"/>
    <w:rsid w:val="72AAED0C"/>
    <w:rsid w:val="72C2B6AA"/>
    <w:rsid w:val="73613A17"/>
    <w:rsid w:val="73BCDFA4"/>
    <w:rsid w:val="73C81EAB"/>
    <w:rsid w:val="74033E85"/>
    <w:rsid w:val="741123FF"/>
    <w:rsid w:val="744868A9"/>
    <w:rsid w:val="74E7D3C9"/>
    <w:rsid w:val="751A4876"/>
    <w:rsid w:val="756FC047"/>
    <w:rsid w:val="757ACA34"/>
    <w:rsid w:val="75A20A4C"/>
    <w:rsid w:val="75B19DBD"/>
    <w:rsid w:val="75D27ECE"/>
    <w:rsid w:val="75DA2191"/>
    <w:rsid w:val="75F53FD9"/>
    <w:rsid w:val="76840EBF"/>
    <w:rsid w:val="76B239C9"/>
    <w:rsid w:val="76D9F8B2"/>
    <w:rsid w:val="77165082"/>
    <w:rsid w:val="7846C4A9"/>
    <w:rsid w:val="7902D8F6"/>
    <w:rsid w:val="7949B9D8"/>
    <w:rsid w:val="7A0DD357"/>
    <w:rsid w:val="7A7A46CE"/>
    <w:rsid w:val="7B4F2E77"/>
    <w:rsid w:val="7B67CFD5"/>
    <w:rsid w:val="7C55785F"/>
    <w:rsid w:val="7D090AD0"/>
    <w:rsid w:val="7DE74A96"/>
    <w:rsid w:val="7DFBDB8F"/>
    <w:rsid w:val="7E048692"/>
    <w:rsid w:val="7E4656B2"/>
    <w:rsid w:val="7E5ACD44"/>
    <w:rsid w:val="7EEABA25"/>
    <w:rsid w:val="7F2A140F"/>
    <w:rsid w:val="7F58C89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FC1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124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1248"/>
  </w:style>
  <w:style w:type="paragraph" w:styleId="Stopka">
    <w:name w:val="footer"/>
    <w:basedOn w:val="Normalny"/>
    <w:link w:val="StopkaZnak"/>
    <w:uiPriority w:val="99"/>
    <w:unhideWhenUsed/>
    <w:rsid w:val="0005124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1248"/>
  </w:style>
  <w:style w:type="character" w:styleId="Hipercze">
    <w:name w:val="Hyperlink"/>
    <w:basedOn w:val="Domylnaczcionkaakapitu"/>
    <w:uiPriority w:val="99"/>
    <w:unhideWhenUsed/>
    <w:rsid w:val="00051248"/>
    <w:rPr>
      <w:color w:val="0563C1" w:themeColor="hyperlink"/>
      <w:u w:val="single"/>
    </w:rPr>
  </w:style>
  <w:style w:type="character" w:styleId="Nierozpoznanawzmianka">
    <w:name w:val="Unresolved Mention"/>
    <w:basedOn w:val="Domylnaczcionkaakapitu"/>
    <w:uiPriority w:val="99"/>
    <w:semiHidden/>
    <w:unhideWhenUsed/>
    <w:rsid w:val="00051248"/>
    <w:rPr>
      <w:color w:val="605E5C"/>
      <w:shd w:val="clear" w:color="auto" w:fill="E1DFDD"/>
    </w:rPr>
  </w:style>
  <w:style w:type="character" w:styleId="Odwoaniedokomentarza">
    <w:name w:val="annotation reference"/>
    <w:basedOn w:val="Domylnaczcionkaakapitu"/>
    <w:uiPriority w:val="99"/>
    <w:semiHidden/>
    <w:unhideWhenUsed/>
    <w:rsid w:val="00C64F80"/>
    <w:rPr>
      <w:sz w:val="16"/>
      <w:szCs w:val="16"/>
    </w:rPr>
  </w:style>
  <w:style w:type="paragraph" w:styleId="Tekstkomentarza">
    <w:name w:val="annotation text"/>
    <w:basedOn w:val="Normalny"/>
    <w:link w:val="TekstkomentarzaZnak"/>
    <w:uiPriority w:val="99"/>
    <w:unhideWhenUsed/>
    <w:rsid w:val="00C64F80"/>
    <w:pPr>
      <w:spacing w:line="240" w:lineRule="auto"/>
    </w:pPr>
    <w:rPr>
      <w:sz w:val="20"/>
      <w:szCs w:val="20"/>
    </w:rPr>
  </w:style>
  <w:style w:type="character" w:customStyle="1" w:styleId="TekstkomentarzaZnak">
    <w:name w:val="Tekst komentarza Znak"/>
    <w:basedOn w:val="Domylnaczcionkaakapitu"/>
    <w:link w:val="Tekstkomentarza"/>
    <w:uiPriority w:val="99"/>
    <w:rsid w:val="00C64F80"/>
    <w:rPr>
      <w:sz w:val="20"/>
      <w:szCs w:val="20"/>
    </w:rPr>
  </w:style>
  <w:style w:type="paragraph" w:styleId="Tematkomentarza">
    <w:name w:val="annotation subject"/>
    <w:basedOn w:val="Tekstkomentarza"/>
    <w:next w:val="Tekstkomentarza"/>
    <w:link w:val="TematkomentarzaZnak"/>
    <w:uiPriority w:val="99"/>
    <w:semiHidden/>
    <w:unhideWhenUsed/>
    <w:rsid w:val="00C64F80"/>
    <w:rPr>
      <w:b/>
      <w:bCs/>
    </w:rPr>
  </w:style>
  <w:style w:type="character" w:customStyle="1" w:styleId="TematkomentarzaZnak">
    <w:name w:val="Temat komentarza Znak"/>
    <w:basedOn w:val="TekstkomentarzaZnak"/>
    <w:link w:val="Tematkomentarza"/>
    <w:uiPriority w:val="99"/>
    <w:semiHidden/>
    <w:rsid w:val="00C64F80"/>
    <w:rPr>
      <w:b/>
      <w:bCs/>
      <w:sz w:val="20"/>
      <w:szCs w:val="20"/>
    </w:rPr>
  </w:style>
  <w:style w:type="paragraph" w:styleId="Poprawka">
    <w:name w:val="Revision"/>
    <w:hidden/>
    <w:uiPriority w:val="99"/>
    <w:semiHidden/>
    <w:rsid w:val="00087563"/>
    <w:pPr>
      <w:spacing w:after="0" w:line="240" w:lineRule="auto"/>
    </w:pPr>
  </w:style>
  <w:style w:type="paragraph" w:customStyle="1" w:styleId="pr-story--text-small">
    <w:name w:val="pr-story--text-small"/>
    <w:basedOn w:val="Normalny"/>
    <w:rsid w:val="003A1314"/>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UyteHipercze">
    <w:name w:val="FollowedHyperlink"/>
    <w:basedOn w:val="Domylnaczcionkaakapitu"/>
    <w:uiPriority w:val="99"/>
    <w:semiHidden/>
    <w:unhideWhenUsed/>
    <w:rsid w:val="005C5F1C"/>
    <w:rPr>
      <w:color w:val="954F72" w:themeColor="followedHyperlink"/>
      <w:u w:val="single"/>
    </w:rPr>
  </w:style>
  <w:style w:type="paragraph" w:styleId="Akapitzlist">
    <w:name w:val="List Paragraph"/>
    <w:basedOn w:val="Normalny"/>
    <w:uiPriority w:val="34"/>
    <w:qFormat/>
    <w:rsid w:val="57F5D495"/>
    <w:pPr>
      <w:ind w:left="720"/>
      <w:contextualSpacing/>
    </w:pPr>
  </w:style>
  <w:style w:type="paragraph" w:customStyle="1" w:styleId="isselectedend">
    <w:name w:val="isselectedend"/>
    <w:basedOn w:val="Normalny"/>
    <w:rsid w:val="00DE2DD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DE2DDC"/>
    <w:rPr>
      <w:b/>
      <w:bCs/>
    </w:rPr>
  </w:style>
  <w:style w:type="paragraph" w:styleId="NormalnyWeb">
    <w:name w:val="Normal (Web)"/>
    <w:basedOn w:val="Normalny"/>
    <w:uiPriority w:val="99"/>
    <w:semiHidden/>
    <w:unhideWhenUsed/>
    <w:rsid w:val="00DE2DDC"/>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431">
      <w:bodyDiv w:val="1"/>
      <w:marLeft w:val="0"/>
      <w:marRight w:val="0"/>
      <w:marTop w:val="0"/>
      <w:marBottom w:val="0"/>
      <w:divBdr>
        <w:top w:val="none" w:sz="0" w:space="0" w:color="auto"/>
        <w:left w:val="none" w:sz="0" w:space="0" w:color="auto"/>
        <w:bottom w:val="none" w:sz="0" w:space="0" w:color="auto"/>
        <w:right w:val="none" w:sz="0" w:space="0" w:color="auto"/>
      </w:divBdr>
    </w:div>
    <w:div w:id="367030708">
      <w:bodyDiv w:val="1"/>
      <w:marLeft w:val="0"/>
      <w:marRight w:val="0"/>
      <w:marTop w:val="0"/>
      <w:marBottom w:val="0"/>
      <w:divBdr>
        <w:top w:val="none" w:sz="0" w:space="0" w:color="auto"/>
        <w:left w:val="none" w:sz="0" w:space="0" w:color="auto"/>
        <w:bottom w:val="none" w:sz="0" w:space="0" w:color="auto"/>
        <w:right w:val="none" w:sz="0" w:space="0" w:color="auto"/>
      </w:divBdr>
    </w:div>
    <w:div w:id="668992838">
      <w:bodyDiv w:val="1"/>
      <w:marLeft w:val="0"/>
      <w:marRight w:val="0"/>
      <w:marTop w:val="0"/>
      <w:marBottom w:val="0"/>
      <w:divBdr>
        <w:top w:val="none" w:sz="0" w:space="0" w:color="auto"/>
        <w:left w:val="none" w:sz="0" w:space="0" w:color="auto"/>
        <w:bottom w:val="none" w:sz="0" w:space="0" w:color="auto"/>
        <w:right w:val="none" w:sz="0" w:space="0" w:color="auto"/>
      </w:divBdr>
    </w:div>
    <w:div w:id="762337922">
      <w:bodyDiv w:val="1"/>
      <w:marLeft w:val="0"/>
      <w:marRight w:val="0"/>
      <w:marTop w:val="0"/>
      <w:marBottom w:val="0"/>
      <w:divBdr>
        <w:top w:val="none" w:sz="0" w:space="0" w:color="auto"/>
        <w:left w:val="none" w:sz="0" w:space="0" w:color="auto"/>
        <w:bottom w:val="none" w:sz="0" w:space="0" w:color="auto"/>
        <w:right w:val="none" w:sz="0" w:space="0" w:color="auto"/>
      </w:divBdr>
    </w:div>
    <w:div w:id="867138341">
      <w:bodyDiv w:val="1"/>
      <w:marLeft w:val="0"/>
      <w:marRight w:val="0"/>
      <w:marTop w:val="0"/>
      <w:marBottom w:val="0"/>
      <w:divBdr>
        <w:top w:val="none" w:sz="0" w:space="0" w:color="auto"/>
        <w:left w:val="none" w:sz="0" w:space="0" w:color="auto"/>
        <w:bottom w:val="none" w:sz="0" w:space="0" w:color="auto"/>
        <w:right w:val="none" w:sz="0" w:space="0" w:color="auto"/>
      </w:divBdr>
    </w:div>
    <w:div w:id="913201404">
      <w:bodyDiv w:val="1"/>
      <w:marLeft w:val="0"/>
      <w:marRight w:val="0"/>
      <w:marTop w:val="0"/>
      <w:marBottom w:val="0"/>
      <w:divBdr>
        <w:top w:val="none" w:sz="0" w:space="0" w:color="auto"/>
        <w:left w:val="none" w:sz="0" w:space="0" w:color="auto"/>
        <w:bottom w:val="none" w:sz="0" w:space="0" w:color="auto"/>
        <w:right w:val="none" w:sz="0" w:space="0" w:color="auto"/>
      </w:divBdr>
    </w:div>
    <w:div w:id="942032977">
      <w:bodyDiv w:val="1"/>
      <w:marLeft w:val="0"/>
      <w:marRight w:val="0"/>
      <w:marTop w:val="0"/>
      <w:marBottom w:val="0"/>
      <w:divBdr>
        <w:top w:val="none" w:sz="0" w:space="0" w:color="auto"/>
        <w:left w:val="none" w:sz="0" w:space="0" w:color="auto"/>
        <w:bottom w:val="none" w:sz="0" w:space="0" w:color="auto"/>
        <w:right w:val="none" w:sz="0" w:space="0" w:color="auto"/>
      </w:divBdr>
    </w:div>
    <w:div w:id="1011369192">
      <w:bodyDiv w:val="1"/>
      <w:marLeft w:val="0"/>
      <w:marRight w:val="0"/>
      <w:marTop w:val="0"/>
      <w:marBottom w:val="0"/>
      <w:divBdr>
        <w:top w:val="none" w:sz="0" w:space="0" w:color="auto"/>
        <w:left w:val="none" w:sz="0" w:space="0" w:color="auto"/>
        <w:bottom w:val="none" w:sz="0" w:space="0" w:color="auto"/>
        <w:right w:val="none" w:sz="0" w:space="0" w:color="auto"/>
      </w:divBdr>
    </w:div>
    <w:div w:id="1080831675">
      <w:bodyDiv w:val="1"/>
      <w:marLeft w:val="0"/>
      <w:marRight w:val="0"/>
      <w:marTop w:val="0"/>
      <w:marBottom w:val="0"/>
      <w:divBdr>
        <w:top w:val="none" w:sz="0" w:space="0" w:color="auto"/>
        <w:left w:val="none" w:sz="0" w:space="0" w:color="auto"/>
        <w:bottom w:val="none" w:sz="0" w:space="0" w:color="auto"/>
        <w:right w:val="none" w:sz="0" w:space="0" w:color="auto"/>
      </w:divBdr>
      <w:divsChild>
        <w:div w:id="297953628">
          <w:marLeft w:val="0"/>
          <w:marRight w:val="0"/>
          <w:marTop w:val="0"/>
          <w:marBottom w:val="0"/>
          <w:divBdr>
            <w:top w:val="none" w:sz="0" w:space="0" w:color="auto"/>
            <w:left w:val="none" w:sz="0" w:space="0" w:color="auto"/>
            <w:bottom w:val="none" w:sz="0" w:space="0" w:color="auto"/>
            <w:right w:val="none" w:sz="0" w:space="0" w:color="auto"/>
          </w:divBdr>
          <w:divsChild>
            <w:div w:id="1714502150">
              <w:marLeft w:val="0"/>
              <w:marRight w:val="0"/>
              <w:marTop w:val="0"/>
              <w:marBottom w:val="0"/>
              <w:divBdr>
                <w:top w:val="none" w:sz="0" w:space="0" w:color="auto"/>
                <w:left w:val="none" w:sz="0" w:space="0" w:color="auto"/>
                <w:bottom w:val="none" w:sz="0" w:space="0" w:color="auto"/>
                <w:right w:val="none" w:sz="0" w:space="0" w:color="auto"/>
              </w:divBdr>
            </w:div>
          </w:divsChild>
        </w:div>
        <w:div w:id="536897371">
          <w:marLeft w:val="0"/>
          <w:marRight w:val="0"/>
          <w:marTop w:val="0"/>
          <w:marBottom w:val="0"/>
          <w:divBdr>
            <w:top w:val="none" w:sz="0" w:space="0" w:color="auto"/>
            <w:left w:val="none" w:sz="0" w:space="0" w:color="auto"/>
            <w:bottom w:val="none" w:sz="0" w:space="0" w:color="auto"/>
            <w:right w:val="none" w:sz="0" w:space="0" w:color="auto"/>
          </w:divBdr>
          <w:divsChild>
            <w:div w:id="25271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99105">
      <w:bodyDiv w:val="1"/>
      <w:marLeft w:val="0"/>
      <w:marRight w:val="0"/>
      <w:marTop w:val="0"/>
      <w:marBottom w:val="0"/>
      <w:divBdr>
        <w:top w:val="none" w:sz="0" w:space="0" w:color="auto"/>
        <w:left w:val="none" w:sz="0" w:space="0" w:color="auto"/>
        <w:bottom w:val="none" w:sz="0" w:space="0" w:color="auto"/>
        <w:right w:val="none" w:sz="0" w:space="0" w:color="auto"/>
      </w:divBdr>
    </w:div>
    <w:div w:id="1228767184">
      <w:bodyDiv w:val="1"/>
      <w:marLeft w:val="0"/>
      <w:marRight w:val="0"/>
      <w:marTop w:val="0"/>
      <w:marBottom w:val="0"/>
      <w:divBdr>
        <w:top w:val="none" w:sz="0" w:space="0" w:color="auto"/>
        <w:left w:val="none" w:sz="0" w:space="0" w:color="auto"/>
        <w:bottom w:val="none" w:sz="0" w:space="0" w:color="auto"/>
        <w:right w:val="none" w:sz="0" w:space="0" w:color="auto"/>
      </w:divBdr>
      <w:divsChild>
        <w:div w:id="70783650">
          <w:marLeft w:val="0"/>
          <w:marRight w:val="0"/>
          <w:marTop w:val="0"/>
          <w:marBottom w:val="0"/>
          <w:divBdr>
            <w:top w:val="none" w:sz="0" w:space="0" w:color="auto"/>
            <w:left w:val="none" w:sz="0" w:space="0" w:color="auto"/>
            <w:bottom w:val="none" w:sz="0" w:space="0" w:color="auto"/>
            <w:right w:val="none" w:sz="0" w:space="0" w:color="auto"/>
          </w:divBdr>
          <w:divsChild>
            <w:div w:id="1774670744">
              <w:marLeft w:val="0"/>
              <w:marRight w:val="0"/>
              <w:marTop w:val="0"/>
              <w:marBottom w:val="0"/>
              <w:divBdr>
                <w:top w:val="none" w:sz="0" w:space="0" w:color="auto"/>
                <w:left w:val="none" w:sz="0" w:space="0" w:color="auto"/>
                <w:bottom w:val="none" w:sz="0" w:space="0" w:color="auto"/>
                <w:right w:val="none" w:sz="0" w:space="0" w:color="auto"/>
              </w:divBdr>
            </w:div>
          </w:divsChild>
        </w:div>
        <w:div w:id="293685158">
          <w:marLeft w:val="0"/>
          <w:marRight w:val="0"/>
          <w:marTop w:val="0"/>
          <w:marBottom w:val="0"/>
          <w:divBdr>
            <w:top w:val="none" w:sz="0" w:space="0" w:color="auto"/>
            <w:left w:val="none" w:sz="0" w:space="0" w:color="auto"/>
            <w:bottom w:val="none" w:sz="0" w:space="0" w:color="auto"/>
            <w:right w:val="none" w:sz="0" w:space="0" w:color="auto"/>
          </w:divBdr>
          <w:divsChild>
            <w:div w:id="1801723766">
              <w:marLeft w:val="0"/>
              <w:marRight w:val="0"/>
              <w:marTop w:val="0"/>
              <w:marBottom w:val="0"/>
              <w:divBdr>
                <w:top w:val="none" w:sz="0" w:space="0" w:color="auto"/>
                <w:left w:val="none" w:sz="0" w:space="0" w:color="auto"/>
                <w:bottom w:val="none" w:sz="0" w:space="0" w:color="auto"/>
                <w:right w:val="none" w:sz="0" w:space="0" w:color="auto"/>
              </w:divBdr>
            </w:div>
          </w:divsChild>
        </w:div>
        <w:div w:id="305667070">
          <w:marLeft w:val="0"/>
          <w:marRight w:val="0"/>
          <w:marTop w:val="0"/>
          <w:marBottom w:val="0"/>
          <w:divBdr>
            <w:top w:val="none" w:sz="0" w:space="0" w:color="auto"/>
            <w:left w:val="none" w:sz="0" w:space="0" w:color="auto"/>
            <w:bottom w:val="none" w:sz="0" w:space="0" w:color="auto"/>
            <w:right w:val="none" w:sz="0" w:space="0" w:color="auto"/>
          </w:divBdr>
          <w:divsChild>
            <w:div w:id="780077574">
              <w:marLeft w:val="0"/>
              <w:marRight w:val="0"/>
              <w:marTop w:val="0"/>
              <w:marBottom w:val="0"/>
              <w:divBdr>
                <w:top w:val="none" w:sz="0" w:space="0" w:color="auto"/>
                <w:left w:val="none" w:sz="0" w:space="0" w:color="auto"/>
                <w:bottom w:val="none" w:sz="0" w:space="0" w:color="auto"/>
                <w:right w:val="none" w:sz="0" w:space="0" w:color="auto"/>
              </w:divBdr>
              <w:divsChild>
                <w:div w:id="81730937">
                  <w:marLeft w:val="0"/>
                  <w:marRight w:val="0"/>
                  <w:marTop w:val="0"/>
                  <w:marBottom w:val="0"/>
                  <w:divBdr>
                    <w:top w:val="none" w:sz="0" w:space="0" w:color="auto"/>
                    <w:left w:val="none" w:sz="0" w:space="0" w:color="auto"/>
                    <w:bottom w:val="none" w:sz="0" w:space="0" w:color="auto"/>
                    <w:right w:val="none" w:sz="0" w:space="0" w:color="auto"/>
                  </w:divBdr>
                  <w:divsChild>
                    <w:div w:id="1830514896">
                      <w:marLeft w:val="0"/>
                      <w:marRight w:val="0"/>
                      <w:marTop w:val="0"/>
                      <w:marBottom w:val="0"/>
                      <w:divBdr>
                        <w:top w:val="none" w:sz="0" w:space="0" w:color="auto"/>
                        <w:left w:val="none" w:sz="0" w:space="0" w:color="auto"/>
                        <w:bottom w:val="none" w:sz="0" w:space="0" w:color="auto"/>
                        <w:right w:val="none" w:sz="0" w:space="0" w:color="auto"/>
                      </w:divBdr>
                      <w:divsChild>
                        <w:div w:id="2003848742">
                          <w:marLeft w:val="0"/>
                          <w:marRight w:val="0"/>
                          <w:marTop w:val="0"/>
                          <w:marBottom w:val="0"/>
                          <w:divBdr>
                            <w:top w:val="none" w:sz="0" w:space="0" w:color="auto"/>
                            <w:left w:val="none" w:sz="0" w:space="0" w:color="auto"/>
                            <w:bottom w:val="none" w:sz="0" w:space="0" w:color="auto"/>
                            <w:right w:val="none" w:sz="0" w:space="0" w:color="auto"/>
                          </w:divBdr>
                          <w:divsChild>
                            <w:div w:id="505479972">
                              <w:marLeft w:val="0"/>
                              <w:marRight w:val="0"/>
                              <w:marTop w:val="0"/>
                              <w:marBottom w:val="0"/>
                              <w:divBdr>
                                <w:top w:val="none" w:sz="0" w:space="0" w:color="auto"/>
                                <w:left w:val="none" w:sz="0" w:space="0" w:color="auto"/>
                                <w:bottom w:val="none" w:sz="0" w:space="0" w:color="auto"/>
                                <w:right w:val="none" w:sz="0" w:space="0" w:color="auto"/>
                              </w:divBdr>
                              <w:divsChild>
                                <w:div w:id="1332444139">
                                  <w:marLeft w:val="0"/>
                                  <w:marRight w:val="0"/>
                                  <w:marTop w:val="0"/>
                                  <w:marBottom w:val="0"/>
                                  <w:divBdr>
                                    <w:top w:val="none" w:sz="0" w:space="0" w:color="auto"/>
                                    <w:left w:val="none" w:sz="0" w:space="0" w:color="auto"/>
                                    <w:bottom w:val="none" w:sz="0" w:space="0" w:color="auto"/>
                                    <w:right w:val="none" w:sz="0" w:space="0" w:color="auto"/>
                                  </w:divBdr>
                                  <w:divsChild>
                                    <w:div w:id="1429161611">
                                      <w:marLeft w:val="0"/>
                                      <w:marRight w:val="0"/>
                                      <w:marTop w:val="0"/>
                                      <w:marBottom w:val="0"/>
                                      <w:divBdr>
                                        <w:top w:val="none" w:sz="0" w:space="0" w:color="auto"/>
                                        <w:left w:val="none" w:sz="0" w:space="0" w:color="auto"/>
                                        <w:bottom w:val="none" w:sz="0" w:space="0" w:color="auto"/>
                                        <w:right w:val="none" w:sz="0" w:space="0" w:color="auto"/>
                                      </w:divBdr>
                                      <w:divsChild>
                                        <w:div w:id="547567802">
                                          <w:marLeft w:val="0"/>
                                          <w:marRight w:val="0"/>
                                          <w:marTop w:val="0"/>
                                          <w:marBottom w:val="0"/>
                                          <w:divBdr>
                                            <w:top w:val="none" w:sz="0" w:space="0" w:color="auto"/>
                                            <w:left w:val="none" w:sz="0" w:space="0" w:color="auto"/>
                                            <w:bottom w:val="none" w:sz="0" w:space="0" w:color="auto"/>
                                            <w:right w:val="none" w:sz="0" w:space="0" w:color="auto"/>
                                          </w:divBdr>
                                        </w:div>
                                        <w:div w:id="60334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880526">
                          <w:marLeft w:val="0"/>
                          <w:marRight w:val="0"/>
                          <w:marTop w:val="0"/>
                          <w:marBottom w:val="0"/>
                          <w:divBdr>
                            <w:top w:val="none" w:sz="0" w:space="0" w:color="auto"/>
                            <w:left w:val="none" w:sz="0" w:space="0" w:color="auto"/>
                            <w:bottom w:val="none" w:sz="0" w:space="0" w:color="auto"/>
                            <w:right w:val="none" w:sz="0" w:space="0" w:color="auto"/>
                          </w:divBdr>
                          <w:divsChild>
                            <w:div w:id="356078241">
                              <w:marLeft w:val="0"/>
                              <w:marRight w:val="0"/>
                              <w:marTop w:val="0"/>
                              <w:marBottom w:val="0"/>
                              <w:divBdr>
                                <w:top w:val="none" w:sz="0" w:space="0" w:color="auto"/>
                                <w:left w:val="none" w:sz="0" w:space="0" w:color="auto"/>
                                <w:bottom w:val="none" w:sz="0" w:space="0" w:color="auto"/>
                                <w:right w:val="none" w:sz="0" w:space="0" w:color="auto"/>
                              </w:divBdr>
                              <w:divsChild>
                                <w:div w:id="1386876909">
                                  <w:marLeft w:val="0"/>
                                  <w:marRight w:val="0"/>
                                  <w:marTop w:val="0"/>
                                  <w:marBottom w:val="0"/>
                                  <w:divBdr>
                                    <w:top w:val="none" w:sz="0" w:space="0" w:color="auto"/>
                                    <w:left w:val="none" w:sz="0" w:space="0" w:color="auto"/>
                                    <w:bottom w:val="none" w:sz="0" w:space="0" w:color="auto"/>
                                    <w:right w:val="none" w:sz="0" w:space="0" w:color="auto"/>
                                  </w:divBdr>
                                  <w:divsChild>
                                    <w:div w:id="1724064953">
                                      <w:marLeft w:val="0"/>
                                      <w:marRight w:val="0"/>
                                      <w:marTop w:val="0"/>
                                      <w:marBottom w:val="0"/>
                                      <w:divBdr>
                                        <w:top w:val="none" w:sz="0" w:space="0" w:color="auto"/>
                                        <w:left w:val="none" w:sz="0" w:space="0" w:color="auto"/>
                                        <w:bottom w:val="none" w:sz="0" w:space="0" w:color="auto"/>
                                        <w:right w:val="none" w:sz="0" w:space="0" w:color="auto"/>
                                      </w:divBdr>
                                      <w:divsChild>
                                        <w:div w:id="491338951">
                                          <w:marLeft w:val="0"/>
                                          <w:marRight w:val="0"/>
                                          <w:marTop w:val="0"/>
                                          <w:marBottom w:val="0"/>
                                          <w:divBdr>
                                            <w:top w:val="none" w:sz="0" w:space="0" w:color="auto"/>
                                            <w:left w:val="none" w:sz="0" w:space="0" w:color="auto"/>
                                            <w:bottom w:val="none" w:sz="0" w:space="0" w:color="auto"/>
                                            <w:right w:val="none" w:sz="0" w:space="0" w:color="auto"/>
                                          </w:divBdr>
                                        </w:div>
                                        <w:div w:id="84832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826167">
          <w:marLeft w:val="0"/>
          <w:marRight w:val="0"/>
          <w:marTop w:val="0"/>
          <w:marBottom w:val="0"/>
          <w:divBdr>
            <w:top w:val="none" w:sz="0" w:space="0" w:color="auto"/>
            <w:left w:val="none" w:sz="0" w:space="0" w:color="auto"/>
            <w:bottom w:val="none" w:sz="0" w:space="0" w:color="auto"/>
            <w:right w:val="none" w:sz="0" w:space="0" w:color="auto"/>
          </w:divBdr>
          <w:divsChild>
            <w:div w:id="1469317781">
              <w:marLeft w:val="0"/>
              <w:marRight w:val="0"/>
              <w:marTop w:val="0"/>
              <w:marBottom w:val="0"/>
              <w:divBdr>
                <w:top w:val="none" w:sz="0" w:space="0" w:color="auto"/>
                <w:left w:val="none" w:sz="0" w:space="0" w:color="auto"/>
                <w:bottom w:val="none" w:sz="0" w:space="0" w:color="auto"/>
                <w:right w:val="none" w:sz="0" w:space="0" w:color="auto"/>
              </w:divBdr>
            </w:div>
          </w:divsChild>
        </w:div>
        <w:div w:id="519782465">
          <w:marLeft w:val="0"/>
          <w:marRight w:val="0"/>
          <w:marTop w:val="0"/>
          <w:marBottom w:val="0"/>
          <w:divBdr>
            <w:top w:val="none" w:sz="0" w:space="0" w:color="auto"/>
            <w:left w:val="none" w:sz="0" w:space="0" w:color="auto"/>
            <w:bottom w:val="none" w:sz="0" w:space="0" w:color="auto"/>
            <w:right w:val="none" w:sz="0" w:space="0" w:color="auto"/>
          </w:divBdr>
        </w:div>
        <w:div w:id="584000615">
          <w:marLeft w:val="0"/>
          <w:marRight w:val="0"/>
          <w:marTop w:val="0"/>
          <w:marBottom w:val="0"/>
          <w:divBdr>
            <w:top w:val="none" w:sz="0" w:space="0" w:color="auto"/>
            <w:left w:val="none" w:sz="0" w:space="0" w:color="auto"/>
            <w:bottom w:val="none" w:sz="0" w:space="0" w:color="auto"/>
            <w:right w:val="none" w:sz="0" w:space="0" w:color="auto"/>
          </w:divBdr>
          <w:divsChild>
            <w:div w:id="1026171514">
              <w:marLeft w:val="0"/>
              <w:marRight w:val="0"/>
              <w:marTop w:val="0"/>
              <w:marBottom w:val="0"/>
              <w:divBdr>
                <w:top w:val="none" w:sz="0" w:space="0" w:color="auto"/>
                <w:left w:val="none" w:sz="0" w:space="0" w:color="auto"/>
                <w:bottom w:val="none" w:sz="0" w:space="0" w:color="auto"/>
                <w:right w:val="none" w:sz="0" w:space="0" w:color="auto"/>
              </w:divBdr>
            </w:div>
          </w:divsChild>
        </w:div>
        <w:div w:id="865219036">
          <w:marLeft w:val="0"/>
          <w:marRight w:val="0"/>
          <w:marTop w:val="0"/>
          <w:marBottom w:val="0"/>
          <w:divBdr>
            <w:top w:val="none" w:sz="0" w:space="0" w:color="auto"/>
            <w:left w:val="none" w:sz="0" w:space="0" w:color="auto"/>
            <w:bottom w:val="none" w:sz="0" w:space="0" w:color="auto"/>
            <w:right w:val="none" w:sz="0" w:space="0" w:color="auto"/>
          </w:divBdr>
        </w:div>
        <w:div w:id="894050511">
          <w:marLeft w:val="0"/>
          <w:marRight w:val="0"/>
          <w:marTop w:val="0"/>
          <w:marBottom w:val="0"/>
          <w:divBdr>
            <w:top w:val="none" w:sz="0" w:space="0" w:color="auto"/>
            <w:left w:val="none" w:sz="0" w:space="0" w:color="auto"/>
            <w:bottom w:val="none" w:sz="0" w:space="0" w:color="auto"/>
            <w:right w:val="none" w:sz="0" w:space="0" w:color="auto"/>
          </w:divBdr>
          <w:divsChild>
            <w:div w:id="2032409113">
              <w:marLeft w:val="0"/>
              <w:marRight w:val="0"/>
              <w:marTop w:val="0"/>
              <w:marBottom w:val="0"/>
              <w:divBdr>
                <w:top w:val="none" w:sz="0" w:space="0" w:color="auto"/>
                <w:left w:val="none" w:sz="0" w:space="0" w:color="auto"/>
                <w:bottom w:val="none" w:sz="0" w:space="0" w:color="auto"/>
                <w:right w:val="none" w:sz="0" w:space="0" w:color="auto"/>
              </w:divBdr>
            </w:div>
          </w:divsChild>
        </w:div>
        <w:div w:id="1088385117">
          <w:marLeft w:val="0"/>
          <w:marRight w:val="0"/>
          <w:marTop w:val="0"/>
          <w:marBottom w:val="0"/>
          <w:divBdr>
            <w:top w:val="none" w:sz="0" w:space="0" w:color="auto"/>
            <w:left w:val="none" w:sz="0" w:space="0" w:color="auto"/>
            <w:bottom w:val="none" w:sz="0" w:space="0" w:color="auto"/>
            <w:right w:val="none" w:sz="0" w:space="0" w:color="auto"/>
          </w:divBdr>
          <w:divsChild>
            <w:div w:id="104202468">
              <w:marLeft w:val="0"/>
              <w:marRight w:val="0"/>
              <w:marTop w:val="0"/>
              <w:marBottom w:val="0"/>
              <w:divBdr>
                <w:top w:val="none" w:sz="0" w:space="0" w:color="auto"/>
                <w:left w:val="none" w:sz="0" w:space="0" w:color="auto"/>
                <w:bottom w:val="none" w:sz="0" w:space="0" w:color="auto"/>
                <w:right w:val="none" w:sz="0" w:space="0" w:color="auto"/>
              </w:divBdr>
            </w:div>
          </w:divsChild>
        </w:div>
        <w:div w:id="1110856612">
          <w:marLeft w:val="0"/>
          <w:marRight w:val="0"/>
          <w:marTop w:val="0"/>
          <w:marBottom w:val="0"/>
          <w:divBdr>
            <w:top w:val="none" w:sz="0" w:space="0" w:color="auto"/>
            <w:left w:val="none" w:sz="0" w:space="0" w:color="auto"/>
            <w:bottom w:val="none" w:sz="0" w:space="0" w:color="auto"/>
            <w:right w:val="none" w:sz="0" w:space="0" w:color="auto"/>
          </w:divBdr>
          <w:divsChild>
            <w:div w:id="1172142280">
              <w:marLeft w:val="0"/>
              <w:marRight w:val="0"/>
              <w:marTop w:val="0"/>
              <w:marBottom w:val="0"/>
              <w:divBdr>
                <w:top w:val="none" w:sz="0" w:space="0" w:color="auto"/>
                <w:left w:val="none" w:sz="0" w:space="0" w:color="auto"/>
                <w:bottom w:val="none" w:sz="0" w:space="0" w:color="auto"/>
                <w:right w:val="none" w:sz="0" w:space="0" w:color="auto"/>
              </w:divBdr>
              <w:divsChild>
                <w:div w:id="1246497204">
                  <w:marLeft w:val="0"/>
                  <w:marRight w:val="0"/>
                  <w:marTop w:val="0"/>
                  <w:marBottom w:val="0"/>
                  <w:divBdr>
                    <w:top w:val="none" w:sz="0" w:space="0" w:color="auto"/>
                    <w:left w:val="none" w:sz="0" w:space="0" w:color="auto"/>
                    <w:bottom w:val="none" w:sz="0" w:space="0" w:color="auto"/>
                    <w:right w:val="none" w:sz="0" w:space="0" w:color="auto"/>
                  </w:divBdr>
                  <w:divsChild>
                    <w:div w:id="138629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896">
              <w:marLeft w:val="0"/>
              <w:marRight w:val="0"/>
              <w:marTop w:val="0"/>
              <w:marBottom w:val="0"/>
              <w:divBdr>
                <w:top w:val="none" w:sz="0" w:space="0" w:color="auto"/>
                <w:left w:val="none" w:sz="0" w:space="0" w:color="auto"/>
                <w:bottom w:val="none" w:sz="0" w:space="0" w:color="auto"/>
                <w:right w:val="none" w:sz="0" w:space="0" w:color="auto"/>
              </w:divBdr>
              <w:divsChild>
                <w:div w:id="83501511">
                  <w:marLeft w:val="0"/>
                  <w:marRight w:val="0"/>
                  <w:marTop w:val="0"/>
                  <w:marBottom w:val="0"/>
                  <w:divBdr>
                    <w:top w:val="none" w:sz="0" w:space="0" w:color="auto"/>
                    <w:left w:val="none" w:sz="0" w:space="0" w:color="auto"/>
                    <w:bottom w:val="none" w:sz="0" w:space="0" w:color="auto"/>
                    <w:right w:val="none" w:sz="0" w:space="0" w:color="auto"/>
                  </w:divBdr>
                  <w:divsChild>
                    <w:div w:id="1336570151">
                      <w:marLeft w:val="0"/>
                      <w:marRight w:val="0"/>
                      <w:marTop w:val="0"/>
                      <w:marBottom w:val="0"/>
                      <w:divBdr>
                        <w:top w:val="none" w:sz="0" w:space="0" w:color="auto"/>
                        <w:left w:val="none" w:sz="0" w:space="0" w:color="auto"/>
                        <w:bottom w:val="none" w:sz="0" w:space="0" w:color="auto"/>
                        <w:right w:val="none" w:sz="0" w:space="0" w:color="auto"/>
                      </w:divBdr>
                    </w:div>
                    <w:div w:id="2141027564">
                      <w:marLeft w:val="0"/>
                      <w:marRight w:val="0"/>
                      <w:marTop w:val="0"/>
                      <w:marBottom w:val="0"/>
                      <w:divBdr>
                        <w:top w:val="none" w:sz="0" w:space="0" w:color="auto"/>
                        <w:left w:val="none" w:sz="0" w:space="0" w:color="auto"/>
                        <w:bottom w:val="none" w:sz="0" w:space="0" w:color="auto"/>
                        <w:right w:val="none" w:sz="0" w:space="0" w:color="auto"/>
                      </w:divBdr>
                    </w:div>
                  </w:divsChild>
                </w:div>
                <w:div w:id="502167392">
                  <w:marLeft w:val="0"/>
                  <w:marRight w:val="0"/>
                  <w:marTop w:val="0"/>
                  <w:marBottom w:val="0"/>
                  <w:divBdr>
                    <w:top w:val="none" w:sz="0" w:space="0" w:color="auto"/>
                    <w:left w:val="none" w:sz="0" w:space="0" w:color="auto"/>
                    <w:bottom w:val="none" w:sz="0" w:space="0" w:color="auto"/>
                    <w:right w:val="none" w:sz="0" w:space="0" w:color="auto"/>
                  </w:divBdr>
                  <w:divsChild>
                    <w:div w:id="17174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36394">
          <w:marLeft w:val="0"/>
          <w:marRight w:val="0"/>
          <w:marTop w:val="0"/>
          <w:marBottom w:val="0"/>
          <w:divBdr>
            <w:top w:val="none" w:sz="0" w:space="0" w:color="auto"/>
            <w:left w:val="none" w:sz="0" w:space="0" w:color="auto"/>
            <w:bottom w:val="none" w:sz="0" w:space="0" w:color="auto"/>
            <w:right w:val="none" w:sz="0" w:space="0" w:color="auto"/>
          </w:divBdr>
          <w:divsChild>
            <w:div w:id="420764426">
              <w:marLeft w:val="0"/>
              <w:marRight w:val="0"/>
              <w:marTop w:val="0"/>
              <w:marBottom w:val="0"/>
              <w:divBdr>
                <w:top w:val="none" w:sz="0" w:space="0" w:color="auto"/>
                <w:left w:val="none" w:sz="0" w:space="0" w:color="auto"/>
                <w:bottom w:val="none" w:sz="0" w:space="0" w:color="auto"/>
                <w:right w:val="none" w:sz="0" w:space="0" w:color="auto"/>
              </w:divBdr>
            </w:div>
          </w:divsChild>
        </w:div>
        <w:div w:id="1195926730">
          <w:marLeft w:val="0"/>
          <w:marRight w:val="0"/>
          <w:marTop w:val="0"/>
          <w:marBottom w:val="0"/>
          <w:divBdr>
            <w:top w:val="none" w:sz="0" w:space="0" w:color="auto"/>
            <w:left w:val="none" w:sz="0" w:space="0" w:color="auto"/>
            <w:bottom w:val="none" w:sz="0" w:space="0" w:color="auto"/>
            <w:right w:val="none" w:sz="0" w:space="0" w:color="auto"/>
          </w:divBdr>
          <w:divsChild>
            <w:div w:id="1097822274">
              <w:marLeft w:val="0"/>
              <w:marRight w:val="0"/>
              <w:marTop w:val="0"/>
              <w:marBottom w:val="0"/>
              <w:divBdr>
                <w:top w:val="none" w:sz="0" w:space="0" w:color="auto"/>
                <w:left w:val="none" w:sz="0" w:space="0" w:color="auto"/>
                <w:bottom w:val="none" w:sz="0" w:space="0" w:color="auto"/>
                <w:right w:val="none" w:sz="0" w:space="0" w:color="auto"/>
              </w:divBdr>
            </w:div>
          </w:divsChild>
        </w:div>
        <w:div w:id="1324041068">
          <w:marLeft w:val="0"/>
          <w:marRight w:val="0"/>
          <w:marTop w:val="0"/>
          <w:marBottom w:val="0"/>
          <w:divBdr>
            <w:top w:val="none" w:sz="0" w:space="0" w:color="auto"/>
            <w:left w:val="none" w:sz="0" w:space="0" w:color="auto"/>
            <w:bottom w:val="none" w:sz="0" w:space="0" w:color="auto"/>
            <w:right w:val="none" w:sz="0" w:space="0" w:color="auto"/>
          </w:divBdr>
          <w:divsChild>
            <w:div w:id="1828551887">
              <w:marLeft w:val="0"/>
              <w:marRight w:val="0"/>
              <w:marTop w:val="0"/>
              <w:marBottom w:val="0"/>
              <w:divBdr>
                <w:top w:val="none" w:sz="0" w:space="0" w:color="auto"/>
                <w:left w:val="none" w:sz="0" w:space="0" w:color="auto"/>
                <w:bottom w:val="none" w:sz="0" w:space="0" w:color="auto"/>
                <w:right w:val="none" w:sz="0" w:space="0" w:color="auto"/>
              </w:divBdr>
            </w:div>
          </w:divsChild>
        </w:div>
        <w:div w:id="1671176905">
          <w:marLeft w:val="0"/>
          <w:marRight w:val="0"/>
          <w:marTop w:val="0"/>
          <w:marBottom w:val="0"/>
          <w:divBdr>
            <w:top w:val="none" w:sz="0" w:space="0" w:color="auto"/>
            <w:left w:val="none" w:sz="0" w:space="0" w:color="auto"/>
            <w:bottom w:val="none" w:sz="0" w:space="0" w:color="auto"/>
            <w:right w:val="none" w:sz="0" w:space="0" w:color="auto"/>
          </w:divBdr>
          <w:divsChild>
            <w:div w:id="151703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11628">
      <w:bodyDiv w:val="1"/>
      <w:marLeft w:val="0"/>
      <w:marRight w:val="0"/>
      <w:marTop w:val="0"/>
      <w:marBottom w:val="0"/>
      <w:divBdr>
        <w:top w:val="none" w:sz="0" w:space="0" w:color="auto"/>
        <w:left w:val="none" w:sz="0" w:space="0" w:color="auto"/>
        <w:bottom w:val="none" w:sz="0" w:space="0" w:color="auto"/>
        <w:right w:val="none" w:sz="0" w:space="0" w:color="auto"/>
      </w:divBdr>
    </w:div>
    <w:div w:id="1582056979">
      <w:bodyDiv w:val="1"/>
      <w:marLeft w:val="0"/>
      <w:marRight w:val="0"/>
      <w:marTop w:val="0"/>
      <w:marBottom w:val="0"/>
      <w:divBdr>
        <w:top w:val="none" w:sz="0" w:space="0" w:color="auto"/>
        <w:left w:val="none" w:sz="0" w:space="0" w:color="auto"/>
        <w:bottom w:val="none" w:sz="0" w:space="0" w:color="auto"/>
        <w:right w:val="none" w:sz="0" w:space="0" w:color="auto"/>
      </w:divBdr>
    </w:div>
    <w:div w:id="1582716982">
      <w:bodyDiv w:val="1"/>
      <w:marLeft w:val="0"/>
      <w:marRight w:val="0"/>
      <w:marTop w:val="0"/>
      <w:marBottom w:val="0"/>
      <w:divBdr>
        <w:top w:val="none" w:sz="0" w:space="0" w:color="auto"/>
        <w:left w:val="none" w:sz="0" w:space="0" w:color="auto"/>
        <w:bottom w:val="none" w:sz="0" w:space="0" w:color="auto"/>
        <w:right w:val="none" w:sz="0" w:space="0" w:color="auto"/>
      </w:divBdr>
    </w:div>
    <w:div w:id="1587108206">
      <w:bodyDiv w:val="1"/>
      <w:marLeft w:val="0"/>
      <w:marRight w:val="0"/>
      <w:marTop w:val="0"/>
      <w:marBottom w:val="0"/>
      <w:divBdr>
        <w:top w:val="none" w:sz="0" w:space="0" w:color="auto"/>
        <w:left w:val="none" w:sz="0" w:space="0" w:color="auto"/>
        <w:bottom w:val="none" w:sz="0" w:space="0" w:color="auto"/>
        <w:right w:val="none" w:sz="0" w:space="0" w:color="auto"/>
      </w:divBdr>
      <w:divsChild>
        <w:div w:id="165361570">
          <w:marLeft w:val="0"/>
          <w:marRight w:val="0"/>
          <w:marTop w:val="0"/>
          <w:marBottom w:val="0"/>
          <w:divBdr>
            <w:top w:val="none" w:sz="0" w:space="0" w:color="auto"/>
            <w:left w:val="none" w:sz="0" w:space="0" w:color="auto"/>
            <w:bottom w:val="none" w:sz="0" w:space="0" w:color="auto"/>
            <w:right w:val="none" w:sz="0" w:space="0" w:color="auto"/>
          </w:divBdr>
          <w:divsChild>
            <w:div w:id="384063494">
              <w:marLeft w:val="0"/>
              <w:marRight w:val="0"/>
              <w:marTop w:val="0"/>
              <w:marBottom w:val="0"/>
              <w:divBdr>
                <w:top w:val="none" w:sz="0" w:space="0" w:color="auto"/>
                <w:left w:val="none" w:sz="0" w:space="0" w:color="auto"/>
                <w:bottom w:val="none" w:sz="0" w:space="0" w:color="auto"/>
                <w:right w:val="none" w:sz="0" w:space="0" w:color="auto"/>
              </w:divBdr>
            </w:div>
          </w:divsChild>
        </w:div>
        <w:div w:id="182088847">
          <w:marLeft w:val="0"/>
          <w:marRight w:val="0"/>
          <w:marTop w:val="0"/>
          <w:marBottom w:val="0"/>
          <w:divBdr>
            <w:top w:val="none" w:sz="0" w:space="0" w:color="auto"/>
            <w:left w:val="none" w:sz="0" w:space="0" w:color="auto"/>
            <w:bottom w:val="none" w:sz="0" w:space="0" w:color="auto"/>
            <w:right w:val="none" w:sz="0" w:space="0" w:color="auto"/>
          </w:divBdr>
          <w:divsChild>
            <w:div w:id="161236533">
              <w:marLeft w:val="0"/>
              <w:marRight w:val="0"/>
              <w:marTop w:val="0"/>
              <w:marBottom w:val="0"/>
              <w:divBdr>
                <w:top w:val="none" w:sz="0" w:space="0" w:color="auto"/>
                <w:left w:val="none" w:sz="0" w:space="0" w:color="auto"/>
                <w:bottom w:val="none" w:sz="0" w:space="0" w:color="auto"/>
                <w:right w:val="none" w:sz="0" w:space="0" w:color="auto"/>
              </w:divBdr>
            </w:div>
          </w:divsChild>
        </w:div>
        <w:div w:id="337536877">
          <w:marLeft w:val="0"/>
          <w:marRight w:val="0"/>
          <w:marTop w:val="0"/>
          <w:marBottom w:val="0"/>
          <w:divBdr>
            <w:top w:val="none" w:sz="0" w:space="0" w:color="auto"/>
            <w:left w:val="none" w:sz="0" w:space="0" w:color="auto"/>
            <w:bottom w:val="none" w:sz="0" w:space="0" w:color="auto"/>
            <w:right w:val="none" w:sz="0" w:space="0" w:color="auto"/>
          </w:divBdr>
        </w:div>
        <w:div w:id="479352169">
          <w:marLeft w:val="0"/>
          <w:marRight w:val="0"/>
          <w:marTop w:val="0"/>
          <w:marBottom w:val="0"/>
          <w:divBdr>
            <w:top w:val="none" w:sz="0" w:space="0" w:color="auto"/>
            <w:left w:val="none" w:sz="0" w:space="0" w:color="auto"/>
            <w:bottom w:val="none" w:sz="0" w:space="0" w:color="auto"/>
            <w:right w:val="none" w:sz="0" w:space="0" w:color="auto"/>
          </w:divBdr>
          <w:divsChild>
            <w:div w:id="830752246">
              <w:marLeft w:val="0"/>
              <w:marRight w:val="0"/>
              <w:marTop w:val="0"/>
              <w:marBottom w:val="0"/>
              <w:divBdr>
                <w:top w:val="none" w:sz="0" w:space="0" w:color="auto"/>
                <w:left w:val="none" w:sz="0" w:space="0" w:color="auto"/>
                <w:bottom w:val="none" w:sz="0" w:space="0" w:color="auto"/>
                <w:right w:val="none" w:sz="0" w:space="0" w:color="auto"/>
              </w:divBdr>
            </w:div>
          </w:divsChild>
        </w:div>
        <w:div w:id="895893569">
          <w:marLeft w:val="0"/>
          <w:marRight w:val="0"/>
          <w:marTop w:val="0"/>
          <w:marBottom w:val="0"/>
          <w:divBdr>
            <w:top w:val="none" w:sz="0" w:space="0" w:color="auto"/>
            <w:left w:val="none" w:sz="0" w:space="0" w:color="auto"/>
            <w:bottom w:val="none" w:sz="0" w:space="0" w:color="auto"/>
            <w:right w:val="none" w:sz="0" w:space="0" w:color="auto"/>
          </w:divBdr>
          <w:divsChild>
            <w:div w:id="874463985">
              <w:marLeft w:val="0"/>
              <w:marRight w:val="0"/>
              <w:marTop w:val="0"/>
              <w:marBottom w:val="0"/>
              <w:divBdr>
                <w:top w:val="none" w:sz="0" w:space="0" w:color="auto"/>
                <w:left w:val="none" w:sz="0" w:space="0" w:color="auto"/>
                <w:bottom w:val="none" w:sz="0" w:space="0" w:color="auto"/>
                <w:right w:val="none" w:sz="0" w:space="0" w:color="auto"/>
              </w:divBdr>
            </w:div>
          </w:divsChild>
        </w:div>
        <w:div w:id="944193050">
          <w:marLeft w:val="0"/>
          <w:marRight w:val="0"/>
          <w:marTop w:val="0"/>
          <w:marBottom w:val="0"/>
          <w:divBdr>
            <w:top w:val="none" w:sz="0" w:space="0" w:color="auto"/>
            <w:left w:val="none" w:sz="0" w:space="0" w:color="auto"/>
            <w:bottom w:val="none" w:sz="0" w:space="0" w:color="auto"/>
            <w:right w:val="none" w:sz="0" w:space="0" w:color="auto"/>
          </w:divBdr>
          <w:divsChild>
            <w:div w:id="1626348677">
              <w:marLeft w:val="0"/>
              <w:marRight w:val="0"/>
              <w:marTop w:val="0"/>
              <w:marBottom w:val="0"/>
              <w:divBdr>
                <w:top w:val="none" w:sz="0" w:space="0" w:color="auto"/>
                <w:left w:val="none" w:sz="0" w:space="0" w:color="auto"/>
                <w:bottom w:val="none" w:sz="0" w:space="0" w:color="auto"/>
                <w:right w:val="none" w:sz="0" w:space="0" w:color="auto"/>
              </w:divBdr>
            </w:div>
          </w:divsChild>
        </w:div>
        <w:div w:id="1040204735">
          <w:marLeft w:val="0"/>
          <w:marRight w:val="0"/>
          <w:marTop w:val="0"/>
          <w:marBottom w:val="0"/>
          <w:divBdr>
            <w:top w:val="none" w:sz="0" w:space="0" w:color="auto"/>
            <w:left w:val="none" w:sz="0" w:space="0" w:color="auto"/>
            <w:bottom w:val="none" w:sz="0" w:space="0" w:color="auto"/>
            <w:right w:val="none" w:sz="0" w:space="0" w:color="auto"/>
          </w:divBdr>
          <w:divsChild>
            <w:div w:id="1376537570">
              <w:marLeft w:val="0"/>
              <w:marRight w:val="0"/>
              <w:marTop w:val="0"/>
              <w:marBottom w:val="0"/>
              <w:divBdr>
                <w:top w:val="none" w:sz="0" w:space="0" w:color="auto"/>
                <w:left w:val="none" w:sz="0" w:space="0" w:color="auto"/>
                <w:bottom w:val="none" w:sz="0" w:space="0" w:color="auto"/>
                <w:right w:val="none" w:sz="0" w:space="0" w:color="auto"/>
              </w:divBdr>
              <w:divsChild>
                <w:div w:id="405297968">
                  <w:marLeft w:val="0"/>
                  <w:marRight w:val="0"/>
                  <w:marTop w:val="0"/>
                  <w:marBottom w:val="0"/>
                  <w:divBdr>
                    <w:top w:val="none" w:sz="0" w:space="0" w:color="auto"/>
                    <w:left w:val="none" w:sz="0" w:space="0" w:color="auto"/>
                    <w:bottom w:val="none" w:sz="0" w:space="0" w:color="auto"/>
                    <w:right w:val="none" w:sz="0" w:space="0" w:color="auto"/>
                  </w:divBdr>
                  <w:divsChild>
                    <w:div w:id="1707757594">
                      <w:marLeft w:val="0"/>
                      <w:marRight w:val="0"/>
                      <w:marTop w:val="0"/>
                      <w:marBottom w:val="0"/>
                      <w:divBdr>
                        <w:top w:val="none" w:sz="0" w:space="0" w:color="auto"/>
                        <w:left w:val="none" w:sz="0" w:space="0" w:color="auto"/>
                        <w:bottom w:val="none" w:sz="0" w:space="0" w:color="auto"/>
                        <w:right w:val="none" w:sz="0" w:space="0" w:color="auto"/>
                      </w:divBdr>
                      <w:divsChild>
                        <w:div w:id="1843354840">
                          <w:marLeft w:val="0"/>
                          <w:marRight w:val="0"/>
                          <w:marTop w:val="0"/>
                          <w:marBottom w:val="0"/>
                          <w:divBdr>
                            <w:top w:val="none" w:sz="0" w:space="0" w:color="auto"/>
                            <w:left w:val="none" w:sz="0" w:space="0" w:color="auto"/>
                            <w:bottom w:val="none" w:sz="0" w:space="0" w:color="auto"/>
                            <w:right w:val="none" w:sz="0" w:space="0" w:color="auto"/>
                          </w:divBdr>
                          <w:divsChild>
                            <w:div w:id="1260605648">
                              <w:marLeft w:val="0"/>
                              <w:marRight w:val="0"/>
                              <w:marTop w:val="0"/>
                              <w:marBottom w:val="0"/>
                              <w:divBdr>
                                <w:top w:val="none" w:sz="0" w:space="0" w:color="auto"/>
                                <w:left w:val="none" w:sz="0" w:space="0" w:color="auto"/>
                                <w:bottom w:val="none" w:sz="0" w:space="0" w:color="auto"/>
                                <w:right w:val="none" w:sz="0" w:space="0" w:color="auto"/>
                              </w:divBdr>
                              <w:divsChild>
                                <w:div w:id="1883786888">
                                  <w:marLeft w:val="0"/>
                                  <w:marRight w:val="0"/>
                                  <w:marTop w:val="0"/>
                                  <w:marBottom w:val="0"/>
                                  <w:divBdr>
                                    <w:top w:val="none" w:sz="0" w:space="0" w:color="auto"/>
                                    <w:left w:val="none" w:sz="0" w:space="0" w:color="auto"/>
                                    <w:bottom w:val="none" w:sz="0" w:space="0" w:color="auto"/>
                                    <w:right w:val="none" w:sz="0" w:space="0" w:color="auto"/>
                                  </w:divBdr>
                                  <w:divsChild>
                                    <w:div w:id="329140018">
                                      <w:marLeft w:val="0"/>
                                      <w:marRight w:val="0"/>
                                      <w:marTop w:val="0"/>
                                      <w:marBottom w:val="0"/>
                                      <w:divBdr>
                                        <w:top w:val="none" w:sz="0" w:space="0" w:color="auto"/>
                                        <w:left w:val="none" w:sz="0" w:space="0" w:color="auto"/>
                                        <w:bottom w:val="none" w:sz="0" w:space="0" w:color="auto"/>
                                        <w:right w:val="none" w:sz="0" w:space="0" w:color="auto"/>
                                      </w:divBdr>
                                      <w:divsChild>
                                        <w:div w:id="270169040">
                                          <w:marLeft w:val="0"/>
                                          <w:marRight w:val="0"/>
                                          <w:marTop w:val="0"/>
                                          <w:marBottom w:val="0"/>
                                          <w:divBdr>
                                            <w:top w:val="none" w:sz="0" w:space="0" w:color="auto"/>
                                            <w:left w:val="none" w:sz="0" w:space="0" w:color="auto"/>
                                            <w:bottom w:val="none" w:sz="0" w:space="0" w:color="auto"/>
                                            <w:right w:val="none" w:sz="0" w:space="0" w:color="auto"/>
                                          </w:divBdr>
                                        </w:div>
                                        <w:div w:id="5168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638">
                          <w:marLeft w:val="0"/>
                          <w:marRight w:val="0"/>
                          <w:marTop w:val="0"/>
                          <w:marBottom w:val="0"/>
                          <w:divBdr>
                            <w:top w:val="none" w:sz="0" w:space="0" w:color="auto"/>
                            <w:left w:val="none" w:sz="0" w:space="0" w:color="auto"/>
                            <w:bottom w:val="none" w:sz="0" w:space="0" w:color="auto"/>
                            <w:right w:val="none" w:sz="0" w:space="0" w:color="auto"/>
                          </w:divBdr>
                          <w:divsChild>
                            <w:div w:id="1960867424">
                              <w:marLeft w:val="0"/>
                              <w:marRight w:val="0"/>
                              <w:marTop w:val="0"/>
                              <w:marBottom w:val="0"/>
                              <w:divBdr>
                                <w:top w:val="none" w:sz="0" w:space="0" w:color="auto"/>
                                <w:left w:val="none" w:sz="0" w:space="0" w:color="auto"/>
                                <w:bottom w:val="none" w:sz="0" w:space="0" w:color="auto"/>
                                <w:right w:val="none" w:sz="0" w:space="0" w:color="auto"/>
                              </w:divBdr>
                              <w:divsChild>
                                <w:div w:id="14698481">
                                  <w:marLeft w:val="0"/>
                                  <w:marRight w:val="0"/>
                                  <w:marTop w:val="0"/>
                                  <w:marBottom w:val="0"/>
                                  <w:divBdr>
                                    <w:top w:val="none" w:sz="0" w:space="0" w:color="auto"/>
                                    <w:left w:val="none" w:sz="0" w:space="0" w:color="auto"/>
                                    <w:bottom w:val="none" w:sz="0" w:space="0" w:color="auto"/>
                                    <w:right w:val="none" w:sz="0" w:space="0" w:color="auto"/>
                                  </w:divBdr>
                                  <w:divsChild>
                                    <w:div w:id="2031292744">
                                      <w:marLeft w:val="0"/>
                                      <w:marRight w:val="0"/>
                                      <w:marTop w:val="0"/>
                                      <w:marBottom w:val="0"/>
                                      <w:divBdr>
                                        <w:top w:val="none" w:sz="0" w:space="0" w:color="auto"/>
                                        <w:left w:val="none" w:sz="0" w:space="0" w:color="auto"/>
                                        <w:bottom w:val="none" w:sz="0" w:space="0" w:color="auto"/>
                                        <w:right w:val="none" w:sz="0" w:space="0" w:color="auto"/>
                                      </w:divBdr>
                                      <w:divsChild>
                                        <w:div w:id="463160268">
                                          <w:marLeft w:val="0"/>
                                          <w:marRight w:val="0"/>
                                          <w:marTop w:val="0"/>
                                          <w:marBottom w:val="0"/>
                                          <w:divBdr>
                                            <w:top w:val="none" w:sz="0" w:space="0" w:color="auto"/>
                                            <w:left w:val="none" w:sz="0" w:space="0" w:color="auto"/>
                                            <w:bottom w:val="none" w:sz="0" w:space="0" w:color="auto"/>
                                            <w:right w:val="none" w:sz="0" w:space="0" w:color="auto"/>
                                          </w:divBdr>
                                        </w:div>
                                        <w:div w:id="12338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5563984">
          <w:marLeft w:val="0"/>
          <w:marRight w:val="0"/>
          <w:marTop w:val="0"/>
          <w:marBottom w:val="0"/>
          <w:divBdr>
            <w:top w:val="none" w:sz="0" w:space="0" w:color="auto"/>
            <w:left w:val="none" w:sz="0" w:space="0" w:color="auto"/>
            <w:bottom w:val="none" w:sz="0" w:space="0" w:color="auto"/>
            <w:right w:val="none" w:sz="0" w:space="0" w:color="auto"/>
          </w:divBdr>
          <w:divsChild>
            <w:div w:id="1448937197">
              <w:marLeft w:val="0"/>
              <w:marRight w:val="0"/>
              <w:marTop w:val="0"/>
              <w:marBottom w:val="0"/>
              <w:divBdr>
                <w:top w:val="none" w:sz="0" w:space="0" w:color="auto"/>
                <w:left w:val="none" w:sz="0" w:space="0" w:color="auto"/>
                <w:bottom w:val="none" w:sz="0" w:space="0" w:color="auto"/>
                <w:right w:val="none" w:sz="0" w:space="0" w:color="auto"/>
              </w:divBdr>
            </w:div>
          </w:divsChild>
        </w:div>
        <w:div w:id="1380206707">
          <w:marLeft w:val="0"/>
          <w:marRight w:val="0"/>
          <w:marTop w:val="0"/>
          <w:marBottom w:val="0"/>
          <w:divBdr>
            <w:top w:val="none" w:sz="0" w:space="0" w:color="auto"/>
            <w:left w:val="none" w:sz="0" w:space="0" w:color="auto"/>
            <w:bottom w:val="none" w:sz="0" w:space="0" w:color="auto"/>
            <w:right w:val="none" w:sz="0" w:space="0" w:color="auto"/>
          </w:divBdr>
          <w:divsChild>
            <w:div w:id="284120959">
              <w:marLeft w:val="0"/>
              <w:marRight w:val="0"/>
              <w:marTop w:val="0"/>
              <w:marBottom w:val="0"/>
              <w:divBdr>
                <w:top w:val="none" w:sz="0" w:space="0" w:color="auto"/>
                <w:left w:val="none" w:sz="0" w:space="0" w:color="auto"/>
                <w:bottom w:val="none" w:sz="0" w:space="0" w:color="auto"/>
                <w:right w:val="none" w:sz="0" w:space="0" w:color="auto"/>
              </w:divBdr>
            </w:div>
          </w:divsChild>
        </w:div>
        <w:div w:id="1397162734">
          <w:marLeft w:val="0"/>
          <w:marRight w:val="0"/>
          <w:marTop w:val="0"/>
          <w:marBottom w:val="0"/>
          <w:divBdr>
            <w:top w:val="none" w:sz="0" w:space="0" w:color="auto"/>
            <w:left w:val="none" w:sz="0" w:space="0" w:color="auto"/>
            <w:bottom w:val="none" w:sz="0" w:space="0" w:color="auto"/>
            <w:right w:val="none" w:sz="0" w:space="0" w:color="auto"/>
          </w:divBdr>
          <w:divsChild>
            <w:div w:id="1803618136">
              <w:marLeft w:val="0"/>
              <w:marRight w:val="0"/>
              <w:marTop w:val="0"/>
              <w:marBottom w:val="0"/>
              <w:divBdr>
                <w:top w:val="none" w:sz="0" w:space="0" w:color="auto"/>
                <w:left w:val="none" w:sz="0" w:space="0" w:color="auto"/>
                <w:bottom w:val="none" w:sz="0" w:space="0" w:color="auto"/>
                <w:right w:val="none" w:sz="0" w:space="0" w:color="auto"/>
              </w:divBdr>
            </w:div>
          </w:divsChild>
        </w:div>
        <w:div w:id="1484077703">
          <w:marLeft w:val="0"/>
          <w:marRight w:val="0"/>
          <w:marTop w:val="0"/>
          <w:marBottom w:val="0"/>
          <w:divBdr>
            <w:top w:val="none" w:sz="0" w:space="0" w:color="auto"/>
            <w:left w:val="none" w:sz="0" w:space="0" w:color="auto"/>
            <w:bottom w:val="none" w:sz="0" w:space="0" w:color="auto"/>
            <w:right w:val="none" w:sz="0" w:space="0" w:color="auto"/>
          </w:divBdr>
          <w:divsChild>
            <w:div w:id="446049102">
              <w:marLeft w:val="0"/>
              <w:marRight w:val="0"/>
              <w:marTop w:val="0"/>
              <w:marBottom w:val="0"/>
              <w:divBdr>
                <w:top w:val="none" w:sz="0" w:space="0" w:color="auto"/>
                <w:left w:val="none" w:sz="0" w:space="0" w:color="auto"/>
                <w:bottom w:val="none" w:sz="0" w:space="0" w:color="auto"/>
                <w:right w:val="none" w:sz="0" w:space="0" w:color="auto"/>
              </w:divBdr>
              <w:divsChild>
                <w:div w:id="2142377749">
                  <w:marLeft w:val="0"/>
                  <w:marRight w:val="0"/>
                  <w:marTop w:val="0"/>
                  <w:marBottom w:val="0"/>
                  <w:divBdr>
                    <w:top w:val="none" w:sz="0" w:space="0" w:color="auto"/>
                    <w:left w:val="none" w:sz="0" w:space="0" w:color="auto"/>
                    <w:bottom w:val="none" w:sz="0" w:space="0" w:color="auto"/>
                    <w:right w:val="none" w:sz="0" w:space="0" w:color="auto"/>
                  </w:divBdr>
                  <w:divsChild>
                    <w:div w:id="10593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91301">
              <w:marLeft w:val="0"/>
              <w:marRight w:val="0"/>
              <w:marTop w:val="0"/>
              <w:marBottom w:val="0"/>
              <w:divBdr>
                <w:top w:val="none" w:sz="0" w:space="0" w:color="auto"/>
                <w:left w:val="none" w:sz="0" w:space="0" w:color="auto"/>
                <w:bottom w:val="none" w:sz="0" w:space="0" w:color="auto"/>
                <w:right w:val="none" w:sz="0" w:space="0" w:color="auto"/>
              </w:divBdr>
              <w:divsChild>
                <w:div w:id="392319739">
                  <w:marLeft w:val="0"/>
                  <w:marRight w:val="0"/>
                  <w:marTop w:val="0"/>
                  <w:marBottom w:val="0"/>
                  <w:divBdr>
                    <w:top w:val="none" w:sz="0" w:space="0" w:color="auto"/>
                    <w:left w:val="none" w:sz="0" w:space="0" w:color="auto"/>
                    <w:bottom w:val="none" w:sz="0" w:space="0" w:color="auto"/>
                    <w:right w:val="none" w:sz="0" w:space="0" w:color="auto"/>
                  </w:divBdr>
                  <w:divsChild>
                    <w:div w:id="1793741090">
                      <w:marLeft w:val="0"/>
                      <w:marRight w:val="0"/>
                      <w:marTop w:val="0"/>
                      <w:marBottom w:val="0"/>
                      <w:divBdr>
                        <w:top w:val="none" w:sz="0" w:space="0" w:color="auto"/>
                        <w:left w:val="none" w:sz="0" w:space="0" w:color="auto"/>
                        <w:bottom w:val="none" w:sz="0" w:space="0" w:color="auto"/>
                        <w:right w:val="none" w:sz="0" w:space="0" w:color="auto"/>
                      </w:divBdr>
                    </w:div>
                  </w:divsChild>
                </w:div>
                <w:div w:id="1521622723">
                  <w:marLeft w:val="0"/>
                  <w:marRight w:val="0"/>
                  <w:marTop w:val="0"/>
                  <w:marBottom w:val="0"/>
                  <w:divBdr>
                    <w:top w:val="none" w:sz="0" w:space="0" w:color="auto"/>
                    <w:left w:val="none" w:sz="0" w:space="0" w:color="auto"/>
                    <w:bottom w:val="none" w:sz="0" w:space="0" w:color="auto"/>
                    <w:right w:val="none" w:sz="0" w:space="0" w:color="auto"/>
                  </w:divBdr>
                  <w:divsChild>
                    <w:div w:id="1377394734">
                      <w:marLeft w:val="0"/>
                      <w:marRight w:val="0"/>
                      <w:marTop w:val="0"/>
                      <w:marBottom w:val="0"/>
                      <w:divBdr>
                        <w:top w:val="none" w:sz="0" w:space="0" w:color="auto"/>
                        <w:left w:val="none" w:sz="0" w:space="0" w:color="auto"/>
                        <w:bottom w:val="none" w:sz="0" w:space="0" w:color="auto"/>
                        <w:right w:val="none" w:sz="0" w:space="0" w:color="auto"/>
                      </w:divBdr>
                    </w:div>
                    <w:div w:id="21184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8035">
          <w:marLeft w:val="0"/>
          <w:marRight w:val="0"/>
          <w:marTop w:val="0"/>
          <w:marBottom w:val="0"/>
          <w:divBdr>
            <w:top w:val="none" w:sz="0" w:space="0" w:color="auto"/>
            <w:left w:val="none" w:sz="0" w:space="0" w:color="auto"/>
            <w:bottom w:val="none" w:sz="0" w:space="0" w:color="auto"/>
            <w:right w:val="none" w:sz="0" w:space="0" w:color="auto"/>
          </w:divBdr>
        </w:div>
        <w:div w:id="1626303751">
          <w:marLeft w:val="0"/>
          <w:marRight w:val="0"/>
          <w:marTop w:val="0"/>
          <w:marBottom w:val="0"/>
          <w:divBdr>
            <w:top w:val="none" w:sz="0" w:space="0" w:color="auto"/>
            <w:left w:val="none" w:sz="0" w:space="0" w:color="auto"/>
            <w:bottom w:val="none" w:sz="0" w:space="0" w:color="auto"/>
            <w:right w:val="none" w:sz="0" w:space="0" w:color="auto"/>
          </w:divBdr>
          <w:divsChild>
            <w:div w:id="2105955663">
              <w:marLeft w:val="0"/>
              <w:marRight w:val="0"/>
              <w:marTop w:val="0"/>
              <w:marBottom w:val="0"/>
              <w:divBdr>
                <w:top w:val="none" w:sz="0" w:space="0" w:color="auto"/>
                <w:left w:val="none" w:sz="0" w:space="0" w:color="auto"/>
                <w:bottom w:val="none" w:sz="0" w:space="0" w:color="auto"/>
                <w:right w:val="none" w:sz="0" w:space="0" w:color="auto"/>
              </w:divBdr>
            </w:div>
          </w:divsChild>
        </w:div>
        <w:div w:id="1733456503">
          <w:marLeft w:val="0"/>
          <w:marRight w:val="0"/>
          <w:marTop w:val="0"/>
          <w:marBottom w:val="0"/>
          <w:divBdr>
            <w:top w:val="none" w:sz="0" w:space="0" w:color="auto"/>
            <w:left w:val="none" w:sz="0" w:space="0" w:color="auto"/>
            <w:bottom w:val="none" w:sz="0" w:space="0" w:color="auto"/>
            <w:right w:val="none" w:sz="0" w:space="0" w:color="auto"/>
          </w:divBdr>
          <w:divsChild>
            <w:div w:id="20303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53549">
      <w:bodyDiv w:val="1"/>
      <w:marLeft w:val="0"/>
      <w:marRight w:val="0"/>
      <w:marTop w:val="0"/>
      <w:marBottom w:val="0"/>
      <w:divBdr>
        <w:top w:val="none" w:sz="0" w:space="0" w:color="auto"/>
        <w:left w:val="none" w:sz="0" w:space="0" w:color="auto"/>
        <w:bottom w:val="none" w:sz="0" w:space="0" w:color="auto"/>
        <w:right w:val="none" w:sz="0" w:space="0" w:color="auto"/>
      </w:divBdr>
    </w:div>
    <w:div w:id="1682858208">
      <w:bodyDiv w:val="1"/>
      <w:marLeft w:val="0"/>
      <w:marRight w:val="0"/>
      <w:marTop w:val="0"/>
      <w:marBottom w:val="0"/>
      <w:divBdr>
        <w:top w:val="none" w:sz="0" w:space="0" w:color="auto"/>
        <w:left w:val="none" w:sz="0" w:space="0" w:color="auto"/>
        <w:bottom w:val="none" w:sz="0" w:space="0" w:color="auto"/>
        <w:right w:val="none" w:sz="0" w:space="0" w:color="auto"/>
      </w:divBdr>
    </w:div>
    <w:div w:id="1737046792">
      <w:bodyDiv w:val="1"/>
      <w:marLeft w:val="0"/>
      <w:marRight w:val="0"/>
      <w:marTop w:val="0"/>
      <w:marBottom w:val="0"/>
      <w:divBdr>
        <w:top w:val="none" w:sz="0" w:space="0" w:color="auto"/>
        <w:left w:val="none" w:sz="0" w:space="0" w:color="auto"/>
        <w:bottom w:val="none" w:sz="0" w:space="0" w:color="auto"/>
        <w:right w:val="none" w:sz="0" w:space="0" w:color="auto"/>
      </w:divBdr>
    </w:div>
    <w:div w:id="1760909537">
      <w:bodyDiv w:val="1"/>
      <w:marLeft w:val="0"/>
      <w:marRight w:val="0"/>
      <w:marTop w:val="0"/>
      <w:marBottom w:val="0"/>
      <w:divBdr>
        <w:top w:val="none" w:sz="0" w:space="0" w:color="auto"/>
        <w:left w:val="none" w:sz="0" w:space="0" w:color="auto"/>
        <w:bottom w:val="none" w:sz="0" w:space="0" w:color="auto"/>
        <w:right w:val="none" w:sz="0" w:space="0" w:color="auto"/>
      </w:divBdr>
    </w:div>
    <w:div w:id="1797680987">
      <w:bodyDiv w:val="1"/>
      <w:marLeft w:val="0"/>
      <w:marRight w:val="0"/>
      <w:marTop w:val="0"/>
      <w:marBottom w:val="0"/>
      <w:divBdr>
        <w:top w:val="none" w:sz="0" w:space="0" w:color="auto"/>
        <w:left w:val="none" w:sz="0" w:space="0" w:color="auto"/>
        <w:bottom w:val="none" w:sz="0" w:space="0" w:color="auto"/>
        <w:right w:val="none" w:sz="0" w:space="0" w:color="auto"/>
      </w:divBdr>
    </w:div>
    <w:div w:id="1902057090">
      <w:bodyDiv w:val="1"/>
      <w:marLeft w:val="0"/>
      <w:marRight w:val="0"/>
      <w:marTop w:val="0"/>
      <w:marBottom w:val="0"/>
      <w:divBdr>
        <w:top w:val="none" w:sz="0" w:space="0" w:color="auto"/>
        <w:left w:val="none" w:sz="0" w:space="0" w:color="auto"/>
        <w:bottom w:val="none" w:sz="0" w:space="0" w:color="auto"/>
        <w:right w:val="none" w:sz="0" w:space="0" w:color="auto"/>
      </w:divBdr>
    </w:div>
    <w:div w:id="212017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DC9D-134B-4070-9BD9-4AC3F4B1E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3393</Characters>
  <Application>Microsoft Office Word</Application>
  <DocSecurity>0</DocSecurity>
  <Lines>28</Lines>
  <Paragraphs>7</Paragraphs>
  <ScaleCrop>false</ScaleCrop>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2026-09-28T06:29:00Z</dcterms:created>
  <dcterms:modified xsi:type="dcterms:W3CDTF">2026-09-28T06:29:00Z</dcterms:modified>
</cp:coreProperties>
</file>