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8900A" w14:textId="77777777" w:rsidR="002A186A" w:rsidRDefault="002A186A" w:rsidP="002A186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Informação à Imprensa</w:t>
      </w:r>
    </w:p>
    <w:p w14:paraId="025A13C0" w14:textId="77777777" w:rsidR="001C747C" w:rsidRPr="001C747C" w:rsidRDefault="002A186A" w:rsidP="001C747C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C747C">
        <w:rPr>
          <w:rFonts w:ascii="Arial" w:hAnsi="Arial" w:cs="Arial"/>
          <w:b/>
          <w:sz w:val="20"/>
          <w:szCs w:val="20"/>
          <w:u w:val="single"/>
        </w:rPr>
        <w:t xml:space="preserve">No </w:t>
      </w:r>
      <w:r w:rsidR="00C75EF7" w:rsidRPr="001C747C">
        <w:rPr>
          <w:rFonts w:ascii="Arial" w:hAnsi="Arial" w:cs="Arial"/>
          <w:b/>
          <w:sz w:val="20"/>
          <w:szCs w:val="20"/>
          <w:u w:val="single"/>
        </w:rPr>
        <w:t>D</w:t>
      </w:r>
      <w:r w:rsidRPr="001C747C">
        <w:rPr>
          <w:rFonts w:ascii="Arial" w:hAnsi="Arial" w:cs="Arial"/>
          <w:b/>
          <w:sz w:val="20"/>
          <w:szCs w:val="20"/>
          <w:u w:val="single"/>
        </w:rPr>
        <w:t>ia Mundial da Sustentabilidade</w:t>
      </w:r>
    </w:p>
    <w:p w14:paraId="2AFA7A58" w14:textId="57A75F83" w:rsidR="002A186A" w:rsidRPr="001C747C" w:rsidRDefault="002A186A" w:rsidP="001C747C">
      <w:pPr>
        <w:jc w:val="center"/>
        <w:rPr>
          <w:rFonts w:ascii="Arial" w:hAnsi="Arial" w:cs="Arial"/>
          <w:b/>
          <w:sz w:val="28"/>
          <w:szCs w:val="28"/>
        </w:rPr>
      </w:pPr>
      <w:r w:rsidRPr="001C747C">
        <w:rPr>
          <w:rFonts w:ascii="Arial" w:hAnsi="Arial" w:cs="Arial"/>
          <w:b/>
          <w:sz w:val="28"/>
          <w:szCs w:val="28"/>
        </w:rPr>
        <w:t xml:space="preserve">ENTRAJUDA lança </w:t>
      </w:r>
      <w:r w:rsidR="001C747C" w:rsidRPr="001C747C">
        <w:rPr>
          <w:rFonts w:ascii="Arial" w:hAnsi="Arial" w:cs="Arial"/>
          <w:b/>
          <w:sz w:val="28"/>
          <w:szCs w:val="28"/>
        </w:rPr>
        <w:t>Calculadora Ambiental</w:t>
      </w:r>
      <w:r w:rsidRPr="001C747C">
        <w:rPr>
          <w:rFonts w:ascii="Arial" w:hAnsi="Arial" w:cs="Arial"/>
          <w:b/>
          <w:sz w:val="28"/>
          <w:szCs w:val="28"/>
        </w:rPr>
        <w:t xml:space="preserve"> para revelar </w:t>
      </w:r>
      <w:r w:rsidR="001C747C">
        <w:rPr>
          <w:rFonts w:ascii="Arial" w:hAnsi="Arial" w:cs="Arial"/>
          <w:b/>
          <w:sz w:val="28"/>
          <w:szCs w:val="28"/>
        </w:rPr>
        <w:br/>
        <w:t xml:space="preserve">o </w:t>
      </w:r>
      <w:r w:rsidRPr="001C747C">
        <w:rPr>
          <w:rFonts w:ascii="Arial" w:hAnsi="Arial" w:cs="Arial"/>
          <w:b/>
          <w:sz w:val="28"/>
          <w:szCs w:val="28"/>
        </w:rPr>
        <w:t>impacto escondido dos objetos parados em casa</w:t>
      </w:r>
    </w:p>
    <w:p w14:paraId="37C16FF4" w14:textId="7293A279" w:rsidR="001C747C" w:rsidRDefault="002A186A" w:rsidP="00C75EF7">
      <w:pPr>
        <w:jc w:val="both"/>
        <w:rPr>
          <w:rFonts w:ascii="Arial" w:hAnsi="Arial" w:cs="Arial"/>
        </w:rPr>
      </w:pPr>
      <w:r w:rsidRPr="002A186A">
        <w:rPr>
          <w:rFonts w:ascii="Arial" w:hAnsi="Arial" w:cs="Arial"/>
        </w:rPr>
        <w:t xml:space="preserve">A ENTRAJUDA apresenta uma nova campanha de comunicação, desenvolvida em parceria com a </w:t>
      </w:r>
      <w:proofErr w:type="spellStart"/>
      <w:r w:rsidRPr="002A186A">
        <w:rPr>
          <w:rFonts w:ascii="Arial" w:hAnsi="Arial" w:cs="Arial"/>
        </w:rPr>
        <w:t>Innovagency</w:t>
      </w:r>
      <w:proofErr w:type="spellEnd"/>
      <w:r w:rsidRPr="002A186A">
        <w:rPr>
          <w:rFonts w:ascii="Arial" w:hAnsi="Arial" w:cs="Arial"/>
        </w:rPr>
        <w:t xml:space="preserve">, centrada numa pergunta simples, mas provocadora: </w:t>
      </w:r>
      <w:r w:rsidRPr="002A186A">
        <w:rPr>
          <w:rFonts w:ascii="Arial" w:hAnsi="Arial" w:cs="Arial"/>
          <w:b/>
        </w:rPr>
        <w:t>Já sabes quanto vale o que tens em casa?</w:t>
      </w:r>
      <w:r w:rsidR="001C747C">
        <w:rPr>
          <w:rFonts w:ascii="Arial" w:hAnsi="Arial" w:cs="Arial"/>
          <w:b/>
        </w:rPr>
        <w:t xml:space="preserve"> </w:t>
      </w:r>
      <w:r w:rsidR="001C747C" w:rsidRPr="002A186A">
        <w:rPr>
          <w:rFonts w:ascii="Arial" w:hAnsi="Arial" w:cs="Arial"/>
        </w:rPr>
        <w:t xml:space="preserve">Para responder a </w:t>
      </w:r>
      <w:r w:rsidR="001C747C">
        <w:rPr>
          <w:rFonts w:ascii="Arial" w:hAnsi="Arial" w:cs="Arial"/>
        </w:rPr>
        <w:t>esta questão</w:t>
      </w:r>
      <w:r w:rsidR="001C747C" w:rsidRPr="002A186A">
        <w:rPr>
          <w:rFonts w:ascii="Arial" w:hAnsi="Arial" w:cs="Arial"/>
        </w:rPr>
        <w:t xml:space="preserve">, foi desenvolvida uma </w:t>
      </w:r>
      <w:r w:rsidR="001C747C" w:rsidRPr="005605CC">
        <w:rPr>
          <w:rFonts w:ascii="Arial" w:hAnsi="Arial" w:cs="Arial"/>
          <w:b/>
          <w:bCs/>
        </w:rPr>
        <w:t>Calculadora Ambiental</w:t>
      </w:r>
      <w:r w:rsidR="001C747C" w:rsidRPr="002A186A">
        <w:rPr>
          <w:rFonts w:ascii="Arial" w:hAnsi="Arial" w:cs="Arial"/>
        </w:rPr>
        <w:t>, ferramenta digital que permite a qualquer pessoa descobrir o impacto ambiental dos bens parados em casa</w:t>
      </w:r>
      <w:r w:rsidR="00BC4C1A">
        <w:rPr>
          <w:rFonts w:ascii="Arial" w:hAnsi="Arial" w:cs="Arial"/>
        </w:rPr>
        <w:t>.</w:t>
      </w:r>
      <w:r w:rsidR="001C747C" w:rsidRPr="002A186A">
        <w:rPr>
          <w:rFonts w:ascii="Arial" w:hAnsi="Arial" w:cs="Arial"/>
        </w:rPr>
        <w:t xml:space="preserve"> </w:t>
      </w:r>
    </w:p>
    <w:p w14:paraId="66AFCF55" w14:textId="52840874" w:rsidR="005605CC" w:rsidRDefault="005605CC" w:rsidP="00C75EF7">
      <w:pPr>
        <w:jc w:val="both"/>
        <w:rPr>
          <w:rFonts w:ascii="Arial" w:hAnsi="Arial" w:cs="Arial"/>
        </w:rPr>
      </w:pPr>
      <w:r w:rsidRPr="005605CC">
        <w:rPr>
          <w:rFonts w:ascii="Arial" w:hAnsi="Arial" w:cs="Arial"/>
        </w:rPr>
        <w:t xml:space="preserve">Disponível através do site </w:t>
      </w:r>
      <w:hyperlink r:id="rId4" w:history="1">
        <w:r w:rsidRPr="007C4FAA">
          <w:rPr>
            <w:rStyle w:val="Hiperligao"/>
            <w:rFonts w:ascii="Arial" w:hAnsi="Arial" w:cs="Arial"/>
          </w:rPr>
          <w:t>https://calculadoraambiental.bancodebensdoados.pt/</w:t>
        </w:r>
      </w:hyperlink>
      <w:r w:rsidRPr="005605CC">
        <w:rPr>
          <w:rFonts w:ascii="Arial" w:hAnsi="Arial" w:cs="Arial"/>
        </w:rPr>
        <w:t>, a calculadora permite ao utilizador introduzir os objetos que pretende reutilizar e respetivas quantidades, para calcular o impacto ambiental que poderá evitar ao optar pela reutilização em vez do descarte. O resultado é apresentado em três dimensões: emissões de CO2, consumo de energia e consumo de água.</w:t>
      </w:r>
    </w:p>
    <w:p w14:paraId="7F06C4A6" w14:textId="3F954D7C" w:rsidR="002A186A" w:rsidRPr="002A186A" w:rsidRDefault="001C747C" w:rsidP="00C75EF7">
      <w:pPr>
        <w:jc w:val="both"/>
        <w:rPr>
          <w:rFonts w:ascii="Arial" w:hAnsi="Arial" w:cs="Arial"/>
        </w:rPr>
      </w:pPr>
      <w:r w:rsidRPr="002A186A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107F4F49" wp14:editId="3186F112">
            <wp:simplePos x="0" y="0"/>
            <wp:positionH relativeFrom="column">
              <wp:posOffset>3313430</wp:posOffset>
            </wp:positionH>
            <wp:positionV relativeFrom="paragraph">
              <wp:posOffset>15240</wp:posOffset>
            </wp:positionV>
            <wp:extent cx="1972310" cy="1972310"/>
            <wp:effectExtent l="0" t="0" r="8890" b="8890"/>
            <wp:wrapTight wrapText="bothSides">
              <wp:wrapPolygon edited="0">
                <wp:start x="0" y="0"/>
                <wp:lineTo x="0" y="21489"/>
                <wp:lineTo x="21489" y="21489"/>
                <wp:lineTo x="21489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NSDOADOS_POST_FB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31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186A" w:rsidRPr="002A186A">
        <w:rPr>
          <w:rFonts w:ascii="Arial" w:hAnsi="Arial" w:cs="Arial"/>
        </w:rPr>
        <w:t xml:space="preserve">A campanha parte de um dado concreto: Portugal produz milhões de toneladas de resíduos urbanos por ano, com uma parte relevante de têxteis, mobiliário e equipamentos eletrónicos a seguir para fluxos mistos ou aterro. Por trás destes números, há um stock enorme de objetos parados nos lares portugueses: itens que perderam </w:t>
      </w:r>
      <w:r>
        <w:rPr>
          <w:rFonts w:ascii="Arial" w:hAnsi="Arial" w:cs="Arial"/>
        </w:rPr>
        <w:t xml:space="preserve">o </w:t>
      </w:r>
      <w:r w:rsidR="002A186A" w:rsidRPr="002A186A">
        <w:rPr>
          <w:rFonts w:ascii="Arial" w:hAnsi="Arial" w:cs="Arial"/>
        </w:rPr>
        <w:t xml:space="preserve">uso, mas </w:t>
      </w:r>
      <w:r>
        <w:rPr>
          <w:rFonts w:ascii="Arial" w:hAnsi="Arial" w:cs="Arial"/>
        </w:rPr>
        <w:t xml:space="preserve">que </w:t>
      </w:r>
      <w:r w:rsidR="002A186A" w:rsidRPr="002A186A">
        <w:rPr>
          <w:rFonts w:ascii="Arial" w:hAnsi="Arial" w:cs="Arial"/>
        </w:rPr>
        <w:t>não perderam impacto.</w:t>
      </w:r>
    </w:p>
    <w:p w14:paraId="41B3036C" w14:textId="1CB8CAB7" w:rsidR="002A186A" w:rsidRPr="002A186A" w:rsidRDefault="002A186A" w:rsidP="00C75EF7">
      <w:pPr>
        <w:jc w:val="both"/>
        <w:rPr>
          <w:rFonts w:ascii="Arial" w:hAnsi="Arial" w:cs="Arial"/>
        </w:rPr>
      </w:pPr>
      <w:r w:rsidRPr="002A186A">
        <w:rPr>
          <w:rFonts w:ascii="Arial" w:hAnsi="Arial" w:cs="Arial"/>
        </w:rPr>
        <w:t xml:space="preserve">É precisamente este impacto que </w:t>
      </w:r>
      <w:r w:rsidR="005605CC">
        <w:rPr>
          <w:rFonts w:ascii="Arial" w:hAnsi="Arial" w:cs="Arial"/>
        </w:rPr>
        <w:t>est</w:t>
      </w:r>
      <w:r w:rsidRPr="002A186A">
        <w:rPr>
          <w:rFonts w:ascii="Arial" w:hAnsi="Arial" w:cs="Arial"/>
        </w:rPr>
        <w:t>a</w:t>
      </w:r>
      <w:r w:rsidR="005605CC">
        <w:rPr>
          <w:rFonts w:ascii="Arial" w:hAnsi="Arial" w:cs="Arial"/>
        </w:rPr>
        <w:t xml:space="preserve"> nova</w:t>
      </w:r>
      <w:r w:rsidRPr="002A186A">
        <w:rPr>
          <w:rFonts w:ascii="Arial" w:hAnsi="Arial" w:cs="Arial"/>
        </w:rPr>
        <w:t xml:space="preserve"> campanha quer tornar visível. Um frigorífico esquecido na garagem não é apenas um eletrodoméstico. É água, energia, emissões e matérias-primas que continuam "ligadas", mesmo que o aparelho não esteja. A </w:t>
      </w:r>
      <w:r w:rsidR="005605CC">
        <w:rPr>
          <w:rFonts w:ascii="Arial" w:hAnsi="Arial" w:cs="Arial"/>
        </w:rPr>
        <w:t xml:space="preserve">principal </w:t>
      </w:r>
      <w:r w:rsidRPr="002A186A">
        <w:rPr>
          <w:rFonts w:ascii="Arial" w:hAnsi="Arial" w:cs="Arial"/>
        </w:rPr>
        <w:t xml:space="preserve">barreira à doação não é falta de vontade, </w:t>
      </w:r>
      <w:r w:rsidR="005605CC">
        <w:rPr>
          <w:rFonts w:ascii="Arial" w:hAnsi="Arial" w:cs="Arial"/>
        </w:rPr>
        <w:t>mas a</w:t>
      </w:r>
      <w:r w:rsidRPr="002A186A">
        <w:rPr>
          <w:rFonts w:ascii="Arial" w:hAnsi="Arial" w:cs="Arial"/>
        </w:rPr>
        <w:t xml:space="preserve"> falta de um número concreto que torne esse impacto real e pessoal.</w:t>
      </w:r>
    </w:p>
    <w:p w14:paraId="41DE31BE" w14:textId="6ED5940A" w:rsidR="002A186A" w:rsidRPr="002A186A" w:rsidRDefault="002A186A" w:rsidP="00C75EF7">
      <w:pPr>
        <w:jc w:val="both"/>
        <w:rPr>
          <w:rFonts w:ascii="Arial" w:hAnsi="Arial" w:cs="Arial"/>
        </w:rPr>
      </w:pPr>
      <w:r w:rsidRPr="002A186A">
        <w:rPr>
          <w:rFonts w:ascii="Arial" w:hAnsi="Arial" w:cs="Arial"/>
        </w:rPr>
        <w:t xml:space="preserve">A mensagem final é simples: um bem não perde o seu valor quando deixa de ser útil para quem o tem. </w:t>
      </w:r>
      <w:r w:rsidR="005605CC">
        <w:rPr>
          <w:rFonts w:ascii="Arial" w:hAnsi="Arial" w:cs="Arial"/>
        </w:rPr>
        <w:t>A</w:t>
      </w:r>
      <w:r w:rsidR="005605CC" w:rsidRPr="002A186A">
        <w:rPr>
          <w:rFonts w:ascii="Arial" w:hAnsi="Arial" w:cs="Arial"/>
        </w:rPr>
        <w:t>o ser reutilizado</w:t>
      </w:r>
      <w:r w:rsidR="005605CC">
        <w:rPr>
          <w:rFonts w:ascii="Arial" w:hAnsi="Arial" w:cs="Arial"/>
        </w:rPr>
        <w:t>, p</w:t>
      </w:r>
      <w:r w:rsidRPr="002A186A">
        <w:rPr>
          <w:rFonts w:ascii="Arial" w:hAnsi="Arial" w:cs="Arial"/>
        </w:rPr>
        <w:t>ode continuar a ser útil e</w:t>
      </w:r>
      <w:r w:rsidR="005605CC">
        <w:rPr>
          <w:rFonts w:ascii="Arial" w:hAnsi="Arial" w:cs="Arial"/>
        </w:rPr>
        <w:t xml:space="preserve">, ao mesmo tempo, </w:t>
      </w:r>
      <w:r w:rsidRPr="002A186A">
        <w:rPr>
          <w:rFonts w:ascii="Arial" w:hAnsi="Arial" w:cs="Arial"/>
        </w:rPr>
        <w:t xml:space="preserve">fazer a diferença para as pessoas e para o planeta. </w:t>
      </w:r>
      <w:r w:rsidRPr="001C747C">
        <w:rPr>
          <w:rFonts w:ascii="Arial" w:hAnsi="Arial" w:cs="Arial"/>
          <w:i/>
          <w:iCs/>
        </w:rPr>
        <w:t xml:space="preserve">“Ter acesso </w:t>
      </w:r>
      <w:proofErr w:type="gramStart"/>
      <w:r w:rsidRPr="001C747C">
        <w:rPr>
          <w:rFonts w:ascii="Arial" w:hAnsi="Arial" w:cs="Arial"/>
          <w:i/>
          <w:iCs/>
        </w:rPr>
        <w:t>a</w:t>
      </w:r>
      <w:proofErr w:type="gramEnd"/>
      <w:r w:rsidRPr="001C747C">
        <w:rPr>
          <w:rFonts w:ascii="Arial" w:hAnsi="Arial" w:cs="Arial"/>
          <w:i/>
          <w:iCs/>
        </w:rPr>
        <w:t xml:space="preserve"> informação concreta é fundamental para percebermos que as nossas escolhas e os bens que temos em casa têm um impacto que vai muito além da sua utilização. A Calculadora Ambiental ajuda a tornar esse impacto visível e pode ser um primeiro passo para repensarmos o que fazemos com aquilo que já não usamos, dando-lhe uma nova vida através da doação”</w:t>
      </w:r>
      <w:r w:rsidRPr="002A186A">
        <w:rPr>
          <w:rFonts w:ascii="Arial" w:hAnsi="Arial" w:cs="Arial"/>
        </w:rPr>
        <w:t xml:space="preserve">, afirma </w:t>
      </w:r>
      <w:r w:rsidRPr="001C747C">
        <w:rPr>
          <w:rFonts w:ascii="Arial" w:hAnsi="Arial" w:cs="Arial"/>
          <w:b/>
          <w:bCs/>
        </w:rPr>
        <w:t>Isabel Jonet, Presidente da ENTRAJUDA</w:t>
      </w:r>
      <w:r w:rsidRPr="002A186A">
        <w:rPr>
          <w:rFonts w:ascii="Arial" w:hAnsi="Arial" w:cs="Arial"/>
        </w:rPr>
        <w:t>.</w:t>
      </w:r>
    </w:p>
    <w:p w14:paraId="04272DCE" w14:textId="6DD255F6" w:rsidR="002A186A" w:rsidRPr="002A186A" w:rsidRDefault="005605CC" w:rsidP="00C75E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Esta iniciativa </w:t>
      </w:r>
      <w:r w:rsidR="002A186A" w:rsidRPr="002A186A">
        <w:rPr>
          <w:rFonts w:ascii="Arial" w:hAnsi="Arial" w:cs="Arial"/>
        </w:rPr>
        <w:t>procura, assim, transformar uma questão abstrata numa experiência pessoal. Ao mostrar o impacto ambiental associado a objetos do quotidiano, pretende estimular uma reflexão simples: se um bem já não tem utilidade para mim, poderá continuar a ter valor para outra pessoa?</w:t>
      </w:r>
    </w:p>
    <w:p w14:paraId="6E14DAE6" w14:textId="77777777" w:rsidR="002A186A" w:rsidRPr="002A186A" w:rsidRDefault="002A186A" w:rsidP="00C75EF7">
      <w:pPr>
        <w:jc w:val="both"/>
        <w:rPr>
          <w:rFonts w:ascii="Arial" w:hAnsi="Arial" w:cs="Arial"/>
        </w:rPr>
      </w:pPr>
      <w:r w:rsidRPr="002A186A">
        <w:rPr>
          <w:rFonts w:ascii="Arial" w:hAnsi="Arial" w:cs="Arial"/>
        </w:rPr>
        <w:t xml:space="preserve">A </w:t>
      </w:r>
      <w:proofErr w:type="spellStart"/>
      <w:r w:rsidRPr="002A186A">
        <w:rPr>
          <w:rFonts w:ascii="Arial" w:hAnsi="Arial" w:cs="Arial"/>
        </w:rPr>
        <w:t>Innovagency</w:t>
      </w:r>
      <w:proofErr w:type="spellEnd"/>
      <w:r w:rsidRPr="002A186A">
        <w:rPr>
          <w:rFonts w:ascii="Arial" w:hAnsi="Arial" w:cs="Arial"/>
        </w:rPr>
        <w:t xml:space="preserve"> foi responsável pela estratégia, conceito criativo e criatividade das peças que dão vida à campanha, traduzindo dados ambientais abstratos em situações concretas e facilmente reconhecíveis no dia a dia.</w:t>
      </w:r>
    </w:p>
    <w:p w14:paraId="311EAA0F" w14:textId="5A1B99FE" w:rsidR="002A186A" w:rsidRPr="002A186A" w:rsidRDefault="005605CC" w:rsidP="00C75EF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</w:t>
      </w:r>
      <w:r w:rsidR="002A186A" w:rsidRPr="002A186A">
        <w:rPr>
          <w:rFonts w:ascii="Arial" w:hAnsi="Arial" w:cs="Arial"/>
        </w:rPr>
        <w:t xml:space="preserve"> conta ainda com os parceiros 3drivers Q</w:t>
      </w:r>
      <w:r w:rsidR="001C747C" w:rsidRPr="002A186A">
        <w:rPr>
          <w:rFonts w:ascii="Arial" w:hAnsi="Arial" w:cs="Arial"/>
        </w:rPr>
        <w:t>uadrante</w:t>
      </w:r>
      <w:r w:rsidR="002A186A" w:rsidRPr="002A186A">
        <w:rPr>
          <w:rFonts w:ascii="Arial" w:hAnsi="Arial" w:cs="Arial"/>
        </w:rPr>
        <w:t xml:space="preserve"> e </w:t>
      </w:r>
      <w:proofErr w:type="spellStart"/>
      <w:r w:rsidR="001C747C" w:rsidRPr="002A186A">
        <w:rPr>
          <w:rFonts w:ascii="Arial" w:hAnsi="Arial" w:cs="Arial"/>
        </w:rPr>
        <w:t>Sendys</w:t>
      </w:r>
      <w:proofErr w:type="spellEnd"/>
      <w:r w:rsidR="001C747C" w:rsidRPr="002A186A">
        <w:rPr>
          <w:rFonts w:ascii="Arial" w:hAnsi="Arial" w:cs="Arial"/>
        </w:rPr>
        <w:t xml:space="preserve"> </w:t>
      </w:r>
      <w:proofErr w:type="spellStart"/>
      <w:r w:rsidR="002A186A" w:rsidRPr="002A186A">
        <w:rPr>
          <w:rFonts w:ascii="Arial" w:hAnsi="Arial" w:cs="Arial"/>
        </w:rPr>
        <w:t>Consulting</w:t>
      </w:r>
      <w:proofErr w:type="spellEnd"/>
      <w:r w:rsidR="002A186A" w:rsidRPr="002A186A">
        <w:rPr>
          <w:rFonts w:ascii="Arial" w:hAnsi="Arial" w:cs="Arial"/>
        </w:rPr>
        <w:t>.</w:t>
      </w:r>
    </w:p>
    <w:p w14:paraId="006EC8B6" w14:textId="28425C97" w:rsidR="00D312CC" w:rsidRPr="002A186A" w:rsidRDefault="002A186A" w:rsidP="00C75EF7">
      <w:pPr>
        <w:jc w:val="both"/>
        <w:rPr>
          <w:rFonts w:ascii="Arial" w:hAnsi="Arial" w:cs="Arial"/>
        </w:rPr>
      </w:pPr>
      <w:r w:rsidRPr="002A186A">
        <w:rPr>
          <w:rFonts w:ascii="Arial" w:hAnsi="Arial" w:cs="Arial"/>
          <w:b/>
        </w:rPr>
        <w:lastRenderedPageBreak/>
        <w:t>Tudo o que está parado continua a ter impacto. Torn</w:t>
      </w:r>
      <w:r w:rsidR="001C747C">
        <w:rPr>
          <w:rFonts w:ascii="Arial" w:hAnsi="Arial" w:cs="Arial"/>
          <w:b/>
        </w:rPr>
        <w:t>e</w:t>
      </w:r>
      <w:r w:rsidRPr="002A186A">
        <w:rPr>
          <w:rFonts w:ascii="Arial" w:hAnsi="Arial" w:cs="Arial"/>
          <w:b/>
        </w:rPr>
        <w:t>-o positivo. Doe.</w:t>
      </w:r>
    </w:p>
    <w:sectPr w:rsidR="00D312CC" w:rsidRPr="002A18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86A"/>
    <w:rsid w:val="001C747C"/>
    <w:rsid w:val="002A186A"/>
    <w:rsid w:val="005605CC"/>
    <w:rsid w:val="005C4399"/>
    <w:rsid w:val="00A804A2"/>
    <w:rsid w:val="00BC4C1A"/>
    <w:rsid w:val="00C71304"/>
    <w:rsid w:val="00C74E1C"/>
    <w:rsid w:val="00C75EF7"/>
    <w:rsid w:val="00D3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392C7"/>
  <w15:chartTrackingRefBased/>
  <w15:docId w15:val="{EB8BFFC5-037C-4760-9D99-34A0B1B6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5C4399"/>
    <w:rPr>
      <w:color w:val="0000FF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1C747C"/>
    <w:rPr>
      <w:color w:val="954F72" w:themeColor="followed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60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calculadoraambiental.bancodebensdoados.pt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2540</Characters>
  <Application>Microsoft Office Word</Application>
  <DocSecurity>4</DocSecurity>
  <Lines>41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Jonet</dc:creator>
  <cp:keywords/>
  <dc:description/>
  <cp:lastModifiedBy>Ana Roquete</cp:lastModifiedBy>
  <cp:revision>2</cp:revision>
  <dcterms:created xsi:type="dcterms:W3CDTF">2026-09-22T09:48:00Z</dcterms:created>
  <dcterms:modified xsi:type="dcterms:W3CDTF">2026-09-22T09:48:00Z</dcterms:modified>
</cp:coreProperties>
</file>