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2BB43E" w14:textId="77777777" w:rsidR="00AE70F1" w:rsidRDefault="00000000">
      <w:r>
        <w:t>Informacja prasowa</w:t>
      </w:r>
    </w:p>
    <w:p w14:paraId="35AE8ECF" w14:textId="3A3D99F1" w:rsidR="00AE70F1" w:rsidRDefault="00000000">
      <w:pPr>
        <w:jc w:val="right"/>
      </w:pPr>
      <w:r>
        <w:t xml:space="preserve">Warszawa, </w:t>
      </w:r>
      <w:r w:rsidR="003F5512">
        <w:t>2</w:t>
      </w:r>
      <w:r w:rsidR="00172B13">
        <w:t>5</w:t>
      </w:r>
      <w:r>
        <w:t>.0</w:t>
      </w:r>
      <w:r w:rsidR="00A2461B">
        <w:t>9</w:t>
      </w:r>
      <w:r>
        <w:t xml:space="preserve">.2026 r. </w:t>
      </w:r>
    </w:p>
    <w:p w14:paraId="465513C6" w14:textId="156402A2" w:rsidR="003F5512" w:rsidRDefault="003F5512" w:rsidP="00E83D70">
      <w:pPr>
        <w:jc w:val="both"/>
        <w:rPr>
          <w:b/>
          <w:bCs/>
          <w:sz w:val="32"/>
          <w:szCs w:val="32"/>
        </w:rPr>
      </w:pPr>
      <w:r w:rsidRPr="003F5512">
        <w:rPr>
          <w:b/>
          <w:bCs/>
          <w:sz w:val="32"/>
          <w:szCs w:val="32"/>
        </w:rPr>
        <w:t xml:space="preserve">Rosnące koszty pracy zmieniają sprzedaż. AI pomaga lepiej wykorzystać potencjał zespołów </w:t>
      </w:r>
    </w:p>
    <w:p w14:paraId="4E143491" w14:textId="5B3EBB29" w:rsidR="00E83D70" w:rsidRPr="003B3FDD" w:rsidRDefault="00E83D70" w:rsidP="00E83D70">
      <w:pPr>
        <w:jc w:val="both"/>
        <w:rPr>
          <w:b/>
          <w:bCs/>
        </w:rPr>
      </w:pPr>
      <w:r w:rsidRPr="003B3FDD">
        <w:rPr>
          <w:b/>
          <w:bCs/>
        </w:rPr>
        <w:t>Aż 26 proc. polskich firm wskazuje koszty pracy jako główne wyzwanie dla swojej działalności.</w:t>
      </w:r>
      <w:r w:rsidRPr="003B3FDD">
        <w:rPr>
          <w:rStyle w:val="Odwoanieprzypisudolnego"/>
          <w:b/>
          <w:bCs/>
        </w:rPr>
        <w:footnoteReference w:id="1"/>
      </w:r>
      <w:r w:rsidRPr="003B3FDD">
        <w:rPr>
          <w:b/>
          <w:bCs/>
        </w:rPr>
        <w:t xml:space="preserve"> Ta presja skłania do szukania „cyfrowych </w:t>
      </w:r>
      <w:r w:rsidR="00BF5194">
        <w:rPr>
          <w:b/>
          <w:bCs/>
        </w:rPr>
        <w:t>pomocników</w:t>
      </w:r>
      <w:r w:rsidRPr="003B3FDD">
        <w:rPr>
          <w:b/>
          <w:bCs/>
        </w:rPr>
        <w:t xml:space="preserve">”. Nowoczesne narzędzia mogą </w:t>
      </w:r>
      <w:r w:rsidR="00AA13F7">
        <w:rPr>
          <w:b/>
          <w:bCs/>
        </w:rPr>
        <w:t xml:space="preserve">pozwolić </w:t>
      </w:r>
      <w:r w:rsidRPr="003B3FDD">
        <w:rPr>
          <w:b/>
          <w:bCs/>
        </w:rPr>
        <w:t xml:space="preserve">pracownikom sprzedaży </w:t>
      </w:r>
      <w:r w:rsidR="00AA13F7" w:rsidRPr="003B3FDD">
        <w:rPr>
          <w:b/>
          <w:bCs/>
        </w:rPr>
        <w:t xml:space="preserve">zaoszczędzić </w:t>
      </w:r>
      <w:r w:rsidRPr="003B3FDD">
        <w:rPr>
          <w:b/>
          <w:bCs/>
        </w:rPr>
        <w:t>aż 33 proc. czasu pracy.</w:t>
      </w:r>
      <w:r w:rsidRPr="003B3FDD">
        <w:rPr>
          <w:rStyle w:val="Odwoanieprzypisudolnego"/>
          <w:b/>
          <w:bCs/>
        </w:rPr>
        <w:footnoteReference w:id="2"/>
      </w:r>
      <w:r w:rsidRPr="003B3FDD">
        <w:rPr>
          <w:b/>
          <w:bCs/>
        </w:rPr>
        <w:t xml:space="preserve"> Eksperci </w:t>
      </w:r>
      <w:proofErr w:type="spellStart"/>
      <w:r w:rsidRPr="003B3FDD">
        <w:rPr>
          <w:b/>
          <w:bCs/>
        </w:rPr>
        <w:t>eLeader</w:t>
      </w:r>
      <w:proofErr w:type="spellEnd"/>
      <w:r w:rsidRPr="003B3FDD">
        <w:rPr>
          <w:b/>
          <w:bCs/>
        </w:rPr>
        <w:t>, firmy specjalizującej się w automatyzacji pracy przedstawicieli handlowych w terenie pokazują</w:t>
      </w:r>
      <w:r>
        <w:rPr>
          <w:b/>
          <w:bCs/>
        </w:rPr>
        <w:t>,</w:t>
      </w:r>
      <w:r w:rsidRPr="003B3FDD">
        <w:rPr>
          <w:b/>
          <w:bCs/>
        </w:rPr>
        <w:t xml:space="preserve"> </w:t>
      </w:r>
      <w:r w:rsidRPr="00B17F7D">
        <w:rPr>
          <w:b/>
          <w:bCs/>
        </w:rPr>
        <w:t>jak wykorzystanie AI w handlu może pomóc zwiększyć efektywność pracy</w:t>
      </w:r>
      <w:r w:rsidR="00282D27">
        <w:rPr>
          <w:b/>
          <w:bCs/>
        </w:rPr>
        <w:t xml:space="preserve"> i</w:t>
      </w:r>
      <w:r w:rsidRPr="00B17F7D">
        <w:rPr>
          <w:b/>
          <w:bCs/>
        </w:rPr>
        <w:t xml:space="preserve"> lepiej planować</w:t>
      </w:r>
      <w:r w:rsidR="00282D27">
        <w:rPr>
          <w:b/>
          <w:bCs/>
        </w:rPr>
        <w:t xml:space="preserve"> działania</w:t>
      </w:r>
      <w:r w:rsidRPr="00B17F7D">
        <w:rPr>
          <w:b/>
          <w:bCs/>
        </w:rPr>
        <w:t>.</w:t>
      </w:r>
    </w:p>
    <w:p w14:paraId="7D6FAEB6" w14:textId="286A302A" w:rsidR="00405C46" w:rsidRDefault="00405C46" w:rsidP="00405C46">
      <w:pPr>
        <w:jc w:val="both"/>
      </w:pPr>
      <w:r w:rsidRPr="00806564">
        <w:t>Rosnące wynagrodzenia zwiększają presję na przedsiębiorstwa</w:t>
      </w:r>
      <w:r>
        <w:t>. P</w:t>
      </w:r>
      <w:r w:rsidRPr="00806564">
        <w:t xml:space="preserve">rzeciętny miesięczny koszt pracy na jednego zatrudnionego w Polsce wyniósł w 2024 r. blisko 11 tys. </w:t>
      </w:r>
      <w:r w:rsidR="00DA3AB1">
        <w:t>z</w:t>
      </w:r>
      <w:r w:rsidRPr="00806564">
        <w:t>ł</w:t>
      </w:r>
      <w:r w:rsidR="00DA3AB1">
        <w:t xml:space="preserve">, co oznacza wzrost o ponad </w:t>
      </w:r>
      <w:r w:rsidRPr="00806564">
        <w:t>52</w:t>
      </w:r>
      <w:r>
        <w:t xml:space="preserve"> proc.</w:t>
      </w:r>
      <w:r w:rsidRPr="00806564">
        <w:t xml:space="preserve"> </w:t>
      </w:r>
      <w:r w:rsidR="00DA3AB1">
        <w:t xml:space="preserve">w porównaniu z </w:t>
      </w:r>
      <w:r w:rsidRPr="00806564">
        <w:t>2020</w:t>
      </w:r>
      <w:r w:rsidR="00DA3AB1">
        <w:t xml:space="preserve"> r</w:t>
      </w:r>
      <w:r w:rsidRPr="00806564">
        <w:t>.</w:t>
      </w:r>
      <w:r>
        <w:rPr>
          <w:rStyle w:val="Odwoanieprzypisudolnego"/>
        </w:rPr>
        <w:footnoteReference w:id="3"/>
      </w:r>
      <w:r w:rsidR="006D40C7" w:rsidRPr="006D40C7">
        <w:t xml:space="preserve"> W tej sytuacji kluczowe staje się nie tylko ograniczanie wydatków, ale przede wszystkim zwiększanie wartości generowanej przez każdą godzinę pracy.</w:t>
      </w:r>
      <w:r w:rsidR="006D40C7">
        <w:t xml:space="preserve"> </w:t>
      </w:r>
      <w:r w:rsidR="006D40C7" w:rsidRPr="006D40C7">
        <w:t>Szczególnego znaczenia nabiera to w</w:t>
      </w:r>
      <w:r w:rsidR="007E1E9E">
        <w:t xml:space="preserve"> zespołach sprzedaży,</w:t>
      </w:r>
      <w:r w:rsidR="00AA13F7" w:rsidRPr="00AA13F7">
        <w:t xml:space="preserve"> gdzie decyzje oparte wyłącznie na intuicji nie pozwalają w pełni wykorzystać dostępnych </w:t>
      </w:r>
      <w:r w:rsidR="00AA13F7">
        <w:t>informacji</w:t>
      </w:r>
      <w:r w:rsidR="007E1E9E">
        <w:t xml:space="preserve">. </w:t>
      </w:r>
      <w:r w:rsidR="00593E4F" w:rsidRPr="00593E4F">
        <w:t xml:space="preserve">Eksperci </w:t>
      </w:r>
      <w:proofErr w:type="spellStart"/>
      <w:r w:rsidR="00593E4F" w:rsidRPr="00593E4F">
        <w:t>eLeader</w:t>
      </w:r>
      <w:proofErr w:type="spellEnd"/>
      <w:r w:rsidR="00593E4F" w:rsidRPr="00593E4F">
        <w:t xml:space="preserve"> podkreślają, że </w:t>
      </w:r>
      <w:r w:rsidR="007E1E9E">
        <w:t>zasilane danymi systemy mogą dostarczać dokładnych analiz,</w:t>
      </w:r>
      <w:r w:rsidR="00593E4F" w:rsidRPr="00593E4F">
        <w:t xml:space="preserve"> po</w:t>
      </w:r>
      <w:r w:rsidR="007E1E9E">
        <w:t>magając</w:t>
      </w:r>
      <w:r w:rsidR="00593E4F" w:rsidRPr="00593E4F">
        <w:t xml:space="preserve"> zwiększać wartość generowaną przez zespoły sprzedażowe bez proporcjonalnego zwiększania nakładów</w:t>
      </w:r>
      <w:r w:rsidR="00593E4F">
        <w:t>.</w:t>
      </w:r>
    </w:p>
    <w:p w14:paraId="7630B85C" w14:textId="558B3760" w:rsidR="006D40C7" w:rsidRPr="00282D27" w:rsidRDefault="006D40C7" w:rsidP="00282D27">
      <w:pPr>
        <w:jc w:val="both"/>
        <w:rPr>
          <w:i/>
          <w:iCs/>
        </w:rPr>
      </w:pPr>
      <w:r w:rsidRPr="00E123F1">
        <w:rPr>
          <w:lang w:val="pl-PL"/>
        </w:rPr>
        <w:t>–</w:t>
      </w:r>
      <w:r w:rsidR="00DA3AB1">
        <w:rPr>
          <w:lang w:val="pl-PL"/>
        </w:rPr>
        <w:t xml:space="preserve"> </w:t>
      </w:r>
      <w:r w:rsidR="00282D27" w:rsidRPr="00282D27">
        <w:rPr>
          <w:i/>
          <w:iCs/>
          <w:lang w:val="pl-PL"/>
        </w:rPr>
        <w:t xml:space="preserve">Wzrost kosztów pracy wymusza zmianę podejścia do produktywności – nie chodzi już tylko o to, by pracować szybciej, ale by każda godzina pracy przynosiła firmie większą wartość. Kluczowe </w:t>
      </w:r>
      <w:r w:rsidR="00282D27">
        <w:rPr>
          <w:i/>
          <w:iCs/>
          <w:lang w:val="pl-PL"/>
        </w:rPr>
        <w:t xml:space="preserve">jest przejście do </w:t>
      </w:r>
      <w:r w:rsidR="00282D27" w:rsidRPr="00282D27">
        <w:rPr>
          <w:i/>
          <w:iCs/>
          <w:lang w:val="pl-PL"/>
        </w:rPr>
        <w:t xml:space="preserve">zarządzania </w:t>
      </w:r>
      <w:r w:rsidR="00DA3AB1">
        <w:rPr>
          <w:i/>
          <w:iCs/>
          <w:lang w:val="pl-PL"/>
        </w:rPr>
        <w:t>działaniami</w:t>
      </w:r>
      <w:r w:rsidR="00282D27" w:rsidRPr="00282D27">
        <w:rPr>
          <w:i/>
          <w:iCs/>
          <w:lang w:val="pl-PL"/>
        </w:rPr>
        <w:t xml:space="preserve"> handlowców w oparciu o dane</w:t>
      </w:r>
      <w:r w:rsidR="00282D27">
        <w:rPr>
          <w:i/>
          <w:iCs/>
          <w:lang w:val="pl-PL"/>
        </w:rPr>
        <w:t xml:space="preserve"> w czasie rzeczywistym</w:t>
      </w:r>
      <w:r w:rsidR="00282D27" w:rsidRPr="00282D27">
        <w:rPr>
          <w:i/>
          <w:iCs/>
          <w:lang w:val="pl-PL"/>
        </w:rPr>
        <w:t>. AI może analizować m.in. historię sprzedaży i na tej podstawie wskazywać, gdzie obecność handlowca ma największą szansę przełożyć się na wynik.</w:t>
      </w:r>
      <w:r w:rsidR="00282D27">
        <w:rPr>
          <w:i/>
          <w:iCs/>
          <w:lang w:val="pl-PL"/>
        </w:rPr>
        <w:t xml:space="preserve"> </w:t>
      </w:r>
      <w:r w:rsidR="00593E4F" w:rsidRPr="00593E4F">
        <w:rPr>
          <w:i/>
          <w:iCs/>
        </w:rPr>
        <w:t>W efekcie firmy mogą zwiększać potencjał sprzedażowy zespołów bez konieczności proporcjonalnego zwiększania zatrudnienia</w:t>
      </w:r>
      <w:r w:rsidR="00593E4F">
        <w:rPr>
          <w:i/>
          <w:iCs/>
        </w:rPr>
        <w:t xml:space="preserve"> </w:t>
      </w:r>
      <w:r w:rsidRPr="00E123F1">
        <w:rPr>
          <w:lang w:val="pl-PL"/>
        </w:rPr>
        <w:t xml:space="preserve">– mówi </w:t>
      </w:r>
      <w:r w:rsidRPr="00E123F1">
        <w:rPr>
          <w:b/>
          <w:bCs/>
          <w:lang w:val="pl-PL"/>
        </w:rPr>
        <w:t xml:space="preserve">Łukasz Synal, </w:t>
      </w:r>
      <w:proofErr w:type="spellStart"/>
      <w:r w:rsidRPr="00E123F1">
        <w:rPr>
          <w:b/>
          <w:bCs/>
          <w:lang w:val="pl-PL"/>
        </w:rPr>
        <w:t>Head</w:t>
      </w:r>
      <w:proofErr w:type="spellEnd"/>
      <w:r w:rsidRPr="00E123F1">
        <w:rPr>
          <w:b/>
          <w:bCs/>
          <w:lang w:val="pl-PL"/>
        </w:rPr>
        <w:t xml:space="preserve"> of Business w </w:t>
      </w:r>
      <w:proofErr w:type="spellStart"/>
      <w:r w:rsidRPr="00E123F1">
        <w:rPr>
          <w:b/>
          <w:bCs/>
          <w:lang w:val="pl-PL"/>
        </w:rPr>
        <w:t>eLeader</w:t>
      </w:r>
      <w:proofErr w:type="spellEnd"/>
      <w:r w:rsidRPr="00E123F1">
        <w:rPr>
          <w:lang w:val="pl-PL"/>
        </w:rPr>
        <w:t>.</w:t>
      </w:r>
    </w:p>
    <w:p w14:paraId="32E0E6E5" w14:textId="66808D57" w:rsidR="006E5904" w:rsidRPr="006D40C7" w:rsidRDefault="006D40C7" w:rsidP="00B6598B">
      <w:pPr>
        <w:jc w:val="both"/>
        <w:rPr>
          <w:b/>
          <w:bCs/>
        </w:rPr>
      </w:pPr>
      <w:r>
        <w:rPr>
          <w:b/>
          <w:bCs/>
        </w:rPr>
        <w:t>Czas pracy trzeba wykorzystać efektywniej</w:t>
      </w:r>
    </w:p>
    <w:p w14:paraId="7E224E02" w14:textId="3D7223D9" w:rsidR="00593E4F" w:rsidRDefault="00AA13F7" w:rsidP="00AA13F7">
      <w:pPr>
        <w:jc w:val="both"/>
      </w:pPr>
      <w:r w:rsidRPr="00AA13F7">
        <w:t>88 proc. sprzedawców zauważa, że AI i agenci AI zwiększają produktywność działań</w:t>
      </w:r>
      <w:r w:rsidR="00B6598B" w:rsidRPr="00B331F4">
        <w:t>.</w:t>
      </w:r>
      <w:r w:rsidR="00B6598B">
        <w:rPr>
          <w:rStyle w:val="Odwoanieprzypisudolnego"/>
        </w:rPr>
        <w:footnoteReference w:id="4"/>
      </w:r>
      <w:r w:rsidR="00B6598B" w:rsidRPr="00B331F4">
        <w:t xml:space="preserve"> </w:t>
      </w:r>
      <w:r w:rsidR="0041163D">
        <w:t>W zespołach sprzedaż</w:t>
      </w:r>
      <w:r w:rsidR="0041163D" w:rsidRPr="0041163D">
        <w:t xml:space="preserve">y </w:t>
      </w:r>
      <w:r w:rsidR="0041163D">
        <w:t xml:space="preserve">systemy </w:t>
      </w:r>
      <w:r w:rsidR="0041163D" w:rsidRPr="0041163D">
        <w:t xml:space="preserve">SFA </w:t>
      </w:r>
      <w:r w:rsidR="0041163D">
        <w:t xml:space="preserve">już </w:t>
      </w:r>
      <w:r w:rsidR="0041163D" w:rsidRPr="0041163D">
        <w:t>zbierają informacje m.in. o historii sprzedaży i zamówień, częstotliwości oraz wynikach wizyt.</w:t>
      </w:r>
      <w:r w:rsidR="0041163D">
        <w:t xml:space="preserve"> </w:t>
      </w:r>
      <w:r>
        <w:t>Jednak s</w:t>
      </w:r>
      <w:r w:rsidRPr="00AA13F7">
        <w:t xml:space="preserve">amo gromadzenie </w:t>
      </w:r>
      <w:r>
        <w:t xml:space="preserve">danych </w:t>
      </w:r>
      <w:r w:rsidRPr="00AA13F7">
        <w:t>nie przekłada się automatycznie na lepsze wyniki</w:t>
      </w:r>
      <w:r>
        <w:t>. Kl</w:t>
      </w:r>
      <w:r w:rsidRPr="00AA13F7">
        <w:t xml:space="preserve">uczowe jest ich </w:t>
      </w:r>
      <w:r w:rsidR="00951524">
        <w:t>wykorzystanie</w:t>
      </w:r>
      <w:r w:rsidRPr="00AA13F7">
        <w:t xml:space="preserve"> </w:t>
      </w:r>
      <w:r w:rsidR="00951524">
        <w:t>w podejmowaniu codziennych decyzji</w:t>
      </w:r>
      <w:r w:rsidRPr="00AA13F7">
        <w:t>. AI może w tym procesie pełnić rolę warstwy analitycznej, która pomaga handlowcom szybciej ocenić sytuację.</w:t>
      </w:r>
      <w:r w:rsidR="00DA3AB1">
        <w:t xml:space="preserve"> </w:t>
      </w:r>
      <w:r w:rsidR="0041163D">
        <w:t xml:space="preserve">Eksperci </w:t>
      </w:r>
      <w:proofErr w:type="spellStart"/>
      <w:r w:rsidR="0041163D">
        <w:t>eLeader</w:t>
      </w:r>
      <w:proofErr w:type="spellEnd"/>
      <w:r w:rsidR="0041163D">
        <w:t xml:space="preserve"> podkreślają, że rozpoczyna się etap, w którym pracownicy zaczynają wiązać zbierane informacje z szybkim</w:t>
      </w:r>
      <w:r w:rsidR="006B2DB7">
        <w:t xml:space="preserve"> ich</w:t>
      </w:r>
      <w:r w:rsidR="0041163D">
        <w:t xml:space="preserve"> wykorzystaniem</w:t>
      </w:r>
      <w:r w:rsidR="00BE2B30">
        <w:t xml:space="preserve">, a to jeszcze bardziej </w:t>
      </w:r>
      <w:r w:rsidR="00017E43">
        <w:t>poprawi efektywność zespołów</w:t>
      </w:r>
      <w:r w:rsidR="00BE2B30">
        <w:t>.</w:t>
      </w:r>
      <w:r w:rsidR="0041163D" w:rsidRPr="004D205F">
        <w:t xml:space="preserve"> </w:t>
      </w:r>
      <w:r w:rsidR="0041163D">
        <w:t>R</w:t>
      </w:r>
      <w:r w:rsidR="0041163D" w:rsidRPr="00DD75E2">
        <w:t xml:space="preserve">ynek </w:t>
      </w:r>
      <w:proofErr w:type="spellStart"/>
      <w:r w:rsidR="0041163D" w:rsidRPr="00DD75E2">
        <w:t>decision</w:t>
      </w:r>
      <w:proofErr w:type="spellEnd"/>
      <w:r w:rsidR="0041163D" w:rsidRPr="00DD75E2">
        <w:t xml:space="preserve"> </w:t>
      </w:r>
      <w:proofErr w:type="spellStart"/>
      <w:r w:rsidR="0041163D" w:rsidRPr="00DD75E2">
        <w:t>intelligence</w:t>
      </w:r>
      <w:proofErr w:type="spellEnd"/>
      <w:r w:rsidR="0041163D">
        <w:t xml:space="preserve">, czyli narzędzi wspierających podejmowanie decyzji, </w:t>
      </w:r>
      <w:r w:rsidR="0041163D" w:rsidRPr="00DD75E2">
        <w:t xml:space="preserve">wyceniany jest </w:t>
      </w:r>
      <w:r w:rsidR="0041163D">
        <w:t xml:space="preserve">już </w:t>
      </w:r>
      <w:r w:rsidR="0041163D" w:rsidRPr="00DD75E2">
        <w:t xml:space="preserve">na ok. 20,7 mld USD w 2026 r., </w:t>
      </w:r>
      <w:r w:rsidR="0041163D">
        <w:t xml:space="preserve">a jego wzrost prognozuje się </w:t>
      </w:r>
      <w:r w:rsidR="0041163D" w:rsidRPr="00DD75E2">
        <w:t>do 42,5 mld USD do 2030 r.</w:t>
      </w:r>
      <w:r w:rsidR="0041163D">
        <w:rPr>
          <w:rStyle w:val="Odwoanieprzypisudolnego"/>
        </w:rPr>
        <w:footnoteReference w:id="5"/>
      </w:r>
    </w:p>
    <w:p w14:paraId="6AB65D5B" w14:textId="22A2F372" w:rsidR="007E1E9E" w:rsidRPr="00024B00" w:rsidRDefault="006A016D" w:rsidP="00024B00">
      <w:pPr>
        <w:jc w:val="both"/>
        <w:rPr>
          <w:lang w:val="pl-PL"/>
        </w:rPr>
      </w:pPr>
      <w:r>
        <w:t xml:space="preserve">– </w:t>
      </w:r>
      <w:r w:rsidR="007E1E9E" w:rsidRPr="007E1E9E">
        <w:rPr>
          <w:i/>
          <w:iCs/>
        </w:rPr>
        <w:t xml:space="preserve">W przypadku przedstawicieli handlowych decyzje dotyczące planu wizyt nadal często opierają się na utartych schematach, zamiast na bieżącej analizie danych. </w:t>
      </w:r>
      <w:r w:rsidR="007E1E9E" w:rsidRPr="00E123F1">
        <w:rPr>
          <w:i/>
          <w:iCs/>
        </w:rPr>
        <w:t>Statyczne</w:t>
      </w:r>
      <w:r w:rsidR="007E1E9E">
        <w:rPr>
          <w:i/>
          <w:iCs/>
        </w:rPr>
        <w:t xml:space="preserve"> plany tras </w:t>
      </w:r>
      <w:r w:rsidR="007E1E9E" w:rsidRPr="00E123F1">
        <w:rPr>
          <w:i/>
          <w:iCs/>
        </w:rPr>
        <w:t xml:space="preserve">nie uwzględniają sezonowości, lokalnych zmian popytu ani krótkoterminowych anomalii. W efekcie zespoły sprzedażowe </w:t>
      </w:r>
      <w:r w:rsidR="007E1E9E" w:rsidRPr="00E123F1">
        <w:rPr>
          <w:i/>
          <w:iCs/>
        </w:rPr>
        <w:lastRenderedPageBreak/>
        <w:t>koncentrują się na punktach przewidywalnych</w:t>
      </w:r>
      <w:r w:rsidR="007E1E9E">
        <w:rPr>
          <w:i/>
          <w:iCs/>
        </w:rPr>
        <w:t xml:space="preserve">. </w:t>
      </w:r>
      <w:r w:rsidR="00024B00">
        <w:rPr>
          <w:i/>
          <w:iCs/>
        </w:rPr>
        <w:t xml:space="preserve">Jednak luka </w:t>
      </w:r>
      <w:r w:rsidR="00024B00" w:rsidRPr="00BC24AC">
        <w:rPr>
          <w:i/>
          <w:iCs/>
        </w:rPr>
        <w:t xml:space="preserve">między dostępnością danych a ich </w:t>
      </w:r>
      <w:r w:rsidR="00DA3AB1">
        <w:rPr>
          <w:i/>
          <w:iCs/>
        </w:rPr>
        <w:t xml:space="preserve">użyciem </w:t>
      </w:r>
      <w:r w:rsidR="00024B00" w:rsidRPr="00BC24AC">
        <w:rPr>
          <w:i/>
          <w:iCs/>
        </w:rPr>
        <w:t>w działaniu</w:t>
      </w:r>
      <w:r w:rsidR="00024B00">
        <w:rPr>
          <w:i/>
          <w:iCs/>
        </w:rPr>
        <w:t xml:space="preserve"> będzie coraz bardziej się zacierać.</w:t>
      </w:r>
      <w:r w:rsidR="00024B00" w:rsidRPr="007E1E9E">
        <w:rPr>
          <w:i/>
          <w:iCs/>
        </w:rPr>
        <w:t xml:space="preserve"> </w:t>
      </w:r>
      <w:r w:rsidR="007E1E9E">
        <w:rPr>
          <w:i/>
          <w:iCs/>
        </w:rPr>
        <w:t>Wykorzystanie AI pomoże</w:t>
      </w:r>
      <w:r w:rsidR="007E1E9E" w:rsidRPr="00E123F1">
        <w:rPr>
          <w:i/>
          <w:iCs/>
        </w:rPr>
        <w:t xml:space="preserve"> kierować uwagę tam, gdzie realnie pojawia się potencjał wzrostu</w:t>
      </w:r>
      <w:r w:rsidR="006B2DB7">
        <w:rPr>
          <w:i/>
          <w:iCs/>
        </w:rPr>
        <w:t xml:space="preserve"> </w:t>
      </w:r>
      <w:r w:rsidR="007E1E9E" w:rsidRPr="00024B00">
        <w:rPr>
          <w:lang w:val="pl-PL"/>
        </w:rPr>
        <w:t xml:space="preserve">– mówi </w:t>
      </w:r>
      <w:r w:rsidR="007E1E9E" w:rsidRPr="00024B00">
        <w:rPr>
          <w:b/>
          <w:bCs/>
          <w:lang w:val="pl-PL"/>
        </w:rPr>
        <w:t xml:space="preserve">Łukasz Synal, </w:t>
      </w:r>
      <w:proofErr w:type="spellStart"/>
      <w:r w:rsidR="007E1E9E" w:rsidRPr="00024B00">
        <w:rPr>
          <w:b/>
          <w:bCs/>
          <w:lang w:val="pl-PL"/>
        </w:rPr>
        <w:t>Head</w:t>
      </w:r>
      <w:proofErr w:type="spellEnd"/>
      <w:r w:rsidR="007E1E9E" w:rsidRPr="00024B00">
        <w:rPr>
          <w:b/>
          <w:bCs/>
          <w:lang w:val="pl-PL"/>
        </w:rPr>
        <w:t xml:space="preserve"> of Business w </w:t>
      </w:r>
      <w:proofErr w:type="spellStart"/>
      <w:r w:rsidR="007E1E9E" w:rsidRPr="00024B00">
        <w:rPr>
          <w:b/>
          <w:bCs/>
          <w:lang w:val="pl-PL"/>
        </w:rPr>
        <w:t>eLeader</w:t>
      </w:r>
      <w:proofErr w:type="spellEnd"/>
      <w:r w:rsidR="007E1E9E" w:rsidRPr="00024B00">
        <w:rPr>
          <w:lang w:val="pl-PL"/>
        </w:rPr>
        <w:t>.</w:t>
      </w:r>
    </w:p>
    <w:p w14:paraId="57CEE096" w14:textId="307A3D46" w:rsidR="002038CD" w:rsidRPr="002038CD" w:rsidRDefault="002038CD" w:rsidP="00E123F1">
      <w:pPr>
        <w:jc w:val="both"/>
        <w:rPr>
          <w:b/>
          <w:bCs/>
          <w:lang w:val="pl-PL"/>
        </w:rPr>
      </w:pPr>
      <w:r w:rsidRPr="002038CD">
        <w:rPr>
          <w:b/>
          <w:bCs/>
          <w:lang w:val="pl-PL"/>
        </w:rPr>
        <w:t>Jak działa</w:t>
      </w:r>
      <w:r>
        <w:rPr>
          <w:b/>
          <w:bCs/>
          <w:lang w:val="pl-PL"/>
        </w:rPr>
        <w:t>ją systemy wsparcia decyzji</w:t>
      </w:r>
      <w:r w:rsidRPr="002038CD">
        <w:rPr>
          <w:b/>
          <w:bCs/>
          <w:lang w:val="pl-PL"/>
        </w:rPr>
        <w:t>?</w:t>
      </w:r>
    </w:p>
    <w:p w14:paraId="45612747" w14:textId="6FB869AB" w:rsidR="00A62130" w:rsidRDefault="002038CD" w:rsidP="00CA6C01">
      <w:pPr>
        <w:jc w:val="both"/>
      </w:pPr>
      <w:r>
        <w:t>Systemy wsparcia decyzji ocen</w:t>
      </w:r>
      <w:r w:rsidR="003A2083">
        <w:t>iają</w:t>
      </w:r>
      <w:r w:rsidR="004D205F">
        <w:t xml:space="preserve"> już</w:t>
      </w:r>
      <w:r>
        <w:t xml:space="preserve"> potencjał</w:t>
      </w:r>
      <w:r w:rsidR="003A2083">
        <w:t xml:space="preserve"> </w:t>
      </w:r>
      <w:r w:rsidR="00B331F4">
        <w:t>wizyty w danym miejscu</w:t>
      </w:r>
      <w:r w:rsidR="003A2083">
        <w:t>, łącząc</w:t>
      </w:r>
      <w:r>
        <w:t xml:space="preserve"> wiele danych w jedną prostą i zrozumiałą wartoś</w:t>
      </w:r>
      <w:r w:rsidR="003A2083">
        <w:t>ć. N</w:t>
      </w:r>
      <w:r w:rsidR="00B331F4">
        <w:t>arzędzia</w:t>
      </w:r>
      <w:r w:rsidR="003A2083">
        <w:t xml:space="preserve"> porządkuj</w:t>
      </w:r>
      <w:r w:rsidR="00B331F4">
        <w:t>ą</w:t>
      </w:r>
      <w:r w:rsidR="003A2083">
        <w:t xml:space="preserve"> miejsca pod kątem ich zachowania w czasie. Dzięki temu zamiast przypisywać </w:t>
      </w:r>
      <w:r>
        <w:t xml:space="preserve">sklepy do sztywnych kategorii, system </w:t>
      </w:r>
      <w:r w:rsidR="004D205F">
        <w:t xml:space="preserve">zauważa </w:t>
      </w:r>
      <w:r>
        <w:t xml:space="preserve">wzorce wynikające z danych i </w:t>
      </w:r>
      <w:r w:rsidR="004D205F">
        <w:t xml:space="preserve">tworzy grupy </w:t>
      </w:r>
      <w:r>
        <w:t>punkt</w:t>
      </w:r>
      <w:r w:rsidR="004D205F">
        <w:t>ów</w:t>
      </w:r>
      <w:r>
        <w:t xml:space="preserve"> o podobnych charakterystykach oraz potencjale.</w:t>
      </w:r>
      <w:r w:rsidR="003A2083">
        <w:t xml:space="preserve"> </w:t>
      </w:r>
      <w:r w:rsidR="004D205F">
        <w:t>Następnie analizuje je i</w:t>
      </w:r>
      <w:r w:rsidR="003A2083">
        <w:t xml:space="preserve"> przekazuje rekomendacje, jasno wskazując, które </w:t>
      </w:r>
      <w:r w:rsidR="00B331F4">
        <w:t xml:space="preserve">miejsca </w:t>
      </w:r>
      <w:r>
        <w:t xml:space="preserve">warto odwiedzić w danym dniu, a które można tymczasowo pominąć. </w:t>
      </w:r>
      <w:r w:rsidR="00B331F4">
        <w:t>Narzędzi</w:t>
      </w:r>
      <w:r w:rsidR="004D205F">
        <w:t>a</w:t>
      </w:r>
      <w:r w:rsidR="00B331F4">
        <w:t xml:space="preserve"> s</w:t>
      </w:r>
      <w:r>
        <w:t>ugeruj</w:t>
      </w:r>
      <w:r w:rsidR="004D205F">
        <w:t xml:space="preserve">ą </w:t>
      </w:r>
      <w:r>
        <w:t>też</w:t>
      </w:r>
      <w:r w:rsidR="004D205F">
        <w:t xml:space="preserve"> już</w:t>
      </w:r>
      <w:r w:rsidR="00B331F4">
        <w:t xml:space="preserve"> pracownikowi</w:t>
      </w:r>
      <w:r>
        <w:t xml:space="preserve">, gdzie pojawiają się zmiany, które wymagają reakcji. </w:t>
      </w:r>
      <w:r w:rsidR="003A2083">
        <w:t xml:space="preserve">Sprawia to, że </w:t>
      </w:r>
      <w:r>
        <w:t xml:space="preserve">aktualny kontekst </w:t>
      </w:r>
      <w:r w:rsidR="003A2083">
        <w:t>i zbierane dane nabierają nowego znaczenia w codziennej pracy</w:t>
      </w:r>
      <w:r>
        <w:t>.</w:t>
      </w:r>
      <w:r w:rsidR="00924E4F">
        <w:t xml:space="preserve"> </w:t>
      </w:r>
    </w:p>
    <w:p w14:paraId="5C965005" w14:textId="67A59405" w:rsidR="004C000F" w:rsidRDefault="0086624F" w:rsidP="0086624F">
      <w:pPr>
        <w:jc w:val="both"/>
      </w:pPr>
      <w:r>
        <w:t xml:space="preserve">– </w:t>
      </w:r>
      <w:r>
        <w:rPr>
          <w:i/>
          <w:iCs/>
        </w:rPr>
        <w:t xml:space="preserve">Dzięki zastosowaniu AI we wsparciu decyzji, przedstawiciel handlowy staje </w:t>
      </w:r>
      <w:r w:rsidRPr="00B331F4">
        <w:rPr>
          <w:i/>
          <w:iCs/>
        </w:rPr>
        <w:t>się doradcą, który wykorzystuje rekomendacje systemu. Jego praca coraz bardziej opiera się na współpracy z technologią. Narzędzia dostarczają analiz, a człowiek wykorzystuje je do podejmowania trafnych decyzji oraz budowania trwałych relacji z klientami</w:t>
      </w:r>
      <w:r w:rsidR="00BE2B30">
        <w:rPr>
          <w:i/>
          <w:iCs/>
        </w:rPr>
        <w:t xml:space="preserve"> </w:t>
      </w:r>
      <w:r>
        <w:t xml:space="preserve">– mówi Łukasz Synal, </w:t>
      </w:r>
      <w:proofErr w:type="spellStart"/>
      <w:r>
        <w:t>Head</w:t>
      </w:r>
      <w:proofErr w:type="spellEnd"/>
      <w:r>
        <w:t xml:space="preserve"> of Business w </w:t>
      </w:r>
      <w:proofErr w:type="spellStart"/>
      <w:r>
        <w:t>eLeader</w:t>
      </w:r>
      <w:proofErr w:type="spellEnd"/>
      <w:r>
        <w:t>.</w:t>
      </w:r>
    </w:p>
    <w:p w14:paraId="6F861A81" w14:textId="662B2A07" w:rsidR="00A62130" w:rsidRDefault="00A62130" w:rsidP="00A62130">
      <w:pPr>
        <w:jc w:val="both"/>
      </w:pPr>
      <w:r>
        <w:t xml:space="preserve">Wraz z rozwojem systemów opartych na zaawansowanej analityce danych coraz więcej zadań związanych z planowaniem pracy, analizą wyników czy identyfikacją szans sprzedażowych będzie realizowanych automatycznie. </w:t>
      </w:r>
      <w:r w:rsidR="007A3326" w:rsidRPr="007A3326">
        <w:t xml:space="preserve">Dla firm oznacza to zmianę perspektywy: </w:t>
      </w:r>
      <w:r w:rsidR="00BF5194">
        <w:t>r</w:t>
      </w:r>
      <w:r w:rsidR="00BF5194" w:rsidRPr="00BF5194">
        <w:t>osnące koszty pracy są mniejszym obciążeniem, jeśli każdy handlowiec generuje większą wartość dla firmy.</w:t>
      </w:r>
    </w:p>
    <w:p w14:paraId="24B99E2D" w14:textId="77777777" w:rsidR="00AE70F1" w:rsidRDefault="00000000">
      <w:pPr>
        <w:jc w:val="both"/>
        <w:rPr>
          <w:sz w:val="18"/>
          <w:szCs w:val="18"/>
        </w:rPr>
      </w:pPr>
      <w:proofErr w:type="spellStart"/>
      <w:r>
        <w:rPr>
          <w:b/>
          <w:bCs/>
          <w:sz w:val="18"/>
          <w:szCs w:val="18"/>
        </w:rPr>
        <w:t>eLeader</w:t>
      </w:r>
      <w:proofErr w:type="spellEnd"/>
      <w:r>
        <w:rPr>
          <w:sz w:val="18"/>
          <w:szCs w:val="18"/>
        </w:rPr>
        <w:t xml:space="preserve"> to spółka technologiczna specjalizująca się w dostarczaniu narzędzi wspierających realizację strategii sprzedażowej w terenie. Opracowuje mobilne systemy SFA/FFM ze sztuczną inteligencją usprawniającą m.in. pozycjonowanie produktów na półkach oraz zarządzanie zamówieniami, audytami i reklamacjami. </w:t>
      </w:r>
      <w:proofErr w:type="spellStart"/>
      <w:r>
        <w:rPr>
          <w:sz w:val="18"/>
          <w:szCs w:val="18"/>
        </w:rPr>
        <w:t>eLeader</w:t>
      </w:r>
      <w:proofErr w:type="spellEnd"/>
      <w:r>
        <w:rPr>
          <w:sz w:val="18"/>
          <w:szCs w:val="18"/>
        </w:rPr>
        <w:t xml:space="preserve"> funkcjonuje od 2000 roku. Od tego czasu rozwiązania firmy zostały docenione przez globalne ośrodki analityczne, m.in. Gartner, POI i wdrożone przez międzynarodowe koncerny w ponad 80 krajach. Wśród klientów marki są takie firmy jak Frosta czy </w:t>
      </w:r>
      <w:proofErr w:type="spellStart"/>
      <w:r>
        <w:rPr>
          <w:sz w:val="18"/>
          <w:szCs w:val="18"/>
        </w:rPr>
        <w:t>Danone</w:t>
      </w:r>
      <w:proofErr w:type="spellEnd"/>
      <w:r>
        <w:rPr>
          <w:sz w:val="18"/>
          <w:szCs w:val="18"/>
        </w:rPr>
        <w:t xml:space="preserve">. W swoich działaniach </w:t>
      </w:r>
      <w:proofErr w:type="spellStart"/>
      <w:r>
        <w:rPr>
          <w:sz w:val="18"/>
          <w:szCs w:val="18"/>
        </w:rPr>
        <w:t>eLeader</w:t>
      </w:r>
      <w:proofErr w:type="spellEnd"/>
      <w:r>
        <w:rPr>
          <w:sz w:val="18"/>
          <w:szCs w:val="18"/>
        </w:rPr>
        <w:t xml:space="preserve"> stawia na partnerstwo oraz szerokie możliwości dostosowania się do klienta i zmian. Tworzy nowoczesne i niezawodne systemy, spełniające indywidualne potrzeby firm. Więcej informacji na temat firmy na: </w:t>
      </w:r>
      <w:hyperlink r:id="rId8">
        <w:r w:rsidR="00AE70F1">
          <w:rPr>
            <w:color w:val="0563C1"/>
            <w:sz w:val="18"/>
            <w:szCs w:val="18"/>
            <w:u w:val="single"/>
          </w:rPr>
          <w:t>https://www.eleader.biz</w:t>
        </w:r>
      </w:hyperlink>
      <w:r>
        <w:rPr>
          <w:sz w:val="18"/>
          <w:szCs w:val="18"/>
        </w:rPr>
        <w:t xml:space="preserve"> </w:t>
      </w:r>
    </w:p>
    <w:p w14:paraId="7FF5EA1B" w14:textId="77777777" w:rsidR="00AE70F1" w:rsidRDefault="00AE70F1">
      <w:pPr>
        <w:jc w:val="both"/>
        <w:rPr>
          <w:sz w:val="18"/>
          <w:szCs w:val="18"/>
        </w:rPr>
      </w:pPr>
    </w:p>
    <w:p w14:paraId="182302C6" w14:textId="77777777" w:rsidR="00AE70F1" w:rsidRDefault="00000000" w:rsidP="00613EA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color w:val="000000"/>
          <w:sz w:val="18"/>
          <w:szCs w:val="18"/>
          <w:highlight w:val="white"/>
        </w:rPr>
        <w:t>Kontakt dla mediów:</w:t>
      </w:r>
    </w:p>
    <w:p w14:paraId="122E2E3D" w14:textId="77777777" w:rsidR="00AE70F1" w:rsidRDefault="00000000" w:rsidP="00613EAA">
      <w:pPr>
        <w:spacing w:after="0" w:line="240" w:lineRule="auto"/>
        <w:jc w:val="right"/>
        <w:rPr>
          <w:sz w:val="18"/>
          <w:szCs w:val="18"/>
        </w:rPr>
      </w:pPr>
      <w:r>
        <w:rPr>
          <w:sz w:val="18"/>
          <w:szCs w:val="18"/>
        </w:rPr>
        <w:t>Joanna Kuciel</w:t>
      </w:r>
    </w:p>
    <w:p w14:paraId="10B09881" w14:textId="77777777" w:rsidR="00AE70F1" w:rsidRDefault="00000000" w:rsidP="00613EAA">
      <w:pPr>
        <w:spacing w:after="0" w:line="240" w:lineRule="auto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e-mail: </w:t>
      </w:r>
      <w:hyperlink r:id="rId9">
        <w:r w:rsidR="00AE70F1">
          <w:rPr>
            <w:color w:val="0563C1"/>
            <w:sz w:val="18"/>
            <w:szCs w:val="18"/>
            <w:u w:val="single"/>
          </w:rPr>
          <w:t>joanna.kuciel@goodonepr.pl</w:t>
        </w:r>
      </w:hyperlink>
    </w:p>
    <w:p w14:paraId="61D74522" w14:textId="77777777" w:rsidR="00AE70F1" w:rsidRDefault="00000000" w:rsidP="00613EAA">
      <w:pPr>
        <w:jc w:val="right"/>
      </w:pPr>
      <w:r>
        <w:rPr>
          <w:sz w:val="18"/>
          <w:szCs w:val="18"/>
        </w:rPr>
        <w:t xml:space="preserve">Tel.: </w:t>
      </w:r>
      <w:r>
        <w:rPr>
          <w:sz w:val="18"/>
          <w:szCs w:val="18"/>
          <w:highlight w:val="white"/>
        </w:rPr>
        <w:t>+48</w:t>
      </w:r>
      <w:r>
        <w:rPr>
          <w:b/>
          <w:bCs/>
          <w:sz w:val="18"/>
          <w:szCs w:val="18"/>
          <w:highlight w:val="white"/>
        </w:rPr>
        <w:t> </w:t>
      </w:r>
      <w:r>
        <w:rPr>
          <w:sz w:val="18"/>
          <w:szCs w:val="18"/>
          <w:highlight w:val="white"/>
        </w:rPr>
        <w:t>796 996 272</w:t>
      </w:r>
    </w:p>
    <w:sectPr w:rsidR="00AE70F1">
      <w:headerReference w:type="default" r:id="rId10"/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001437" w14:textId="77777777" w:rsidR="00102D2D" w:rsidRDefault="00102D2D">
      <w:pPr>
        <w:spacing w:after="0" w:line="240" w:lineRule="auto"/>
      </w:pPr>
      <w:r>
        <w:separator/>
      </w:r>
    </w:p>
  </w:endnote>
  <w:endnote w:type="continuationSeparator" w:id="0">
    <w:p w14:paraId="4D0E9E47" w14:textId="77777777" w:rsidR="00102D2D" w:rsidRDefault="00102D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AF9A10D4-2E53-4FE2-B56D-B69BDFE50686}"/>
    <w:embedBold r:id="rId2" w:fontKey="{60D0C41C-E6D3-4109-8C28-0C2D7A4D8644}"/>
    <w:embedItalic r:id="rId3" w:fontKey="{081A48A3-F15F-4E11-B6BF-C407833C0DCF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4" w:fontKey="{BDB17AC3-91F5-4869-876D-5638F37BD0FB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0BD0D3AC-7776-4C15-BC88-03F6BF2B670B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5D08AD" w14:textId="77777777" w:rsidR="00102D2D" w:rsidRDefault="00102D2D">
      <w:pPr>
        <w:spacing w:after="0" w:line="240" w:lineRule="auto"/>
      </w:pPr>
      <w:r>
        <w:separator/>
      </w:r>
    </w:p>
  </w:footnote>
  <w:footnote w:type="continuationSeparator" w:id="0">
    <w:p w14:paraId="794C33D2" w14:textId="77777777" w:rsidR="00102D2D" w:rsidRDefault="00102D2D">
      <w:pPr>
        <w:spacing w:after="0" w:line="240" w:lineRule="auto"/>
      </w:pPr>
      <w:r>
        <w:continuationSeparator/>
      </w:r>
    </w:p>
  </w:footnote>
  <w:footnote w:id="1">
    <w:p w14:paraId="78316B66" w14:textId="77777777" w:rsidR="00E83D70" w:rsidRPr="002038CD" w:rsidRDefault="00E83D70" w:rsidP="00E83D70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 w:rsidRPr="00EB75DA">
        <w:t>https://personnelservice.pl/wp-content/uploads/2026/04/barometr-polskiego-rynku-pracy-2026.pdf</w:t>
      </w:r>
    </w:p>
  </w:footnote>
  <w:footnote w:id="2">
    <w:p w14:paraId="1AF22842" w14:textId="77777777" w:rsidR="00E83D70" w:rsidRPr="002038CD" w:rsidRDefault="00E83D70" w:rsidP="00E83D70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 w:rsidRPr="00EB75DA">
        <w:t>https://institute.global/insights/economic-prosperity/the-impact-of-ai-on-the-labour-market</w:t>
      </w:r>
    </w:p>
  </w:footnote>
  <w:footnote w:id="3">
    <w:p w14:paraId="408E6B9C" w14:textId="77777777" w:rsidR="00405C46" w:rsidRPr="00806564" w:rsidRDefault="00405C46" w:rsidP="00405C46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06564">
        <w:t>https://stat.gov.pl/dla-mediow/informacje-prasowe/koszty-pracy-w-polsce-rosna%2C41%2C1.html</w:t>
      </w:r>
    </w:p>
  </w:footnote>
  <w:footnote w:id="4">
    <w:p w14:paraId="4FBEBDDC" w14:textId="77777777" w:rsidR="00B6598B" w:rsidRPr="00B331F4" w:rsidRDefault="00B6598B" w:rsidP="00B6598B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 w:rsidRPr="009C29A5">
        <w:t>https://www.salesforce.com/en-us/wp-content/uploads/sites/4/documents/reports/sales/salesforce-state-of-sales-report-2026.pdf</w:t>
      </w:r>
    </w:p>
  </w:footnote>
  <w:footnote w:id="5">
    <w:p w14:paraId="46845A78" w14:textId="77777777" w:rsidR="0041163D" w:rsidRPr="00DD75E2" w:rsidRDefault="0041163D" w:rsidP="0041163D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 w:rsidRPr="00DD75E2">
        <w:t>https://www.researchandmarkets.com/reports/5896020/decision-intelligence-market-report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FE548" w14:textId="77777777" w:rsidR="00AE70F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6F15A617" wp14:editId="2C91AF2D">
          <wp:simplePos x="0" y="0"/>
          <wp:positionH relativeFrom="column">
            <wp:posOffset>-619124</wp:posOffset>
          </wp:positionH>
          <wp:positionV relativeFrom="paragraph">
            <wp:posOffset>-457833</wp:posOffset>
          </wp:positionV>
          <wp:extent cx="5744210" cy="1055370"/>
          <wp:effectExtent l="0" t="0" r="0" b="0"/>
          <wp:wrapNone/>
          <wp:docPr id="2" name="image2.png" descr="dokumenty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dokumenty2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44210" cy="10553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0E4F45"/>
    <w:multiLevelType w:val="hybridMultilevel"/>
    <w:tmpl w:val="8CF4F256"/>
    <w:lvl w:ilvl="0" w:tplc="4572957E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53904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0F1"/>
    <w:rsid w:val="00017E43"/>
    <w:rsid w:val="00024B00"/>
    <w:rsid w:val="00060A04"/>
    <w:rsid w:val="00090BDD"/>
    <w:rsid w:val="000F5895"/>
    <w:rsid w:val="00100225"/>
    <w:rsid w:val="00102D2D"/>
    <w:rsid w:val="00120975"/>
    <w:rsid w:val="00172B13"/>
    <w:rsid w:val="001C3F1B"/>
    <w:rsid w:val="001D76D6"/>
    <w:rsid w:val="002038CD"/>
    <w:rsid w:val="00247456"/>
    <w:rsid w:val="00282D27"/>
    <w:rsid w:val="002A204A"/>
    <w:rsid w:val="002D49BB"/>
    <w:rsid w:val="00314EAA"/>
    <w:rsid w:val="00333BEA"/>
    <w:rsid w:val="00334B18"/>
    <w:rsid w:val="00370555"/>
    <w:rsid w:val="003831FD"/>
    <w:rsid w:val="00395221"/>
    <w:rsid w:val="003A2083"/>
    <w:rsid w:val="003F119C"/>
    <w:rsid w:val="003F5512"/>
    <w:rsid w:val="00405C46"/>
    <w:rsid w:val="0041163D"/>
    <w:rsid w:val="00427DA3"/>
    <w:rsid w:val="00445382"/>
    <w:rsid w:val="0045636C"/>
    <w:rsid w:val="004564C4"/>
    <w:rsid w:val="0047384E"/>
    <w:rsid w:val="004824D8"/>
    <w:rsid w:val="004A5E94"/>
    <w:rsid w:val="004C000F"/>
    <w:rsid w:val="004C6105"/>
    <w:rsid w:val="004D205F"/>
    <w:rsid w:val="004E01E7"/>
    <w:rsid w:val="004E3CDF"/>
    <w:rsid w:val="005006E1"/>
    <w:rsid w:val="005850DE"/>
    <w:rsid w:val="00593E4F"/>
    <w:rsid w:val="005C2677"/>
    <w:rsid w:val="005F552B"/>
    <w:rsid w:val="00613EAA"/>
    <w:rsid w:val="00661C81"/>
    <w:rsid w:val="006958AB"/>
    <w:rsid w:val="006A016D"/>
    <w:rsid w:val="006B2DB7"/>
    <w:rsid w:val="006D40C7"/>
    <w:rsid w:val="006E5904"/>
    <w:rsid w:val="006F77C9"/>
    <w:rsid w:val="00702618"/>
    <w:rsid w:val="00704BD1"/>
    <w:rsid w:val="0072513D"/>
    <w:rsid w:val="00741D12"/>
    <w:rsid w:val="0077675E"/>
    <w:rsid w:val="007A3326"/>
    <w:rsid w:val="007C74C3"/>
    <w:rsid w:val="007E0E3C"/>
    <w:rsid w:val="007E1E9E"/>
    <w:rsid w:val="007E2EC1"/>
    <w:rsid w:val="007F3F3A"/>
    <w:rsid w:val="0085036A"/>
    <w:rsid w:val="00864A42"/>
    <w:rsid w:val="0086624F"/>
    <w:rsid w:val="00924E4F"/>
    <w:rsid w:val="00951524"/>
    <w:rsid w:val="009527C4"/>
    <w:rsid w:val="00984FBD"/>
    <w:rsid w:val="00986423"/>
    <w:rsid w:val="00995F69"/>
    <w:rsid w:val="009968C5"/>
    <w:rsid w:val="009C29A5"/>
    <w:rsid w:val="009D0727"/>
    <w:rsid w:val="009D5441"/>
    <w:rsid w:val="00A14D6F"/>
    <w:rsid w:val="00A2461B"/>
    <w:rsid w:val="00A27142"/>
    <w:rsid w:val="00A31841"/>
    <w:rsid w:val="00A520E9"/>
    <w:rsid w:val="00A62130"/>
    <w:rsid w:val="00AA13F7"/>
    <w:rsid w:val="00AA57AA"/>
    <w:rsid w:val="00AD6F75"/>
    <w:rsid w:val="00AE70F1"/>
    <w:rsid w:val="00B049CC"/>
    <w:rsid w:val="00B117D1"/>
    <w:rsid w:val="00B22ADA"/>
    <w:rsid w:val="00B331F4"/>
    <w:rsid w:val="00B33317"/>
    <w:rsid w:val="00B445FC"/>
    <w:rsid w:val="00B6598B"/>
    <w:rsid w:val="00B70C72"/>
    <w:rsid w:val="00B83735"/>
    <w:rsid w:val="00BA53A0"/>
    <w:rsid w:val="00BC24AC"/>
    <w:rsid w:val="00BE2B30"/>
    <w:rsid w:val="00BF5194"/>
    <w:rsid w:val="00C17948"/>
    <w:rsid w:val="00CA6C01"/>
    <w:rsid w:val="00D2441F"/>
    <w:rsid w:val="00D420CC"/>
    <w:rsid w:val="00D90EF6"/>
    <w:rsid w:val="00DA3AB1"/>
    <w:rsid w:val="00DB50E4"/>
    <w:rsid w:val="00DC5553"/>
    <w:rsid w:val="00DD75E2"/>
    <w:rsid w:val="00DE5ACB"/>
    <w:rsid w:val="00DF60C4"/>
    <w:rsid w:val="00E123F1"/>
    <w:rsid w:val="00E22F43"/>
    <w:rsid w:val="00E2783D"/>
    <w:rsid w:val="00E65AD1"/>
    <w:rsid w:val="00E83D70"/>
    <w:rsid w:val="00EB75DA"/>
    <w:rsid w:val="00EC4BB1"/>
    <w:rsid w:val="00EC734D"/>
    <w:rsid w:val="00ED3AD9"/>
    <w:rsid w:val="00EE07C5"/>
    <w:rsid w:val="00F05D7E"/>
    <w:rsid w:val="00F15AB9"/>
    <w:rsid w:val="00F6025C"/>
    <w:rsid w:val="00F65070"/>
    <w:rsid w:val="00FD2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23963"/>
  <w15:docId w15:val="{9EB62623-CB64-4894-BEBA-014E0AC47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049C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049CC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049CC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A31841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31841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D49B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D49B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D49B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D49B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D49BB"/>
    <w:rPr>
      <w:b/>
      <w:bCs/>
      <w:sz w:val="20"/>
      <w:szCs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247456"/>
    <w:rPr>
      <w:color w:val="800080" w:themeColor="followedHyperlink"/>
      <w:u w:val="single"/>
    </w:rPr>
  </w:style>
  <w:style w:type="paragraph" w:styleId="Akapitzlist">
    <w:name w:val="List Paragraph"/>
    <w:basedOn w:val="Normalny"/>
    <w:uiPriority w:val="34"/>
    <w:qFormat/>
    <w:rsid w:val="006A016D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420C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420C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420CC"/>
    <w:rPr>
      <w:vertAlign w:val="superscript"/>
    </w:rPr>
  </w:style>
  <w:style w:type="paragraph" w:styleId="Poprawka">
    <w:name w:val="Revision"/>
    <w:hidden/>
    <w:uiPriority w:val="99"/>
    <w:semiHidden/>
    <w:rsid w:val="00FD235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leader.bi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joanna.kuciel@goodonepr.pl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YbZ7aIJxIvTAJfZ6G7mds6YZrg==">CgMxLjA4AHIhMVY3V01kd00xeEhOcHpPUm9lTkdYa3YtR1NGbDRwaUpJ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2</Pages>
  <Words>769</Words>
  <Characters>5100</Characters>
  <Application>Microsoft Office Word</Application>
  <DocSecurity>0</DocSecurity>
  <Lines>70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Michał Zębik</dc:creator>
  <cp:lastModifiedBy>Joanna Kuciel</cp:lastModifiedBy>
  <cp:revision>3</cp:revision>
  <dcterms:created xsi:type="dcterms:W3CDTF">2026-09-24T07:47:00Z</dcterms:created>
  <dcterms:modified xsi:type="dcterms:W3CDTF">2026-09-24T13:03:00Z</dcterms:modified>
</cp:coreProperties>
</file>