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4339CBBF" w:rsidR="00A46DD3" w:rsidRPr="001F4AB1" w:rsidRDefault="001F4AB1" w:rsidP="00A46DD3">
      <w:pPr>
        <w:jc w:val="right"/>
        <w:rPr>
          <w:rFonts w:cs="Calibri"/>
        </w:rPr>
      </w:pPr>
      <w:r w:rsidRPr="001F4AB1">
        <w:rPr>
          <w:rFonts w:cs="Calibri"/>
        </w:rPr>
        <w:t>23.09</w:t>
      </w:r>
      <w:r w:rsidR="00A46DD3" w:rsidRPr="001F4AB1">
        <w:rPr>
          <w:rFonts w:cs="Calibri"/>
        </w:rPr>
        <w:t>.</w:t>
      </w:r>
      <w:proofErr w:type="gramStart"/>
      <w:r w:rsidR="00A46DD3" w:rsidRPr="001F4AB1">
        <w:rPr>
          <w:rFonts w:cs="Calibri"/>
        </w:rPr>
        <w:t>2026r.</w:t>
      </w:r>
      <w:proofErr w:type="gramEnd"/>
    </w:p>
    <w:p w14:paraId="08B59E83" w14:textId="140F399A" w:rsidR="00A46DD3" w:rsidRPr="001F4AB1" w:rsidRDefault="00A46DD3" w:rsidP="00A46DD3">
      <w:pPr>
        <w:rPr>
          <w:rFonts w:cs="Calibri"/>
        </w:rPr>
      </w:pPr>
      <w:r w:rsidRPr="001F4AB1">
        <w:rPr>
          <w:rFonts w:cs="Calibri"/>
        </w:rPr>
        <w:t>INFORMACJA PRASOWA</w:t>
      </w:r>
    </w:p>
    <w:p w14:paraId="713BF54F" w14:textId="77777777" w:rsidR="00A46DD3" w:rsidRPr="001F4AB1" w:rsidRDefault="00A46DD3" w:rsidP="001F4AB1">
      <w:pPr>
        <w:jc w:val="center"/>
        <w:rPr>
          <w:rFonts w:cs="Calibri"/>
        </w:rPr>
      </w:pPr>
    </w:p>
    <w:p w14:paraId="68D4A0A4" w14:textId="77777777" w:rsidR="001F4AB1" w:rsidRPr="001F4AB1" w:rsidRDefault="001F4AB1" w:rsidP="001F4AB1">
      <w:pPr>
        <w:pStyle w:val="NormalnyWeb"/>
        <w:jc w:val="center"/>
        <w:rPr>
          <w:rFonts w:ascii="Calibri" w:hAnsi="Calibri" w:cs="Calibri"/>
          <w:sz w:val="22"/>
          <w:szCs w:val="22"/>
        </w:rPr>
      </w:pPr>
      <w:r w:rsidRPr="001F4AB1">
        <w:rPr>
          <w:rStyle w:val="Pogrubienie"/>
          <w:rFonts w:ascii="Calibri" w:hAnsi="Calibri" w:cs="Calibri"/>
          <w:sz w:val="22"/>
          <w:szCs w:val="22"/>
        </w:rPr>
        <w:t xml:space="preserve">Olga Kalicka szczerze u </w:t>
      </w:r>
      <w:proofErr w:type="spellStart"/>
      <w:r w:rsidRPr="001F4AB1">
        <w:rPr>
          <w:rStyle w:val="Pogrubienie"/>
          <w:rFonts w:ascii="Calibri" w:hAnsi="Calibri" w:cs="Calibri"/>
          <w:sz w:val="22"/>
          <w:szCs w:val="22"/>
        </w:rPr>
        <w:t>Amy</w:t>
      </w:r>
      <w:proofErr w:type="spellEnd"/>
      <w:r w:rsidRPr="001F4AB1">
        <w:rPr>
          <w:rStyle w:val="Pogrubienie"/>
          <w:rFonts w:ascii="Calibri" w:hAnsi="Calibri" w:cs="Calibri"/>
          <w:sz w:val="22"/>
          <w:szCs w:val="22"/>
        </w:rPr>
        <w:t xml:space="preserve"> Siekluckiej. O córce na planie, kryzysach i zawodowej szufladce</w:t>
      </w:r>
    </w:p>
    <w:p w14:paraId="40238F71" w14:textId="2336E335" w:rsidR="001F4AB1" w:rsidRPr="001F4AB1" w:rsidRDefault="001F4AB1" w:rsidP="001F4AB1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1F4AB1">
        <w:rPr>
          <w:rStyle w:val="Pogrubienie"/>
          <w:rFonts w:ascii="Calibri" w:hAnsi="Calibri" w:cs="Calibri"/>
          <w:sz w:val="22"/>
          <w:szCs w:val="22"/>
        </w:rPr>
        <w:t xml:space="preserve">Olga Kalicka była </w:t>
      </w:r>
      <w:proofErr w:type="spellStart"/>
      <w:r w:rsidRPr="001F4AB1">
        <w:rPr>
          <w:rStyle w:val="Pogrubienie"/>
          <w:rFonts w:ascii="Calibri" w:hAnsi="Calibri" w:cs="Calibri"/>
          <w:sz w:val="22"/>
          <w:szCs w:val="22"/>
        </w:rPr>
        <w:t>gościnią</w:t>
      </w:r>
      <w:proofErr w:type="spellEnd"/>
      <w:r w:rsidRPr="001F4AB1">
        <w:rPr>
          <w:rStyle w:val="Pogrubienie"/>
          <w:rFonts w:ascii="Calibri" w:hAnsi="Calibri" w:cs="Calibri"/>
          <w:sz w:val="22"/>
          <w:szCs w:val="22"/>
        </w:rPr>
        <w:t xml:space="preserve"> </w:t>
      </w:r>
      <w:proofErr w:type="spellStart"/>
      <w:r w:rsidRPr="001F4AB1">
        <w:rPr>
          <w:rStyle w:val="Pogrubienie"/>
          <w:rFonts w:ascii="Calibri" w:hAnsi="Calibri" w:cs="Calibri"/>
          <w:sz w:val="22"/>
          <w:szCs w:val="22"/>
        </w:rPr>
        <w:t>podcastu</w:t>
      </w:r>
      <w:proofErr w:type="spellEnd"/>
      <w:r w:rsidRPr="001F4AB1">
        <w:rPr>
          <w:rStyle w:val="Pogrubienie"/>
          <w:rFonts w:ascii="Calibri" w:hAnsi="Calibri" w:cs="Calibri"/>
          <w:sz w:val="22"/>
          <w:szCs w:val="22"/>
        </w:rPr>
        <w:t xml:space="preserve"> „P.S. I Love </w:t>
      </w:r>
      <w:proofErr w:type="spellStart"/>
      <w:r w:rsidRPr="001F4AB1">
        <w:rPr>
          <w:rStyle w:val="Pogrubienie"/>
          <w:rFonts w:ascii="Calibri" w:hAnsi="Calibri" w:cs="Calibri"/>
          <w:sz w:val="22"/>
          <w:szCs w:val="22"/>
        </w:rPr>
        <w:t>You</w:t>
      </w:r>
      <w:proofErr w:type="spellEnd"/>
      <w:r w:rsidRPr="001F4AB1">
        <w:rPr>
          <w:rStyle w:val="Pogrubienie"/>
          <w:rFonts w:ascii="Calibri" w:hAnsi="Calibri" w:cs="Calibri"/>
          <w:sz w:val="22"/>
          <w:szCs w:val="22"/>
        </w:rPr>
        <w:t xml:space="preserve"> by </w:t>
      </w:r>
      <w:proofErr w:type="spellStart"/>
      <w:r w:rsidRPr="001F4AB1">
        <w:rPr>
          <w:rStyle w:val="Pogrubienie"/>
          <w:rFonts w:ascii="Calibri" w:hAnsi="Calibri" w:cs="Calibri"/>
          <w:sz w:val="22"/>
          <w:szCs w:val="22"/>
        </w:rPr>
        <w:t>Ama</w:t>
      </w:r>
      <w:proofErr w:type="spellEnd"/>
      <w:r w:rsidRPr="001F4AB1">
        <w:rPr>
          <w:rStyle w:val="Pogrubienie"/>
          <w:rFonts w:ascii="Calibri" w:hAnsi="Calibri" w:cs="Calibri"/>
          <w:sz w:val="22"/>
          <w:szCs w:val="22"/>
        </w:rPr>
        <w:t>”</w:t>
      </w:r>
      <w:r w:rsidR="007C538F">
        <w:rPr>
          <w:rStyle w:val="Pogrubienie"/>
          <w:rFonts w:ascii="Calibri" w:hAnsi="Calibri" w:cs="Calibri"/>
          <w:sz w:val="22"/>
          <w:szCs w:val="22"/>
        </w:rPr>
        <w:t xml:space="preserve"> w RMF FM</w:t>
      </w:r>
      <w:r w:rsidRPr="001F4AB1">
        <w:rPr>
          <w:rStyle w:val="Pogrubienie"/>
          <w:rFonts w:ascii="Calibri" w:hAnsi="Calibri" w:cs="Calibri"/>
          <w:sz w:val="22"/>
          <w:szCs w:val="22"/>
        </w:rPr>
        <w:t xml:space="preserve">. W rozmowie z </w:t>
      </w:r>
      <w:proofErr w:type="spellStart"/>
      <w:r w:rsidRPr="001F4AB1">
        <w:rPr>
          <w:rStyle w:val="Pogrubienie"/>
          <w:rFonts w:ascii="Calibri" w:hAnsi="Calibri" w:cs="Calibri"/>
          <w:sz w:val="22"/>
          <w:szCs w:val="22"/>
        </w:rPr>
        <w:t>Amą</w:t>
      </w:r>
      <w:proofErr w:type="spellEnd"/>
      <w:r w:rsidRPr="001F4AB1">
        <w:rPr>
          <w:rStyle w:val="Pogrubienie"/>
          <w:rFonts w:ascii="Calibri" w:hAnsi="Calibri" w:cs="Calibri"/>
          <w:sz w:val="22"/>
          <w:szCs w:val="22"/>
        </w:rPr>
        <w:t xml:space="preserve"> Sieklucką zdradziła, że jej 10-miesięczna córka dostała propozycję roli w kolejnej produkcji, opowiedziała o terapii i momentach, w których – jak sama mówi – jest „w dupie”, a także przyznała, że przez lata czuła się zaszufladkowana przez rolę w „Rodzince.pl”. Dziś mówi wprost: „Wiem, że mogę wszystko”.</w:t>
      </w:r>
    </w:p>
    <w:p w14:paraId="0F307366" w14:textId="77777777" w:rsidR="009743C4" w:rsidRDefault="001F4AB1" w:rsidP="001F4AB1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1F4AB1">
        <w:rPr>
          <w:rFonts w:ascii="Calibri" w:hAnsi="Calibri" w:cs="Calibri"/>
          <w:sz w:val="22"/>
          <w:szCs w:val="22"/>
        </w:rPr>
        <w:t>Córka Olgi Kalickiej gra jej serialową córkę w „Rodzince.pl”. Aktorka zdecydowała się zabrać Anielę na plan, ponieważ dzięki temu mogły pozostać blisko siebie. Dziewczynka tak dobrze odnalazła się przed kamerą, że niedługo później pojawiła się propozycja udziału w kolejnej produkcji. Kalicka nie zdecydowała się jednak na ten krok.</w:t>
      </w:r>
    </w:p>
    <w:p w14:paraId="2F42B00D" w14:textId="3F71E379" w:rsidR="001F4AB1" w:rsidRPr="001F4AB1" w:rsidRDefault="001F4AB1" w:rsidP="001F4AB1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9743C4">
        <w:rPr>
          <w:rStyle w:val="Uwydatnienie"/>
          <w:rFonts w:ascii="Calibri" w:hAnsi="Calibri" w:cs="Calibri"/>
          <w:b/>
          <w:bCs/>
          <w:sz w:val="22"/>
          <w:szCs w:val="22"/>
        </w:rPr>
        <w:t>„Zadzwoniła do mnie producentka i okazało się, że nie proponuje roli mnie, tylko mojej dziesięciomiesięcznej córce. Szybko poszła informacja, że Aniela jest dzieckiem, z którym dobrze się pracuje. Wiedziałam, że na naszym planie czuła się dobrze dlatego, że była obok mnie i czuła się bezpiecznie. Podjęłam decyzję, że nie chcę dawać jej na inny plan”</w:t>
      </w:r>
      <w:r w:rsidRPr="001F4AB1">
        <w:rPr>
          <w:rFonts w:ascii="Calibri" w:hAnsi="Calibri" w:cs="Calibri"/>
          <w:sz w:val="22"/>
          <w:szCs w:val="22"/>
        </w:rPr>
        <w:t xml:space="preserve"> – powiedziała.</w:t>
      </w:r>
    </w:p>
    <w:p w14:paraId="6C182ADB" w14:textId="77777777" w:rsidR="00635790" w:rsidRDefault="001F4AB1" w:rsidP="001F4AB1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1F4AB1">
        <w:rPr>
          <w:rFonts w:ascii="Calibri" w:hAnsi="Calibri" w:cs="Calibri"/>
          <w:sz w:val="22"/>
          <w:szCs w:val="22"/>
        </w:rPr>
        <w:t>Kalicka bardzo otwarcie opowiedziała również o terapii i zmianie, jaka zaszła w jej podejściu do trudniejszych momentów. Przyznała, że nie zawsze próbuje już za wszelką cenę natychmiast rozwiązywać każdy problem. Nauczyła się również akceptować momenty, w których zwyczajnie sobie nie radzi.</w:t>
      </w:r>
    </w:p>
    <w:p w14:paraId="2C68BFEF" w14:textId="02074614" w:rsidR="001F4AB1" w:rsidRPr="001F4AB1" w:rsidRDefault="001F4AB1" w:rsidP="001F4AB1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343525">
        <w:rPr>
          <w:rStyle w:val="Uwydatnienie"/>
          <w:rFonts w:ascii="Calibri" w:hAnsi="Calibri" w:cs="Calibri"/>
          <w:b/>
          <w:bCs/>
          <w:sz w:val="22"/>
          <w:szCs w:val="22"/>
        </w:rPr>
        <w:t>„Mam zajebistą terapeutkę, która mówi: «No i dzisiaj jesteś w dupie. Jesteś w dupie i zaakceptuj to». Pierwszym krokiem jest zaakceptowanie: tak, tego teraz nie uniosę”</w:t>
      </w:r>
      <w:r w:rsidRPr="001F4AB1">
        <w:rPr>
          <w:rFonts w:ascii="Calibri" w:hAnsi="Calibri" w:cs="Calibri"/>
          <w:sz w:val="22"/>
          <w:szCs w:val="22"/>
        </w:rPr>
        <w:t xml:space="preserve"> – zdradziła w rozmowie z </w:t>
      </w:r>
      <w:proofErr w:type="spellStart"/>
      <w:r w:rsidRPr="001F4AB1">
        <w:rPr>
          <w:rFonts w:ascii="Calibri" w:hAnsi="Calibri" w:cs="Calibri"/>
          <w:sz w:val="22"/>
          <w:szCs w:val="22"/>
        </w:rPr>
        <w:t>Amą</w:t>
      </w:r>
      <w:proofErr w:type="spellEnd"/>
      <w:r w:rsidRPr="001F4AB1">
        <w:rPr>
          <w:rFonts w:ascii="Calibri" w:hAnsi="Calibri" w:cs="Calibri"/>
          <w:sz w:val="22"/>
          <w:szCs w:val="22"/>
        </w:rPr>
        <w:t xml:space="preserve"> Sieklucką.</w:t>
      </w:r>
    </w:p>
    <w:p w14:paraId="5F46E9ED" w14:textId="77777777" w:rsidR="00AD28EA" w:rsidRDefault="001F4AB1" w:rsidP="001F4AB1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1F4AB1">
        <w:rPr>
          <w:rFonts w:ascii="Calibri" w:hAnsi="Calibri" w:cs="Calibri"/>
          <w:sz w:val="22"/>
          <w:szCs w:val="22"/>
        </w:rPr>
        <w:t>Aktorka wróciła też do „Rodzinki.pl”, z którą jest kojarzona od lat. Nie ukrywa, że popularność serialu miała również drugą stronę – przez pewien czas czuła, że została zamknięta w jednej aktorskiej szufladce. Dziś ponownie czerpie z pracy na planie ogromną przyjemność, a najnowsza filmowa rola pozwoliła jej pokazać się z zupełnie innej strony.</w:t>
      </w:r>
    </w:p>
    <w:p w14:paraId="49980C2A" w14:textId="2EFA9C32" w:rsidR="001F4AB1" w:rsidRPr="001F4AB1" w:rsidRDefault="001F4AB1" w:rsidP="001F4AB1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AD28EA">
        <w:rPr>
          <w:rStyle w:val="Uwydatnienie"/>
          <w:rFonts w:ascii="Calibri" w:hAnsi="Calibri" w:cs="Calibri"/>
          <w:b/>
          <w:bCs/>
          <w:sz w:val="22"/>
          <w:szCs w:val="22"/>
        </w:rPr>
        <w:t>„Przez chwilę czułam się zaszufladkowana. Teraz, nawet jeżeli jestem, to już się tak nie czuję. Bo wiem, że mogę wszystko”</w:t>
      </w:r>
      <w:r w:rsidRPr="001F4AB1">
        <w:rPr>
          <w:rFonts w:ascii="Calibri" w:hAnsi="Calibri" w:cs="Calibri"/>
          <w:sz w:val="22"/>
          <w:szCs w:val="22"/>
        </w:rPr>
        <w:t xml:space="preserve"> – podsumowała Olga Kalicka.</w:t>
      </w:r>
    </w:p>
    <w:p w14:paraId="5CF9A137" w14:textId="77777777" w:rsidR="00B521F1" w:rsidRPr="001F4AB1" w:rsidRDefault="00B521F1" w:rsidP="001F4AB1">
      <w:pPr>
        <w:jc w:val="both"/>
        <w:rPr>
          <w:rFonts w:cs="Calibri"/>
        </w:rPr>
      </w:pPr>
    </w:p>
    <w:sectPr w:rsidR="00B521F1" w:rsidRPr="001F4AB1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4734A" w14:textId="77777777" w:rsidR="006C645D" w:rsidRDefault="006C645D" w:rsidP="00F92223">
      <w:pPr>
        <w:spacing w:after="0" w:line="240" w:lineRule="auto"/>
      </w:pPr>
      <w:r>
        <w:separator/>
      </w:r>
    </w:p>
  </w:endnote>
  <w:endnote w:type="continuationSeparator" w:id="0">
    <w:p w14:paraId="6B80ADC4" w14:textId="77777777" w:rsidR="006C645D" w:rsidRDefault="006C645D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6C645D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E9592" w14:textId="77777777" w:rsidR="006C645D" w:rsidRDefault="006C645D" w:rsidP="00F92223">
      <w:pPr>
        <w:spacing w:after="0" w:line="240" w:lineRule="auto"/>
      </w:pPr>
      <w:r>
        <w:separator/>
      </w:r>
    </w:p>
  </w:footnote>
  <w:footnote w:type="continuationSeparator" w:id="0">
    <w:p w14:paraId="6BAF9183" w14:textId="77777777" w:rsidR="006C645D" w:rsidRDefault="006C645D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6C645D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115271"/>
    <w:rsid w:val="001F4AB1"/>
    <w:rsid w:val="00281C97"/>
    <w:rsid w:val="00343525"/>
    <w:rsid w:val="00381C88"/>
    <w:rsid w:val="00467CAE"/>
    <w:rsid w:val="00514E7D"/>
    <w:rsid w:val="00586300"/>
    <w:rsid w:val="005D0487"/>
    <w:rsid w:val="00635790"/>
    <w:rsid w:val="00690050"/>
    <w:rsid w:val="006C645D"/>
    <w:rsid w:val="006D58F6"/>
    <w:rsid w:val="007C538F"/>
    <w:rsid w:val="008770F1"/>
    <w:rsid w:val="008824DA"/>
    <w:rsid w:val="00892FE1"/>
    <w:rsid w:val="008A19F6"/>
    <w:rsid w:val="008A7822"/>
    <w:rsid w:val="008C38B5"/>
    <w:rsid w:val="009743C4"/>
    <w:rsid w:val="00A01F46"/>
    <w:rsid w:val="00A46DD3"/>
    <w:rsid w:val="00AD28EA"/>
    <w:rsid w:val="00B521F1"/>
    <w:rsid w:val="00BA44BF"/>
    <w:rsid w:val="00BC1FC1"/>
    <w:rsid w:val="00C52BFB"/>
    <w:rsid w:val="00E61F6C"/>
    <w:rsid w:val="00E96292"/>
    <w:rsid w:val="00EC2A41"/>
    <w:rsid w:val="00EF703E"/>
    <w:rsid w:val="00F15D37"/>
    <w:rsid w:val="00F92223"/>
    <w:rsid w:val="00FF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semiHidden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1152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1</TotalTime>
  <Pages>1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2026-09-23T14:59:00Z</dcterms:created>
  <dcterms:modified xsi:type="dcterms:W3CDTF">2026-09-23T14:59:00Z</dcterms:modified>
</cp:coreProperties>
</file>