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8B5ED" w14:textId="3B232415" w:rsidR="00AA615B" w:rsidRPr="005F53DD" w:rsidRDefault="00AA615B" w:rsidP="00AA615B">
      <w:pPr>
        <w:jc w:val="right"/>
        <w:rPr>
          <w:color w:val="002060"/>
          <w:sz w:val="22"/>
          <w:szCs w:val="22"/>
          <w:lang w:val="pl-PL"/>
        </w:rPr>
      </w:pPr>
      <w:r w:rsidRPr="005F53DD">
        <w:rPr>
          <w:color w:val="002060"/>
          <w:sz w:val="22"/>
          <w:szCs w:val="22"/>
          <w:lang w:val="pl-PL"/>
        </w:rPr>
        <w:t xml:space="preserve">Biłgoraj, </w:t>
      </w:r>
      <w:r w:rsidR="005F53DD" w:rsidRPr="005F53DD">
        <w:rPr>
          <w:color w:val="002060"/>
          <w:sz w:val="22"/>
          <w:szCs w:val="22"/>
          <w:lang w:val="pl-PL"/>
        </w:rPr>
        <w:t>28 września 2026 r.</w:t>
      </w:r>
    </w:p>
    <w:p w14:paraId="39F8DA74" w14:textId="0FA9C7F5" w:rsidR="00AA615B" w:rsidRPr="00AA615B" w:rsidRDefault="00AA615B" w:rsidP="00AA615B">
      <w:pPr>
        <w:jc w:val="center"/>
        <w:rPr>
          <w:b/>
          <w:bCs/>
          <w:color w:val="00B0F0"/>
          <w:sz w:val="32"/>
          <w:szCs w:val="32"/>
          <w:lang w:val="pl-PL"/>
        </w:rPr>
      </w:pPr>
      <w:r w:rsidRPr="00AA615B">
        <w:rPr>
          <w:b/>
          <w:bCs/>
          <w:color w:val="00B0F0"/>
          <w:sz w:val="32"/>
          <w:szCs w:val="32"/>
          <w:lang w:val="pl-PL"/>
        </w:rPr>
        <w:t>Wszystko, co musisz wiedzieć o rodzicielstwie zastępczym już 7 października w Biłgoraju</w:t>
      </w:r>
    </w:p>
    <w:p w14:paraId="1AE168BD" w14:textId="77777777" w:rsidR="00AA615B" w:rsidRPr="00AA615B" w:rsidRDefault="00AA615B" w:rsidP="00AA615B">
      <w:pPr>
        <w:rPr>
          <w:b/>
          <w:bCs/>
          <w:sz w:val="22"/>
          <w:szCs w:val="22"/>
          <w:lang w:val="pl-PL"/>
        </w:rPr>
      </w:pPr>
      <w:r w:rsidRPr="00AA615B">
        <w:rPr>
          <w:b/>
          <w:bCs/>
          <w:sz w:val="22"/>
          <w:szCs w:val="22"/>
          <w:lang w:val="pl-PL"/>
        </w:rPr>
        <w:t>Bycie rodzicem zastępczym to zadanie, którego skala odpowiedzialności może słusznie przytłaczać. Aby „odczarować” tę rolę, 7 października 2026 roku w Sali Kinowej Biłgorajskiego Centrum Kultury SOS Wioski Dziecięce organizują konferencję pt. „Zmiana zaczyna się od pierwszego kroku TERAZ – w nieidealnym momencie”. Wśród gości m.in. specjaliści, psychologowie, usamodzielnieni podopieczni pieczy zastępczej i przedstawicielka Ministerstwa Rodziny, Pracy, i Polityki Społecznej. Wstęp wolny dla wszystkich zainteresowanych tematem.</w:t>
      </w:r>
    </w:p>
    <w:p w14:paraId="547BD0E8" w14:textId="77777777" w:rsidR="00AA615B" w:rsidRPr="00AA615B" w:rsidRDefault="00AA615B" w:rsidP="00AA615B">
      <w:pPr>
        <w:rPr>
          <w:sz w:val="22"/>
          <w:szCs w:val="22"/>
          <w:lang w:val="pl-PL"/>
        </w:rPr>
      </w:pPr>
      <w:r w:rsidRPr="00AA615B">
        <w:rPr>
          <w:sz w:val="22"/>
          <w:szCs w:val="22"/>
          <w:lang w:val="pl-PL"/>
        </w:rPr>
        <w:t xml:space="preserve">Wydarzenie jest kierowane dla wszystkich osób, którzy kiedykolwiek myśleli – poważnie lub nie – o zostaniu rodzicem zastępczym. Niezależnie od motywacji podjęcia tego wieloletniego zadania, zawsze pojawiają się obawy – czy będę dobrym opiekunem? Co jeżeli to zadanie mnie przerośnie? Czy ktoś mi pomoże? To tylko niektóre z myśli, które regularnie towarzyszą kandydatom na rodziców zastępczych bądź rodziców SOS. </w:t>
      </w:r>
    </w:p>
    <w:p w14:paraId="2D0A419A" w14:textId="553BEAD4" w:rsidR="00AA615B" w:rsidRDefault="00AA615B" w:rsidP="00AA615B">
      <w:pPr>
        <w:rPr>
          <w:sz w:val="22"/>
          <w:szCs w:val="22"/>
          <w:lang w:val="pl-PL"/>
        </w:rPr>
      </w:pPr>
      <w:r w:rsidRPr="00AA615B">
        <w:rPr>
          <w:i/>
          <w:iCs/>
          <w:sz w:val="22"/>
          <w:szCs w:val="22"/>
          <w:lang w:val="pl-PL"/>
        </w:rPr>
        <w:t xml:space="preserve">Wątpliwości są czymś naturalnym i fakt, że się pojawiają, to dobry znak – oznaczają bowiem troskę i świadomość wagi zadania, jakim jest opieka zastępcza. To ten sam mechanizm, który pojawia się, gdy np. stresujemy się przed zmianą pracy, ważnym spotkaniem czy trudną rozmową. Ważne w takich sytuacjach jest, aby wiedzieć możliwie jak najwięcej o temacie, który te wątpliwości generuje. Podczas konferencji nie będziemy do niczego namawiać – naszym celem jest dokładne wyjaśnienie, czym jest piecza zastępcza, opisać cały proces przygotowawczy i codzienność rodziców zastępczych bądź rodziców SOS. </w:t>
      </w:r>
      <w:r w:rsidRPr="00AA615B">
        <w:rPr>
          <w:sz w:val="22"/>
          <w:szCs w:val="22"/>
          <w:lang w:val="pl-PL"/>
        </w:rPr>
        <w:t>– wyjaśnia Łukasz Łagód, psycholog, jeden z panelistów wydarzenia.</w:t>
      </w:r>
    </w:p>
    <w:p w14:paraId="5B4D03F2" w14:textId="77777777" w:rsidR="005F53DD" w:rsidRPr="00AA615B" w:rsidRDefault="005F53DD" w:rsidP="00AA615B">
      <w:pPr>
        <w:rPr>
          <w:sz w:val="22"/>
          <w:szCs w:val="22"/>
          <w:lang w:val="pl-PL"/>
        </w:rPr>
      </w:pPr>
    </w:p>
    <w:p w14:paraId="7D838B4E" w14:textId="77777777" w:rsidR="00AA615B" w:rsidRPr="00AA615B" w:rsidRDefault="00AA615B" w:rsidP="00AA615B">
      <w:pPr>
        <w:rPr>
          <w:b/>
          <w:bCs/>
          <w:sz w:val="22"/>
          <w:szCs w:val="22"/>
          <w:lang w:val="pl-PL"/>
        </w:rPr>
      </w:pPr>
      <w:r w:rsidRPr="00AA615B">
        <w:rPr>
          <w:b/>
          <w:bCs/>
          <w:sz w:val="22"/>
          <w:szCs w:val="22"/>
          <w:lang w:val="pl-PL"/>
        </w:rPr>
        <w:t>Dlaczego warto przyjść?</w:t>
      </w:r>
    </w:p>
    <w:p w14:paraId="3A8431C9" w14:textId="77777777" w:rsidR="00AA615B" w:rsidRPr="00AA615B" w:rsidRDefault="00AA615B" w:rsidP="00AA615B">
      <w:pPr>
        <w:rPr>
          <w:sz w:val="22"/>
          <w:szCs w:val="22"/>
          <w:lang w:val="pl-PL"/>
        </w:rPr>
      </w:pPr>
      <w:r w:rsidRPr="00AA615B">
        <w:rPr>
          <w:sz w:val="22"/>
          <w:szCs w:val="22"/>
          <w:lang w:val="pl-PL"/>
        </w:rPr>
        <w:t>Piecza zastępcza to zestaw bardzo wielu zagadnień i statystyczny mieszkaniec Polski nadal nie jest świadomy, co tak naprawdę zawiera się w tym pojemnym terminie. Piecza instytucjonalna, rodzina, rodzinne domy dziecka czy poszczególne rodzaje rodzicielstwa zastępczego – każda z wymienionych to osobna ścieżka, w której sposób opieki, wsparcie zewnętrzne opiekunów czy sposób finansowania i legislacji mogą się znacząco różnić.</w:t>
      </w:r>
    </w:p>
    <w:p w14:paraId="7C76CEFF" w14:textId="25FEC5BD" w:rsidR="00AA615B" w:rsidRPr="00AA615B" w:rsidRDefault="00AA615B" w:rsidP="00AA615B">
      <w:pPr>
        <w:rPr>
          <w:sz w:val="22"/>
          <w:szCs w:val="22"/>
          <w:lang w:val="pl-PL"/>
        </w:rPr>
      </w:pPr>
      <w:r w:rsidRPr="00AA615B">
        <w:rPr>
          <w:i/>
          <w:iCs/>
          <w:sz w:val="22"/>
          <w:szCs w:val="22"/>
          <w:lang w:val="pl-PL"/>
        </w:rPr>
        <w:t>Nie wszyscy wiedzą, że rodzic zastępczy może otrzymywać wynagrodzenie, dni wolne i inne benefity charakterystyczne dla pracy na etacie. W Stowarzyszeniu SOS Wioski Dziecięce, osoby decydujące się na zostanie Rodzicem SOS – oczywiście po pomyślnym przejściu całego procesu rekrutacji – otrzymują naprawdę szeroki pakiet wsparcia. Jest to zarówno już wspomniana stała, comiesięczna wypłata, możliwości dni wolnych, a także wsparcie asystent</w:t>
      </w:r>
      <w:r w:rsidR="00E32AB7">
        <w:rPr>
          <w:i/>
          <w:iCs/>
          <w:sz w:val="22"/>
          <w:szCs w:val="22"/>
          <w:lang w:val="pl-PL"/>
        </w:rPr>
        <w:t>a</w:t>
      </w:r>
      <w:r w:rsidRPr="00AA615B">
        <w:rPr>
          <w:i/>
          <w:iCs/>
          <w:sz w:val="22"/>
          <w:szCs w:val="22"/>
          <w:lang w:val="pl-PL"/>
        </w:rPr>
        <w:t xml:space="preserve"> </w:t>
      </w:r>
      <w:r w:rsidR="00E32AB7">
        <w:rPr>
          <w:i/>
          <w:iCs/>
          <w:sz w:val="22"/>
          <w:szCs w:val="22"/>
          <w:lang w:val="pl-PL"/>
        </w:rPr>
        <w:t>wychowawcy</w:t>
      </w:r>
      <w:r w:rsidRPr="00AA615B">
        <w:rPr>
          <w:i/>
          <w:iCs/>
          <w:sz w:val="22"/>
          <w:szCs w:val="22"/>
          <w:lang w:val="pl-PL"/>
        </w:rPr>
        <w:t xml:space="preserve">, specjalistów i całego sztabu </w:t>
      </w:r>
      <w:r w:rsidR="00E32AB7">
        <w:rPr>
          <w:i/>
          <w:iCs/>
          <w:sz w:val="22"/>
          <w:szCs w:val="22"/>
          <w:lang w:val="pl-PL"/>
        </w:rPr>
        <w:t>ekspertów</w:t>
      </w:r>
      <w:r w:rsidRPr="00AA615B">
        <w:rPr>
          <w:i/>
          <w:iCs/>
          <w:sz w:val="22"/>
          <w:szCs w:val="22"/>
          <w:lang w:val="pl-PL"/>
        </w:rPr>
        <w:t xml:space="preserve">, którzy na miejscu dbają o to, aby zarówno dzieci, jak i opiekujący się nimi Rodzice SOS mieli jak najlepsze warunki. </w:t>
      </w:r>
      <w:r w:rsidRPr="00AA615B">
        <w:rPr>
          <w:sz w:val="22"/>
          <w:szCs w:val="22"/>
          <w:lang w:val="pl-PL"/>
        </w:rPr>
        <w:t xml:space="preserve">– tłumaczy </w:t>
      </w:r>
      <w:r w:rsidR="00FF6079">
        <w:rPr>
          <w:sz w:val="22"/>
          <w:szCs w:val="22"/>
          <w:lang w:val="pl-PL"/>
        </w:rPr>
        <w:t>Agnieszka Branewska</w:t>
      </w:r>
      <w:r w:rsidRPr="00AA615B">
        <w:rPr>
          <w:sz w:val="22"/>
          <w:szCs w:val="22"/>
          <w:lang w:val="pl-PL"/>
        </w:rPr>
        <w:t xml:space="preserve">, </w:t>
      </w:r>
      <w:r w:rsidR="00136319">
        <w:rPr>
          <w:sz w:val="22"/>
          <w:szCs w:val="22"/>
          <w:lang w:val="pl-PL"/>
        </w:rPr>
        <w:t>dyrektorka Programu SOS Wioski Dziecięce Biłgoraj.</w:t>
      </w:r>
    </w:p>
    <w:p w14:paraId="74F00AD0" w14:textId="77777777" w:rsidR="00AA615B" w:rsidRDefault="00AA615B" w:rsidP="00AA615B">
      <w:pPr>
        <w:rPr>
          <w:sz w:val="22"/>
          <w:szCs w:val="22"/>
          <w:lang w:val="pl-PL"/>
        </w:rPr>
      </w:pPr>
      <w:r w:rsidRPr="00AA615B">
        <w:rPr>
          <w:sz w:val="22"/>
          <w:szCs w:val="22"/>
          <w:lang w:val="pl-PL"/>
        </w:rPr>
        <w:t>Na spotkaniu zostaną poruszone wszystkie najważniejsze zagadnienia dotyczące rodzicielstwa zastępczego, a goście i eksperci z różnych środowisk przedstawią pełną perspektywę tego tematu. Goście będą mogli również zadawać nurtujące ich pytania oraz porozmawiać z ekspertami na co dzień pracującymi z dziećmi z pieczy zastępczej.</w:t>
      </w:r>
    </w:p>
    <w:p w14:paraId="2E1756FC" w14:textId="77777777" w:rsidR="005F53DD" w:rsidRDefault="005F53DD" w:rsidP="00AA615B">
      <w:pPr>
        <w:rPr>
          <w:sz w:val="22"/>
          <w:szCs w:val="22"/>
          <w:lang w:val="pl-PL"/>
        </w:rPr>
      </w:pPr>
    </w:p>
    <w:p w14:paraId="136104DE" w14:textId="77777777" w:rsidR="005F53DD" w:rsidRDefault="005F53DD" w:rsidP="00AA615B">
      <w:pPr>
        <w:rPr>
          <w:sz w:val="22"/>
          <w:szCs w:val="22"/>
          <w:lang w:val="pl-PL"/>
        </w:rPr>
      </w:pPr>
    </w:p>
    <w:p w14:paraId="1F95663B" w14:textId="77777777" w:rsidR="005F53DD" w:rsidRDefault="005F53DD" w:rsidP="00AA615B">
      <w:pPr>
        <w:rPr>
          <w:sz w:val="22"/>
          <w:szCs w:val="22"/>
          <w:lang w:val="pl-PL"/>
        </w:rPr>
      </w:pPr>
    </w:p>
    <w:p w14:paraId="37DBC945" w14:textId="77777777" w:rsidR="00AA615B" w:rsidRPr="005F53DD" w:rsidRDefault="00AA615B" w:rsidP="00AA615B">
      <w:pPr>
        <w:rPr>
          <w:b/>
          <w:bCs/>
          <w:color w:val="00B0F0"/>
          <w:sz w:val="26"/>
          <w:szCs w:val="26"/>
        </w:rPr>
      </w:pPr>
      <w:r w:rsidRPr="005F53DD">
        <w:rPr>
          <w:b/>
          <w:bCs/>
          <w:color w:val="00B0F0"/>
          <w:sz w:val="26"/>
          <w:szCs w:val="26"/>
        </w:rPr>
        <w:t>Program wydarzenia</w:t>
      </w:r>
    </w:p>
    <w:p w14:paraId="05C531B7" w14:textId="77777777" w:rsidR="00AA615B" w:rsidRPr="00AA615B" w:rsidRDefault="00AA615B" w:rsidP="00AA615B">
      <w:pPr>
        <w:rPr>
          <w:b/>
          <w:bCs/>
          <w:sz w:val="22"/>
          <w:szCs w:val="22"/>
        </w:rPr>
      </w:pPr>
      <w:r w:rsidRPr="00AA615B">
        <w:rPr>
          <w:b/>
          <w:bCs/>
          <w:sz w:val="22"/>
          <w:szCs w:val="22"/>
        </w:rPr>
        <w:t>9:30–10:00 Punkt informacyjny</w:t>
      </w:r>
    </w:p>
    <w:p w14:paraId="7910DE31" w14:textId="77777777" w:rsidR="00AA615B" w:rsidRPr="00AA615B" w:rsidRDefault="00AA615B" w:rsidP="00AA615B">
      <w:pPr>
        <w:pStyle w:val="Akapitzlist"/>
        <w:numPr>
          <w:ilvl w:val="0"/>
          <w:numId w:val="50"/>
        </w:numPr>
        <w:spacing w:line="259" w:lineRule="auto"/>
        <w:jc w:val="left"/>
        <w:rPr>
          <w:sz w:val="22"/>
          <w:szCs w:val="22"/>
          <w:lang w:val="pl-PL"/>
        </w:rPr>
      </w:pPr>
      <w:r w:rsidRPr="00AA615B">
        <w:rPr>
          <w:sz w:val="22"/>
          <w:szCs w:val="22"/>
          <w:lang w:val="pl-PL"/>
        </w:rPr>
        <w:t>Możliwość rozmowy z przedstawicielami Stowarzyszenia SOS Wioski Dziecięce i uzyskania informacji na temat rodzicielstwa zastępczego oraz dostępnego wsparcia.</w:t>
      </w:r>
    </w:p>
    <w:p w14:paraId="1728FE28" w14:textId="77777777" w:rsidR="00AA615B" w:rsidRPr="00AA615B" w:rsidRDefault="00AA615B" w:rsidP="00AA615B">
      <w:pPr>
        <w:rPr>
          <w:b/>
          <w:bCs/>
          <w:sz w:val="22"/>
          <w:szCs w:val="22"/>
        </w:rPr>
      </w:pPr>
      <w:r w:rsidRPr="00AA615B">
        <w:rPr>
          <w:b/>
          <w:bCs/>
          <w:sz w:val="22"/>
          <w:szCs w:val="22"/>
        </w:rPr>
        <w:t>10:00–10:30 Otwarcie konferencji</w:t>
      </w:r>
    </w:p>
    <w:p w14:paraId="1AAAFDDB" w14:textId="77777777" w:rsidR="00AA615B" w:rsidRPr="00AA615B" w:rsidRDefault="00AA615B" w:rsidP="00AA615B">
      <w:pPr>
        <w:numPr>
          <w:ilvl w:val="0"/>
          <w:numId w:val="47"/>
        </w:numPr>
        <w:spacing w:line="259" w:lineRule="auto"/>
        <w:rPr>
          <w:sz w:val="22"/>
          <w:szCs w:val="22"/>
          <w:lang w:val="pl-PL"/>
        </w:rPr>
      </w:pPr>
      <w:r w:rsidRPr="00AA615B">
        <w:rPr>
          <w:sz w:val="22"/>
          <w:szCs w:val="22"/>
          <w:lang w:val="pl-PL"/>
        </w:rPr>
        <w:t>Powitanie gości i uczestników, wystąpienia przedstawicieli Ministerstwa Rodziny, Pracy i Polityki Społecznej oraz Lubelskiego Urzędu Wojewódzkiego, projekcja filmu kampanii promującej rodzicielstwo zastępcze „Zmiana zaczyna się od pierwszego kroku TERAZ – w nieidealnym momencie”.</w:t>
      </w:r>
    </w:p>
    <w:p w14:paraId="2CD96C50" w14:textId="77777777" w:rsidR="00AA615B" w:rsidRPr="00AA615B" w:rsidRDefault="00AA615B" w:rsidP="00AA615B">
      <w:pPr>
        <w:rPr>
          <w:b/>
          <w:bCs/>
          <w:sz w:val="22"/>
          <w:szCs w:val="22"/>
        </w:rPr>
      </w:pPr>
      <w:r w:rsidRPr="00AA615B">
        <w:rPr>
          <w:b/>
          <w:bCs/>
          <w:sz w:val="22"/>
          <w:szCs w:val="22"/>
        </w:rPr>
        <w:t>10:30–12:30 I blok konferencyjny – eksperci</w:t>
      </w:r>
    </w:p>
    <w:p w14:paraId="2C1D03EB" w14:textId="4B5262A9" w:rsidR="00AA615B" w:rsidRPr="00AA615B" w:rsidRDefault="00AA615B" w:rsidP="00AA615B">
      <w:pPr>
        <w:numPr>
          <w:ilvl w:val="0"/>
          <w:numId w:val="48"/>
        </w:numPr>
        <w:spacing w:line="259" w:lineRule="auto"/>
        <w:rPr>
          <w:b/>
          <w:bCs/>
          <w:sz w:val="22"/>
          <w:szCs w:val="22"/>
          <w:lang w:val="pl-PL"/>
        </w:rPr>
      </w:pPr>
      <w:r w:rsidRPr="00AA615B">
        <w:rPr>
          <w:b/>
          <w:bCs/>
          <w:sz w:val="22"/>
          <w:szCs w:val="22"/>
          <w:lang w:val="pl-PL"/>
        </w:rPr>
        <w:t>Beata</w:t>
      </w:r>
      <w:r w:rsidR="00FF03BD">
        <w:rPr>
          <w:b/>
          <w:bCs/>
          <w:sz w:val="22"/>
          <w:szCs w:val="22"/>
          <w:lang w:val="pl-PL"/>
        </w:rPr>
        <w:t xml:space="preserve"> Jędra</w:t>
      </w:r>
      <w:r w:rsidRPr="00AA615B">
        <w:rPr>
          <w:b/>
          <w:bCs/>
          <w:sz w:val="22"/>
          <w:szCs w:val="22"/>
          <w:lang w:val="pl-PL"/>
        </w:rPr>
        <w:t>, Ministerstwo Rodziny, Pracy i Polityki Społecznej</w:t>
      </w:r>
      <w:r w:rsidRPr="00AA615B">
        <w:rPr>
          <w:sz w:val="22"/>
          <w:szCs w:val="22"/>
          <w:lang w:val="pl-PL"/>
        </w:rPr>
        <w:t xml:space="preserve"> – „Systemowe ujęcie kwestii opieki zastępczej”.</w:t>
      </w:r>
    </w:p>
    <w:p w14:paraId="702C1374" w14:textId="77777777" w:rsidR="00AA615B" w:rsidRPr="00AA615B" w:rsidRDefault="00AA615B" w:rsidP="00AA615B">
      <w:pPr>
        <w:numPr>
          <w:ilvl w:val="0"/>
          <w:numId w:val="48"/>
        </w:numPr>
        <w:spacing w:line="259" w:lineRule="auto"/>
        <w:rPr>
          <w:b/>
          <w:bCs/>
          <w:sz w:val="22"/>
          <w:szCs w:val="22"/>
        </w:rPr>
      </w:pPr>
      <w:r w:rsidRPr="00AA615B">
        <w:rPr>
          <w:b/>
          <w:bCs/>
          <w:sz w:val="22"/>
          <w:szCs w:val="22"/>
          <w:lang w:val="pl-PL"/>
        </w:rPr>
        <w:t xml:space="preserve">dr Teresa Jadczak-Szumiło, psycholożka, psychoterapeutka i specjalistka w zakresie traumy dziecięcej </w:t>
      </w:r>
      <w:r w:rsidRPr="00AA615B">
        <w:rPr>
          <w:sz w:val="22"/>
          <w:szCs w:val="22"/>
          <w:lang w:val="pl-PL"/>
        </w:rPr>
        <w:t xml:space="preserve">– „Rodzic zastępczy – miłość prawdziwa. </w:t>
      </w:r>
      <w:r w:rsidRPr="00AA615B">
        <w:rPr>
          <w:sz w:val="22"/>
          <w:szCs w:val="22"/>
        </w:rPr>
        <w:t>Jak więź leczy rany wczesnej traumy”.</w:t>
      </w:r>
    </w:p>
    <w:p w14:paraId="65F3351C" w14:textId="77777777" w:rsidR="00AA615B" w:rsidRPr="00AA615B" w:rsidRDefault="00AA615B" w:rsidP="00AA615B">
      <w:pPr>
        <w:numPr>
          <w:ilvl w:val="0"/>
          <w:numId w:val="48"/>
        </w:numPr>
        <w:spacing w:line="259" w:lineRule="auto"/>
        <w:rPr>
          <w:b/>
          <w:bCs/>
          <w:sz w:val="22"/>
          <w:szCs w:val="22"/>
          <w:lang w:val="pl-PL"/>
        </w:rPr>
      </w:pPr>
      <w:r w:rsidRPr="00AA615B">
        <w:rPr>
          <w:b/>
          <w:bCs/>
          <w:sz w:val="22"/>
          <w:szCs w:val="22"/>
          <w:lang w:val="pl-PL"/>
        </w:rPr>
        <w:t xml:space="preserve">Maria Dekert, psycholożka, psychoterapeutka i terapeutka traumy </w:t>
      </w:r>
      <w:r w:rsidRPr="00AA615B">
        <w:rPr>
          <w:sz w:val="22"/>
          <w:szCs w:val="22"/>
          <w:lang w:val="pl-PL"/>
        </w:rPr>
        <w:t>– „Bezpieczne granice, świadoma opieka: rola superwizji w pracy z rodzicami zastępczymi dzieci po traumie”.</w:t>
      </w:r>
    </w:p>
    <w:p w14:paraId="3E4969A2" w14:textId="77777777" w:rsidR="00AA615B" w:rsidRPr="00AA615B" w:rsidRDefault="00AA615B" w:rsidP="00AA615B">
      <w:pPr>
        <w:rPr>
          <w:b/>
          <w:bCs/>
          <w:sz w:val="22"/>
          <w:szCs w:val="22"/>
          <w:lang w:val="pl-PL"/>
        </w:rPr>
      </w:pPr>
      <w:r w:rsidRPr="00AA615B">
        <w:rPr>
          <w:b/>
          <w:bCs/>
          <w:sz w:val="22"/>
          <w:szCs w:val="22"/>
          <w:lang w:val="pl-PL"/>
        </w:rPr>
        <w:t>12:30–13:00 Przerwa kawowa</w:t>
      </w:r>
    </w:p>
    <w:p w14:paraId="21664C5D" w14:textId="77777777" w:rsidR="00AA615B" w:rsidRPr="00AA615B" w:rsidRDefault="00AA615B" w:rsidP="00AA615B">
      <w:pPr>
        <w:rPr>
          <w:b/>
          <w:bCs/>
          <w:sz w:val="22"/>
          <w:szCs w:val="22"/>
          <w:lang w:val="pl-PL"/>
        </w:rPr>
      </w:pPr>
      <w:r w:rsidRPr="00AA615B">
        <w:rPr>
          <w:b/>
          <w:bCs/>
          <w:sz w:val="22"/>
          <w:szCs w:val="22"/>
          <w:lang w:val="pl-PL"/>
        </w:rPr>
        <w:t>13:00–13:15 Występ dzieci</w:t>
      </w:r>
    </w:p>
    <w:p w14:paraId="6C8C3D76" w14:textId="77777777" w:rsidR="00AA615B" w:rsidRPr="00AA615B" w:rsidRDefault="00AA615B" w:rsidP="00AA615B">
      <w:pPr>
        <w:rPr>
          <w:b/>
          <w:bCs/>
          <w:sz w:val="22"/>
          <w:szCs w:val="22"/>
        </w:rPr>
      </w:pPr>
      <w:r w:rsidRPr="00AA615B">
        <w:rPr>
          <w:b/>
          <w:bCs/>
          <w:sz w:val="22"/>
          <w:szCs w:val="22"/>
          <w:lang w:val="pl-PL"/>
        </w:rPr>
        <w:t>13:15–14:15 II blok konferencyjny – debata „Od wsparcia do niezależności”</w:t>
      </w:r>
      <w:r w:rsidRPr="00AA615B">
        <w:rPr>
          <w:b/>
          <w:bCs/>
          <w:sz w:val="22"/>
          <w:szCs w:val="22"/>
          <w:lang w:val="pl-PL"/>
        </w:rPr>
        <w:br/>
      </w:r>
      <w:r w:rsidRPr="00AA615B">
        <w:rPr>
          <w:sz w:val="22"/>
          <w:szCs w:val="22"/>
          <w:lang w:val="pl-PL"/>
        </w:rPr>
        <w:t xml:space="preserve">Rozmowa o tym, jak skutecznie wspierać dzieci i młodych ludzi w pieczy zastępczej – od zapewnienia bezpieczeństwa i specjalistycznej pomocy po przygotowanie do samodzielnego życia. </w:t>
      </w:r>
      <w:r w:rsidRPr="00AA615B">
        <w:rPr>
          <w:sz w:val="22"/>
          <w:szCs w:val="22"/>
        </w:rPr>
        <w:t>W debacie udział wezmą:</w:t>
      </w:r>
    </w:p>
    <w:p w14:paraId="5B1EC21D" w14:textId="77777777" w:rsidR="00AA615B" w:rsidRPr="00AA615B" w:rsidRDefault="00AA615B" w:rsidP="00AA615B">
      <w:pPr>
        <w:numPr>
          <w:ilvl w:val="0"/>
          <w:numId w:val="49"/>
        </w:numPr>
        <w:spacing w:line="259" w:lineRule="auto"/>
        <w:rPr>
          <w:b/>
          <w:bCs/>
          <w:sz w:val="22"/>
          <w:szCs w:val="22"/>
          <w:lang w:val="pl-PL"/>
        </w:rPr>
      </w:pPr>
      <w:r w:rsidRPr="00AA615B">
        <w:rPr>
          <w:b/>
          <w:bCs/>
          <w:sz w:val="22"/>
          <w:szCs w:val="22"/>
          <w:lang w:val="pl-PL"/>
        </w:rPr>
        <w:t xml:space="preserve">Anna Sanicka-Oleszczak </w:t>
      </w:r>
      <w:r w:rsidRPr="00AA615B">
        <w:rPr>
          <w:sz w:val="22"/>
          <w:szCs w:val="22"/>
          <w:lang w:val="pl-PL"/>
        </w:rPr>
        <w:t>– koordynator Centrum Specjalistycznego SOS,</w:t>
      </w:r>
    </w:p>
    <w:p w14:paraId="4609C241" w14:textId="77777777" w:rsidR="00AA615B" w:rsidRPr="00AA615B" w:rsidRDefault="00AA615B" w:rsidP="00AA615B">
      <w:pPr>
        <w:numPr>
          <w:ilvl w:val="0"/>
          <w:numId w:val="49"/>
        </w:numPr>
        <w:spacing w:line="259" w:lineRule="auto"/>
        <w:rPr>
          <w:b/>
          <w:bCs/>
          <w:sz w:val="22"/>
          <w:szCs w:val="22"/>
          <w:lang w:val="pl-PL"/>
        </w:rPr>
      </w:pPr>
      <w:r w:rsidRPr="00AA615B">
        <w:rPr>
          <w:b/>
          <w:bCs/>
          <w:sz w:val="22"/>
          <w:szCs w:val="22"/>
          <w:lang w:val="pl-PL"/>
        </w:rPr>
        <w:t xml:space="preserve">Łukasz Łagód </w:t>
      </w:r>
      <w:r w:rsidRPr="00AA615B">
        <w:rPr>
          <w:sz w:val="22"/>
          <w:szCs w:val="22"/>
          <w:lang w:val="pl-PL"/>
        </w:rPr>
        <w:t>– doradca programowy, psycholog,</w:t>
      </w:r>
    </w:p>
    <w:p w14:paraId="7F6E0AC8" w14:textId="77777777" w:rsidR="00AA615B" w:rsidRPr="00AA615B" w:rsidRDefault="00AA615B" w:rsidP="00AA615B">
      <w:pPr>
        <w:numPr>
          <w:ilvl w:val="0"/>
          <w:numId w:val="49"/>
        </w:numPr>
        <w:spacing w:line="259" w:lineRule="auto"/>
        <w:rPr>
          <w:b/>
          <w:bCs/>
          <w:sz w:val="22"/>
          <w:szCs w:val="22"/>
          <w:lang w:val="pl-PL"/>
        </w:rPr>
      </w:pPr>
      <w:r w:rsidRPr="00AA615B">
        <w:rPr>
          <w:b/>
          <w:bCs/>
          <w:sz w:val="22"/>
          <w:szCs w:val="22"/>
          <w:lang w:val="pl-PL"/>
        </w:rPr>
        <w:t xml:space="preserve">Amelia Koza </w:t>
      </w:r>
      <w:r w:rsidRPr="00AA615B">
        <w:rPr>
          <w:sz w:val="22"/>
          <w:szCs w:val="22"/>
          <w:lang w:val="pl-PL"/>
        </w:rPr>
        <w:t>– ekspertka przez doświadczenie, dorosła osoba z doświadczeniem pieczy zastępczej,</w:t>
      </w:r>
    </w:p>
    <w:p w14:paraId="3BA08C53" w14:textId="77777777" w:rsidR="00AA615B" w:rsidRPr="00AA615B" w:rsidRDefault="00AA615B" w:rsidP="00AA615B">
      <w:pPr>
        <w:numPr>
          <w:ilvl w:val="0"/>
          <w:numId w:val="49"/>
        </w:numPr>
        <w:spacing w:line="259" w:lineRule="auto"/>
        <w:rPr>
          <w:b/>
          <w:bCs/>
          <w:sz w:val="22"/>
          <w:szCs w:val="22"/>
        </w:rPr>
      </w:pPr>
      <w:r w:rsidRPr="00AA615B">
        <w:rPr>
          <w:b/>
          <w:bCs/>
          <w:sz w:val="22"/>
          <w:szCs w:val="22"/>
        </w:rPr>
        <w:t xml:space="preserve">Renata Sobieszczańska </w:t>
      </w:r>
      <w:r w:rsidRPr="00AA615B">
        <w:rPr>
          <w:sz w:val="22"/>
          <w:szCs w:val="22"/>
        </w:rPr>
        <w:t>– wychowawca SOS.</w:t>
      </w:r>
    </w:p>
    <w:p w14:paraId="193414C3" w14:textId="77777777" w:rsidR="00AA615B" w:rsidRPr="00AA615B" w:rsidRDefault="00AA615B" w:rsidP="00AA615B">
      <w:pPr>
        <w:rPr>
          <w:b/>
          <w:bCs/>
          <w:sz w:val="22"/>
          <w:szCs w:val="22"/>
        </w:rPr>
      </w:pPr>
      <w:r w:rsidRPr="00AA615B">
        <w:rPr>
          <w:b/>
          <w:bCs/>
          <w:sz w:val="22"/>
          <w:szCs w:val="22"/>
        </w:rPr>
        <w:t>14:15–14:30 Podsumowanie i zakończenie konferencji</w:t>
      </w:r>
    </w:p>
    <w:p w14:paraId="24CA5E64" w14:textId="77777777" w:rsidR="0050297F" w:rsidRPr="00AA615B" w:rsidRDefault="0050297F" w:rsidP="00307959">
      <w:pPr>
        <w:rPr>
          <w:sz w:val="22"/>
          <w:szCs w:val="22"/>
        </w:rPr>
      </w:pPr>
    </w:p>
    <w:sectPr w:rsidR="0050297F" w:rsidRPr="00AA615B" w:rsidSect="00A622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840" w:h="16820"/>
      <w:pgMar w:top="1843" w:right="1077" w:bottom="1418" w:left="1843" w:header="510" w:footer="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BED6C" w14:textId="77777777" w:rsidR="00E66747" w:rsidRDefault="00E66747" w:rsidP="0010094C">
      <w:r>
        <w:separator/>
      </w:r>
    </w:p>
  </w:endnote>
  <w:endnote w:type="continuationSeparator" w:id="0">
    <w:p w14:paraId="7C87B7F4" w14:textId="77777777" w:rsidR="00E66747" w:rsidRDefault="00E66747" w:rsidP="00100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tiv Grotesk">
    <w:altName w:val="Calibri"/>
    <w:charset w:val="EE"/>
    <w:family w:val="swiss"/>
    <w:pitch w:val="variable"/>
    <w:sig w:usb0="E100AAFF" w:usb1="D000FFFB" w:usb2="00000028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ktiv Grotesk Medium">
    <w:charset w:val="EE"/>
    <w:family w:val="swiss"/>
    <w:pitch w:val="variable"/>
    <w:sig w:usb0="E100AAFF" w:usb1="D000FFFB" w:usb2="00000028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950A" w14:textId="77777777" w:rsidR="00FC7819" w:rsidRDefault="002368A4">
    <w:pPr>
      <w:spacing w:after="0"/>
      <w:jc w:val="left"/>
    </w:pPr>
    <w:r>
      <w:rPr>
        <w:noProof/>
      </w:rPr>
      <w:drawing>
        <wp:inline distT="0" distB="0" distL="0" distR="0" wp14:anchorId="29A57B82" wp14:editId="4C7FE1E6">
          <wp:extent cx="5660136" cy="58521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s_footer_fullwidth_300d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0136" cy="585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D07E" w14:textId="77777777" w:rsidR="00FC7819" w:rsidRDefault="002368A4">
    <w:pPr>
      <w:spacing w:after="0"/>
      <w:jc w:val="left"/>
    </w:pPr>
    <w:r>
      <w:rPr>
        <w:noProof/>
      </w:rPr>
      <w:drawing>
        <wp:inline distT="0" distB="0" distL="0" distR="0" wp14:anchorId="610A0CD2" wp14:editId="7D276A78">
          <wp:extent cx="5648325" cy="603998"/>
          <wp:effectExtent l="0" t="0" r="0" b="0"/>
          <wp:docPr id="15889448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894483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5352" cy="610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3EE2" w14:textId="77777777" w:rsidR="00FC7819" w:rsidRDefault="002368A4">
    <w:pPr>
      <w:spacing w:after="0"/>
      <w:jc w:val="left"/>
    </w:pPr>
    <w:r>
      <w:rPr>
        <w:noProof/>
      </w:rPr>
      <w:drawing>
        <wp:inline distT="0" distB="0" distL="0" distR="0" wp14:anchorId="1DEEBB79" wp14:editId="6A9AD750">
          <wp:extent cx="5660136" cy="585216"/>
          <wp:effectExtent l="0" t="0" r="0" b="0"/>
          <wp:docPr id="13262657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s_footer_fullwidth_300d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0136" cy="585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55974" w14:textId="77777777" w:rsidR="00E66747" w:rsidRDefault="00E66747" w:rsidP="0010094C">
      <w:r>
        <w:separator/>
      </w:r>
    </w:p>
  </w:footnote>
  <w:footnote w:type="continuationSeparator" w:id="0">
    <w:p w14:paraId="2235FD1B" w14:textId="77777777" w:rsidR="00E66747" w:rsidRDefault="00E66747" w:rsidP="00100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3252B" w14:textId="77777777" w:rsidR="00EA118F" w:rsidRDefault="005B1C64" w:rsidP="0010094C">
    <w:r>
      <w:rPr>
        <w:noProof/>
      </w:rPr>
      <w:drawing>
        <wp:anchor distT="0" distB="0" distL="114300" distR="114300" simplePos="0" relativeHeight="251663360" behindDoc="1" locked="0" layoutInCell="0" allowOverlap="1" wp14:anchorId="3D3F4744" wp14:editId="1C5E7D1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2" name="WordPictureWatermark3832064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8320648"/>
                  <pic:cNvPicPr>
                    <a:picLocks/>
                  </pic:cNvPicPr>
                </pic:nvPicPr>
                <pic:blipFill>
                  <a:blip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6CFA5" w14:textId="535695F8" w:rsidR="000C18BD" w:rsidRPr="00411E8E" w:rsidRDefault="00AE2EB7" w:rsidP="00017053">
    <w:pPr>
      <w:rPr>
        <w:b/>
        <w:bCs/>
        <w:i/>
        <w:iCs/>
        <w:noProof/>
        <w:lang w:eastAsia="en-US"/>
      </w:rPr>
    </w:pPr>
    <w:r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606FD2D6" wp14:editId="61D84BF2">
          <wp:simplePos x="0" y="0"/>
          <wp:positionH relativeFrom="column">
            <wp:posOffset>-1198880</wp:posOffset>
          </wp:positionH>
          <wp:positionV relativeFrom="paragraph">
            <wp:posOffset>-323850</wp:posOffset>
          </wp:positionV>
          <wp:extent cx="7575538" cy="1895475"/>
          <wp:effectExtent l="0" t="0" r="6985" b="0"/>
          <wp:wrapNone/>
          <wp:docPr id="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38" cy="189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053">
      <w:rPr>
        <w:b/>
        <w:bCs/>
        <w:i/>
        <w:iCs/>
        <w:noProof/>
        <w:lang w:eastAsia="en-US"/>
      </w:rPr>
      <w:t>`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D6EF" w14:textId="77777777" w:rsidR="00EA118F" w:rsidRDefault="005B1C64" w:rsidP="0010094C">
    <w:r>
      <w:rPr>
        <w:noProof/>
      </w:rPr>
      <w:drawing>
        <wp:anchor distT="0" distB="0" distL="114300" distR="114300" simplePos="0" relativeHeight="251660288" behindDoc="1" locked="0" layoutInCell="0" allowOverlap="1" wp14:anchorId="03B2E0B9" wp14:editId="6ECF839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2043351038" name="WordPictureWatermark3832064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8320647"/>
                  <pic:cNvPicPr>
                    <a:picLocks/>
                  </pic:cNvPicPr>
                </pic:nvPicPr>
                <pic:blipFill>
                  <a:blip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1E81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7840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482F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862F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B620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F215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0666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AC5E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AA98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1CB5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2"/>
    <w:multiLevelType w:val="hybridMultilevel"/>
    <w:tmpl w:val="00000002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5856027"/>
    <w:multiLevelType w:val="hybridMultilevel"/>
    <w:tmpl w:val="DA7E98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090990"/>
    <w:multiLevelType w:val="hybridMultilevel"/>
    <w:tmpl w:val="3A3094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7949CB"/>
    <w:multiLevelType w:val="hybridMultilevel"/>
    <w:tmpl w:val="48CAF7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455DF9"/>
    <w:multiLevelType w:val="multilevel"/>
    <w:tmpl w:val="D9C04D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912E05"/>
    <w:multiLevelType w:val="hybridMultilevel"/>
    <w:tmpl w:val="74B0F066"/>
    <w:lvl w:ilvl="0" w:tplc="2D7C3AD4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2A929D18">
      <w:start w:val="1"/>
      <w:numFmt w:val="decimal"/>
      <w:lvlText w:val="%2)"/>
      <w:lvlJc w:val="left"/>
      <w:pPr>
        <w:ind w:left="967" w:hanging="425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3466B576">
      <w:numFmt w:val="bullet"/>
      <w:lvlText w:val="•"/>
      <w:lvlJc w:val="left"/>
      <w:pPr>
        <w:ind w:left="1886" w:hanging="425"/>
      </w:pPr>
      <w:rPr>
        <w:rFonts w:hint="default"/>
      </w:rPr>
    </w:lvl>
    <w:lvl w:ilvl="3" w:tplc="201648D8">
      <w:numFmt w:val="bullet"/>
      <w:lvlText w:val="•"/>
      <w:lvlJc w:val="left"/>
      <w:pPr>
        <w:ind w:left="2813" w:hanging="425"/>
      </w:pPr>
      <w:rPr>
        <w:rFonts w:hint="default"/>
      </w:rPr>
    </w:lvl>
    <w:lvl w:ilvl="4" w:tplc="D6249A72">
      <w:numFmt w:val="bullet"/>
      <w:lvlText w:val="•"/>
      <w:lvlJc w:val="left"/>
      <w:pPr>
        <w:ind w:left="3740" w:hanging="425"/>
      </w:pPr>
      <w:rPr>
        <w:rFonts w:hint="default"/>
      </w:rPr>
    </w:lvl>
    <w:lvl w:ilvl="5" w:tplc="A41409E4">
      <w:numFmt w:val="bullet"/>
      <w:lvlText w:val="•"/>
      <w:lvlJc w:val="left"/>
      <w:pPr>
        <w:ind w:left="4666" w:hanging="425"/>
      </w:pPr>
      <w:rPr>
        <w:rFonts w:hint="default"/>
      </w:rPr>
    </w:lvl>
    <w:lvl w:ilvl="6" w:tplc="BC8AB53E">
      <w:numFmt w:val="bullet"/>
      <w:lvlText w:val="•"/>
      <w:lvlJc w:val="left"/>
      <w:pPr>
        <w:ind w:left="5593" w:hanging="425"/>
      </w:pPr>
      <w:rPr>
        <w:rFonts w:hint="default"/>
      </w:rPr>
    </w:lvl>
    <w:lvl w:ilvl="7" w:tplc="A87081E4">
      <w:numFmt w:val="bullet"/>
      <w:lvlText w:val="•"/>
      <w:lvlJc w:val="left"/>
      <w:pPr>
        <w:ind w:left="6520" w:hanging="425"/>
      </w:pPr>
      <w:rPr>
        <w:rFonts w:hint="default"/>
      </w:rPr>
    </w:lvl>
    <w:lvl w:ilvl="8" w:tplc="9D74F426">
      <w:numFmt w:val="bullet"/>
      <w:lvlText w:val="•"/>
      <w:lvlJc w:val="left"/>
      <w:pPr>
        <w:ind w:left="7446" w:hanging="425"/>
      </w:pPr>
      <w:rPr>
        <w:rFonts w:hint="default"/>
      </w:rPr>
    </w:lvl>
  </w:abstractNum>
  <w:abstractNum w:abstractNumId="17" w15:restartNumberingAfterBreak="0">
    <w:nsid w:val="12E74AD1"/>
    <w:multiLevelType w:val="multilevel"/>
    <w:tmpl w:val="F0881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58835D2"/>
    <w:multiLevelType w:val="hybridMultilevel"/>
    <w:tmpl w:val="01A8EC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CBA4A97"/>
    <w:multiLevelType w:val="hybridMultilevel"/>
    <w:tmpl w:val="9A4017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50D1524"/>
    <w:multiLevelType w:val="hybridMultilevel"/>
    <w:tmpl w:val="54B07230"/>
    <w:lvl w:ilvl="0" w:tplc="7AE66CF4">
      <w:start w:val="30"/>
      <w:numFmt w:val="bullet"/>
      <w:lvlText w:val="–"/>
      <w:lvlJc w:val="left"/>
      <w:pPr>
        <w:ind w:left="720" w:hanging="360"/>
      </w:pPr>
      <w:rPr>
        <w:rFonts w:ascii="Aktiv Grotesk" w:hAnsi="Aktiv Grotesk" w:hint="default"/>
        <w:b w:val="0"/>
        <w:i w:val="0"/>
        <w:caps w:val="0"/>
        <w:strike w:val="0"/>
        <w:dstrike w:val="0"/>
        <w:vanish w:val="0"/>
        <w:color w:val="00ABEC" w:themeColor="accent1"/>
        <w:kern w:val="0"/>
        <w:sz w:val="20"/>
        <w:vertAlign w:val="baseline"/>
        <w14:cntxtAlts w14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8F76F3"/>
    <w:multiLevelType w:val="hybridMultilevel"/>
    <w:tmpl w:val="1C34402C"/>
    <w:lvl w:ilvl="0" w:tplc="FC0E545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2B341219"/>
    <w:multiLevelType w:val="hybridMultilevel"/>
    <w:tmpl w:val="1A347BFE"/>
    <w:lvl w:ilvl="0" w:tplc="58D4553C">
      <w:start w:val="1"/>
      <w:numFmt w:val="decimal"/>
      <w:lvlText w:val="%1)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308A64CA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32C05F0E">
      <w:numFmt w:val="bullet"/>
      <w:lvlText w:val="•"/>
      <w:lvlJc w:val="left"/>
      <w:pPr>
        <w:ind w:left="2292" w:hanging="428"/>
      </w:pPr>
      <w:rPr>
        <w:rFonts w:hint="default"/>
      </w:rPr>
    </w:lvl>
    <w:lvl w:ilvl="3" w:tplc="2E98CA0E">
      <w:numFmt w:val="bullet"/>
      <w:lvlText w:val="•"/>
      <w:lvlJc w:val="left"/>
      <w:pPr>
        <w:ind w:left="3168" w:hanging="428"/>
      </w:pPr>
      <w:rPr>
        <w:rFonts w:hint="default"/>
      </w:rPr>
    </w:lvl>
    <w:lvl w:ilvl="4" w:tplc="09B485C6">
      <w:numFmt w:val="bullet"/>
      <w:lvlText w:val="•"/>
      <w:lvlJc w:val="left"/>
      <w:pPr>
        <w:ind w:left="4044" w:hanging="428"/>
      </w:pPr>
      <w:rPr>
        <w:rFonts w:hint="default"/>
      </w:rPr>
    </w:lvl>
    <w:lvl w:ilvl="5" w:tplc="5EECF15C">
      <w:numFmt w:val="bullet"/>
      <w:lvlText w:val="•"/>
      <w:lvlJc w:val="left"/>
      <w:pPr>
        <w:ind w:left="4920" w:hanging="428"/>
      </w:pPr>
      <w:rPr>
        <w:rFonts w:hint="default"/>
      </w:rPr>
    </w:lvl>
    <w:lvl w:ilvl="6" w:tplc="F3DCDF9C">
      <w:numFmt w:val="bullet"/>
      <w:lvlText w:val="•"/>
      <w:lvlJc w:val="left"/>
      <w:pPr>
        <w:ind w:left="5796" w:hanging="428"/>
      </w:pPr>
      <w:rPr>
        <w:rFonts w:hint="default"/>
      </w:rPr>
    </w:lvl>
    <w:lvl w:ilvl="7" w:tplc="27B4673E">
      <w:numFmt w:val="bullet"/>
      <w:lvlText w:val="•"/>
      <w:lvlJc w:val="left"/>
      <w:pPr>
        <w:ind w:left="6672" w:hanging="428"/>
      </w:pPr>
      <w:rPr>
        <w:rFonts w:hint="default"/>
      </w:rPr>
    </w:lvl>
    <w:lvl w:ilvl="8" w:tplc="45543F16">
      <w:numFmt w:val="bullet"/>
      <w:lvlText w:val="•"/>
      <w:lvlJc w:val="left"/>
      <w:pPr>
        <w:ind w:left="7548" w:hanging="428"/>
      </w:pPr>
      <w:rPr>
        <w:rFonts w:hint="default"/>
      </w:rPr>
    </w:lvl>
  </w:abstractNum>
  <w:abstractNum w:abstractNumId="23" w15:restartNumberingAfterBreak="0">
    <w:nsid w:val="30892A51"/>
    <w:multiLevelType w:val="hybridMultilevel"/>
    <w:tmpl w:val="21D688D4"/>
    <w:lvl w:ilvl="0" w:tplc="CC2664DC">
      <w:start w:val="1"/>
      <w:numFmt w:val="decimal"/>
      <w:lvlText w:val="%1."/>
      <w:lvlJc w:val="left"/>
      <w:pPr>
        <w:ind w:left="720" w:hanging="360"/>
      </w:pPr>
    </w:lvl>
    <w:lvl w:ilvl="1" w:tplc="C7208C82">
      <w:start w:val="1"/>
      <w:numFmt w:val="decimal"/>
      <w:lvlText w:val="%2."/>
      <w:lvlJc w:val="left"/>
      <w:pPr>
        <w:ind w:left="720" w:hanging="360"/>
      </w:pPr>
    </w:lvl>
    <w:lvl w:ilvl="2" w:tplc="ED2C5E74">
      <w:start w:val="1"/>
      <w:numFmt w:val="decimal"/>
      <w:lvlText w:val="%3."/>
      <w:lvlJc w:val="left"/>
      <w:pPr>
        <w:ind w:left="720" w:hanging="360"/>
      </w:pPr>
    </w:lvl>
    <w:lvl w:ilvl="3" w:tplc="F168E722">
      <w:start w:val="1"/>
      <w:numFmt w:val="decimal"/>
      <w:lvlText w:val="%4."/>
      <w:lvlJc w:val="left"/>
      <w:pPr>
        <w:ind w:left="720" w:hanging="360"/>
      </w:pPr>
    </w:lvl>
    <w:lvl w:ilvl="4" w:tplc="C8DE7654">
      <w:start w:val="1"/>
      <w:numFmt w:val="decimal"/>
      <w:lvlText w:val="%5."/>
      <w:lvlJc w:val="left"/>
      <w:pPr>
        <w:ind w:left="720" w:hanging="360"/>
      </w:pPr>
    </w:lvl>
    <w:lvl w:ilvl="5" w:tplc="01D6EDF0">
      <w:start w:val="1"/>
      <w:numFmt w:val="decimal"/>
      <w:lvlText w:val="%6."/>
      <w:lvlJc w:val="left"/>
      <w:pPr>
        <w:ind w:left="720" w:hanging="360"/>
      </w:pPr>
    </w:lvl>
    <w:lvl w:ilvl="6" w:tplc="BFA23D9E">
      <w:start w:val="1"/>
      <w:numFmt w:val="decimal"/>
      <w:lvlText w:val="%7."/>
      <w:lvlJc w:val="left"/>
      <w:pPr>
        <w:ind w:left="720" w:hanging="360"/>
      </w:pPr>
    </w:lvl>
    <w:lvl w:ilvl="7" w:tplc="47502AD0">
      <w:start w:val="1"/>
      <w:numFmt w:val="decimal"/>
      <w:lvlText w:val="%8."/>
      <w:lvlJc w:val="left"/>
      <w:pPr>
        <w:ind w:left="720" w:hanging="360"/>
      </w:pPr>
    </w:lvl>
    <w:lvl w:ilvl="8" w:tplc="B24A549E">
      <w:start w:val="1"/>
      <w:numFmt w:val="decimal"/>
      <w:lvlText w:val="%9."/>
      <w:lvlJc w:val="left"/>
      <w:pPr>
        <w:ind w:left="720" w:hanging="360"/>
      </w:pPr>
    </w:lvl>
  </w:abstractNum>
  <w:abstractNum w:abstractNumId="24" w15:restartNumberingAfterBreak="0">
    <w:nsid w:val="33C95D23"/>
    <w:multiLevelType w:val="hybridMultilevel"/>
    <w:tmpl w:val="2048EC9A"/>
    <w:lvl w:ilvl="0" w:tplc="536255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9F2E92"/>
    <w:multiLevelType w:val="multilevel"/>
    <w:tmpl w:val="87BC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BC76AE"/>
    <w:multiLevelType w:val="hybridMultilevel"/>
    <w:tmpl w:val="D5B6329E"/>
    <w:lvl w:ilvl="0" w:tplc="132CDE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A37DC6"/>
    <w:multiLevelType w:val="hybridMultilevel"/>
    <w:tmpl w:val="3F38C41E"/>
    <w:lvl w:ilvl="0" w:tplc="403214B2">
      <w:start w:val="30"/>
      <w:numFmt w:val="bullet"/>
      <w:pStyle w:val="Listapunktowana2"/>
      <w:lvlText w:val="–"/>
      <w:lvlJc w:val="left"/>
      <w:pPr>
        <w:tabs>
          <w:tab w:val="num" w:pos="794"/>
        </w:tabs>
        <w:ind w:left="567" w:hanging="227"/>
      </w:pPr>
      <w:rPr>
        <w:rFonts w:ascii="Aktiv Grotesk" w:hAnsi="Aktiv Grotesk" w:hint="default"/>
        <w:b w:val="0"/>
        <w:i w:val="0"/>
        <w:caps w:val="0"/>
        <w:strike w:val="0"/>
        <w:dstrike w:val="0"/>
        <w:vanish w:val="0"/>
        <w:color w:val="00ABEC" w:themeColor="accent1"/>
        <w:w w:val="100"/>
        <w:kern w:val="0"/>
        <w:sz w:val="20"/>
        <w:u w:val="none" w:color="2B2F57"/>
        <w:vertAlign w:val="baseline"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F92905"/>
    <w:multiLevelType w:val="hybridMultilevel"/>
    <w:tmpl w:val="EB0823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9335D0"/>
    <w:multiLevelType w:val="hybridMultilevel"/>
    <w:tmpl w:val="3A461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455508"/>
    <w:multiLevelType w:val="hybridMultilevel"/>
    <w:tmpl w:val="CB482C16"/>
    <w:lvl w:ilvl="0" w:tplc="2D3238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985574"/>
    <w:multiLevelType w:val="multilevel"/>
    <w:tmpl w:val="0066A6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D1411C"/>
    <w:multiLevelType w:val="hybridMultilevel"/>
    <w:tmpl w:val="361A05F2"/>
    <w:lvl w:ilvl="0" w:tplc="941A32D2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160631D8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A14C562E">
      <w:numFmt w:val="bullet"/>
      <w:lvlText w:val="•"/>
      <w:lvlJc w:val="left"/>
      <w:pPr>
        <w:ind w:left="2292" w:hanging="428"/>
      </w:pPr>
      <w:rPr>
        <w:rFonts w:hint="default"/>
      </w:rPr>
    </w:lvl>
    <w:lvl w:ilvl="3" w:tplc="AE72B740">
      <w:numFmt w:val="bullet"/>
      <w:lvlText w:val="•"/>
      <w:lvlJc w:val="left"/>
      <w:pPr>
        <w:ind w:left="3168" w:hanging="428"/>
      </w:pPr>
      <w:rPr>
        <w:rFonts w:hint="default"/>
      </w:rPr>
    </w:lvl>
    <w:lvl w:ilvl="4" w:tplc="B350B1E6">
      <w:numFmt w:val="bullet"/>
      <w:lvlText w:val="•"/>
      <w:lvlJc w:val="left"/>
      <w:pPr>
        <w:ind w:left="4044" w:hanging="428"/>
      </w:pPr>
      <w:rPr>
        <w:rFonts w:hint="default"/>
      </w:rPr>
    </w:lvl>
    <w:lvl w:ilvl="5" w:tplc="7C7E50FA">
      <w:numFmt w:val="bullet"/>
      <w:lvlText w:val="•"/>
      <w:lvlJc w:val="left"/>
      <w:pPr>
        <w:ind w:left="4920" w:hanging="428"/>
      </w:pPr>
      <w:rPr>
        <w:rFonts w:hint="default"/>
      </w:rPr>
    </w:lvl>
    <w:lvl w:ilvl="6" w:tplc="DC261FCE">
      <w:numFmt w:val="bullet"/>
      <w:lvlText w:val="•"/>
      <w:lvlJc w:val="left"/>
      <w:pPr>
        <w:ind w:left="5796" w:hanging="428"/>
      </w:pPr>
      <w:rPr>
        <w:rFonts w:hint="default"/>
      </w:rPr>
    </w:lvl>
    <w:lvl w:ilvl="7" w:tplc="A2E6CB56">
      <w:numFmt w:val="bullet"/>
      <w:lvlText w:val="•"/>
      <w:lvlJc w:val="left"/>
      <w:pPr>
        <w:ind w:left="6672" w:hanging="428"/>
      </w:pPr>
      <w:rPr>
        <w:rFonts w:hint="default"/>
      </w:rPr>
    </w:lvl>
    <w:lvl w:ilvl="8" w:tplc="5818F248">
      <w:numFmt w:val="bullet"/>
      <w:lvlText w:val="•"/>
      <w:lvlJc w:val="left"/>
      <w:pPr>
        <w:ind w:left="7548" w:hanging="428"/>
      </w:pPr>
      <w:rPr>
        <w:rFonts w:hint="default"/>
      </w:rPr>
    </w:lvl>
  </w:abstractNum>
  <w:abstractNum w:abstractNumId="33" w15:restartNumberingAfterBreak="0">
    <w:nsid w:val="49D66E26"/>
    <w:multiLevelType w:val="hybridMultilevel"/>
    <w:tmpl w:val="FF027E7A"/>
    <w:lvl w:ilvl="0" w:tplc="6FD002C6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BCD819FE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8C88A266">
      <w:numFmt w:val="bullet"/>
      <w:lvlText w:val="•"/>
      <w:lvlJc w:val="left"/>
      <w:pPr>
        <w:ind w:left="2292" w:hanging="428"/>
      </w:pPr>
      <w:rPr>
        <w:rFonts w:hint="default"/>
      </w:rPr>
    </w:lvl>
    <w:lvl w:ilvl="3" w:tplc="906C1110">
      <w:numFmt w:val="bullet"/>
      <w:lvlText w:val="•"/>
      <w:lvlJc w:val="left"/>
      <w:pPr>
        <w:ind w:left="3168" w:hanging="428"/>
      </w:pPr>
      <w:rPr>
        <w:rFonts w:hint="default"/>
      </w:rPr>
    </w:lvl>
    <w:lvl w:ilvl="4" w:tplc="0130E5FA">
      <w:numFmt w:val="bullet"/>
      <w:lvlText w:val="•"/>
      <w:lvlJc w:val="left"/>
      <w:pPr>
        <w:ind w:left="4044" w:hanging="428"/>
      </w:pPr>
      <w:rPr>
        <w:rFonts w:hint="default"/>
      </w:rPr>
    </w:lvl>
    <w:lvl w:ilvl="5" w:tplc="357A165C">
      <w:numFmt w:val="bullet"/>
      <w:lvlText w:val="•"/>
      <w:lvlJc w:val="left"/>
      <w:pPr>
        <w:ind w:left="4920" w:hanging="428"/>
      </w:pPr>
      <w:rPr>
        <w:rFonts w:hint="default"/>
      </w:rPr>
    </w:lvl>
    <w:lvl w:ilvl="6" w:tplc="3E8E2BE4">
      <w:numFmt w:val="bullet"/>
      <w:lvlText w:val="•"/>
      <w:lvlJc w:val="left"/>
      <w:pPr>
        <w:ind w:left="5796" w:hanging="428"/>
      </w:pPr>
      <w:rPr>
        <w:rFonts w:hint="default"/>
      </w:rPr>
    </w:lvl>
    <w:lvl w:ilvl="7" w:tplc="1E7E4704">
      <w:numFmt w:val="bullet"/>
      <w:lvlText w:val="•"/>
      <w:lvlJc w:val="left"/>
      <w:pPr>
        <w:ind w:left="6672" w:hanging="428"/>
      </w:pPr>
      <w:rPr>
        <w:rFonts w:hint="default"/>
      </w:rPr>
    </w:lvl>
    <w:lvl w:ilvl="8" w:tplc="C0D0A6B0">
      <w:numFmt w:val="bullet"/>
      <w:lvlText w:val="•"/>
      <w:lvlJc w:val="left"/>
      <w:pPr>
        <w:ind w:left="7548" w:hanging="428"/>
      </w:pPr>
      <w:rPr>
        <w:rFonts w:hint="default"/>
      </w:rPr>
    </w:lvl>
  </w:abstractNum>
  <w:abstractNum w:abstractNumId="34" w15:restartNumberingAfterBreak="0">
    <w:nsid w:val="4C2156D9"/>
    <w:multiLevelType w:val="hybridMultilevel"/>
    <w:tmpl w:val="FF8AEE1C"/>
    <w:lvl w:ilvl="0" w:tplc="711E1A7C">
      <w:start w:val="1"/>
      <w:numFmt w:val="decimal"/>
      <w:lvlText w:val="%1."/>
      <w:lvlJc w:val="left"/>
      <w:pPr>
        <w:ind w:left="607" w:hanging="46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8ED289A2">
      <w:numFmt w:val="bullet"/>
      <w:lvlText w:val="•"/>
      <w:lvlJc w:val="left"/>
      <w:pPr>
        <w:ind w:left="1470" w:hanging="468"/>
      </w:pPr>
      <w:rPr>
        <w:rFonts w:hint="default"/>
      </w:rPr>
    </w:lvl>
    <w:lvl w:ilvl="2" w:tplc="851627F4">
      <w:numFmt w:val="bullet"/>
      <w:lvlText w:val="•"/>
      <w:lvlJc w:val="left"/>
      <w:pPr>
        <w:ind w:left="2340" w:hanging="468"/>
      </w:pPr>
      <w:rPr>
        <w:rFonts w:hint="default"/>
      </w:rPr>
    </w:lvl>
    <w:lvl w:ilvl="3" w:tplc="0CAECB56">
      <w:numFmt w:val="bullet"/>
      <w:lvlText w:val="•"/>
      <w:lvlJc w:val="left"/>
      <w:pPr>
        <w:ind w:left="3210" w:hanging="468"/>
      </w:pPr>
      <w:rPr>
        <w:rFonts w:hint="default"/>
      </w:rPr>
    </w:lvl>
    <w:lvl w:ilvl="4" w:tplc="43CA0E10">
      <w:numFmt w:val="bullet"/>
      <w:lvlText w:val="•"/>
      <w:lvlJc w:val="left"/>
      <w:pPr>
        <w:ind w:left="4080" w:hanging="468"/>
      </w:pPr>
      <w:rPr>
        <w:rFonts w:hint="default"/>
      </w:rPr>
    </w:lvl>
    <w:lvl w:ilvl="5" w:tplc="C7B29BA8">
      <w:numFmt w:val="bullet"/>
      <w:lvlText w:val="•"/>
      <w:lvlJc w:val="left"/>
      <w:pPr>
        <w:ind w:left="4950" w:hanging="468"/>
      </w:pPr>
      <w:rPr>
        <w:rFonts w:hint="default"/>
      </w:rPr>
    </w:lvl>
    <w:lvl w:ilvl="6" w:tplc="20AA8B68">
      <w:numFmt w:val="bullet"/>
      <w:lvlText w:val="•"/>
      <w:lvlJc w:val="left"/>
      <w:pPr>
        <w:ind w:left="5820" w:hanging="468"/>
      </w:pPr>
      <w:rPr>
        <w:rFonts w:hint="default"/>
      </w:rPr>
    </w:lvl>
    <w:lvl w:ilvl="7" w:tplc="98DCDEA4">
      <w:numFmt w:val="bullet"/>
      <w:lvlText w:val="•"/>
      <w:lvlJc w:val="left"/>
      <w:pPr>
        <w:ind w:left="6690" w:hanging="468"/>
      </w:pPr>
      <w:rPr>
        <w:rFonts w:hint="default"/>
      </w:rPr>
    </w:lvl>
    <w:lvl w:ilvl="8" w:tplc="EB966A68">
      <w:numFmt w:val="bullet"/>
      <w:lvlText w:val="•"/>
      <w:lvlJc w:val="left"/>
      <w:pPr>
        <w:ind w:left="7560" w:hanging="468"/>
      </w:pPr>
      <w:rPr>
        <w:rFonts w:hint="default"/>
      </w:rPr>
    </w:lvl>
  </w:abstractNum>
  <w:abstractNum w:abstractNumId="35" w15:restartNumberingAfterBreak="0">
    <w:nsid w:val="50BA364F"/>
    <w:multiLevelType w:val="hybridMultilevel"/>
    <w:tmpl w:val="5AE68554"/>
    <w:lvl w:ilvl="0" w:tplc="EB1E75B0">
      <w:start w:val="1"/>
      <w:numFmt w:val="decimal"/>
      <w:lvlText w:val="%1"/>
      <w:lvlJc w:val="left"/>
      <w:pPr>
        <w:ind w:left="90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23" w:hanging="360"/>
      </w:pPr>
    </w:lvl>
    <w:lvl w:ilvl="2" w:tplc="0415001B" w:tentative="1">
      <w:start w:val="1"/>
      <w:numFmt w:val="lowerRoman"/>
      <w:lvlText w:val="%3."/>
      <w:lvlJc w:val="right"/>
      <w:pPr>
        <w:ind w:left="2343" w:hanging="180"/>
      </w:pPr>
    </w:lvl>
    <w:lvl w:ilvl="3" w:tplc="0415000F" w:tentative="1">
      <w:start w:val="1"/>
      <w:numFmt w:val="decimal"/>
      <w:lvlText w:val="%4."/>
      <w:lvlJc w:val="left"/>
      <w:pPr>
        <w:ind w:left="3063" w:hanging="360"/>
      </w:pPr>
    </w:lvl>
    <w:lvl w:ilvl="4" w:tplc="04150019" w:tentative="1">
      <w:start w:val="1"/>
      <w:numFmt w:val="lowerLetter"/>
      <w:lvlText w:val="%5."/>
      <w:lvlJc w:val="left"/>
      <w:pPr>
        <w:ind w:left="3783" w:hanging="360"/>
      </w:pPr>
    </w:lvl>
    <w:lvl w:ilvl="5" w:tplc="0415001B" w:tentative="1">
      <w:start w:val="1"/>
      <w:numFmt w:val="lowerRoman"/>
      <w:lvlText w:val="%6."/>
      <w:lvlJc w:val="right"/>
      <w:pPr>
        <w:ind w:left="4503" w:hanging="180"/>
      </w:pPr>
    </w:lvl>
    <w:lvl w:ilvl="6" w:tplc="0415000F" w:tentative="1">
      <w:start w:val="1"/>
      <w:numFmt w:val="decimal"/>
      <w:lvlText w:val="%7."/>
      <w:lvlJc w:val="left"/>
      <w:pPr>
        <w:ind w:left="5223" w:hanging="360"/>
      </w:pPr>
    </w:lvl>
    <w:lvl w:ilvl="7" w:tplc="04150019" w:tentative="1">
      <w:start w:val="1"/>
      <w:numFmt w:val="lowerLetter"/>
      <w:lvlText w:val="%8."/>
      <w:lvlJc w:val="left"/>
      <w:pPr>
        <w:ind w:left="5943" w:hanging="360"/>
      </w:pPr>
    </w:lvl>
    <w:lvl w:ilvl="8" w:tplc="0415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36" w15:restartNumberingAfterBreak="0">
    <w:nsid w:val="52FB3A91"/>
    <w:multiLevelType w:val="hybridMultilevel"/>
    <w:tmpl w:val="1D4C5C96"/>
    <w:lvl w:ilvl="0" w:tplc="4560E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465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342ECA"/>
    <w:multiLevelType w:val="multilevel"/>
    <w:tmpl w:val="7C40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5DB7F4C"/>
    <w:multiLevelType w:val="hybridMultilevel"/>
    <w:tmpl w:val="64B4A2D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6682D01"/>
    <w:multiLevelType w:val="hybridMultilevel"/>
    <w:tmpl w:val="0FFA6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2F0001"/>
    <w:multiLevelType w:val="hybridMultilevel"/>
    <w:tmpl w:val="D634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DD31D5"/>
    <w:multiLevelType w:val="multilevel"/>
    <w:tmpl w:val="D624A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081E59"/>
    <w:multiLevelType w:val="hybridMultilevel"/>
    <w:tmpl w:val="459CE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8A5E04"/>
    <w:multiLevelType w:val="hybridMultilevel"/>
    <w:tmpl w:val="B94AD0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80D0CAF"/>
    <w:multiLevelType w:val="hybridMultilevel"/>
    <w:tmpl w:val="B43602B0"/>
    <w:lvl w:ilvl="0" w:tplc="2292AD50">
      <w:start w:val="30"/>
      <w:numFmt w:val="bullet"/>
      <w:lvlText w:val="–"/>
      <w:lvlJc w:val="left"/>
      <w:pPr>
        <w:ind w:left="720" w:hanging="360"/>
      </w:pPr>
      <w:rPr>
        <w:rFonts w:ascii="Aktiv Grotesk" w:hAnsi="Aktiv Grotesk" w:hint="default"/>
        <w:b w:val="0"/>
        <w:i w:val="0"/>
        <w:color w:val="00ABEC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2E6E51"/>
    <w:multiLevelType w:val="multilevel"/>
    <w:tmpl w:val="BAD047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D84177"/>
    <w:multiLevelType w:val="hybridMultilevel"/>
    <w:tmpl w:val="DA7E9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043B48"/>
    <w:multiLevelType w:val="hybridMultilevel"/>
    <w:tmpl w:val="FF422FB8"/>
    <w:lvl w:ilvl="0" w:tplc="1EB0A0FE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BB089B2C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8D9AAF28">
      <w:numFmt w:val="bullet"/>
      <w:lvlText w:val="•"/>
      <w:lvlJc w:val="left"/>
      <w:pPr>
        <w:ind w:left="2292" w:hanging="428"/>
      </w:pPr>
      <w:rPr>
        <w:rFonts w:hint="default"/>
      </w:rPr>
    </w:lvl>
    <w:lvl w:ilvl="3" w:tplc="07C45FA2">
      <w:numFmt w:val="bullet"/>
      <w:lvlText w:val="•"/>
      <w:lvlJc w:val="left"/>
      <w:pPr>
        <w:ind w:left="3168" w:hanging="428"/>
      </w:pPr>
      <w:rPr>
        <w:rFonts w:hint="default"/>
      </w:rPr>
    </w:lvl>
    <w:lvl w:ilvl="4" w:tplc="5F48CA3E">
      <w:numFmt w:val="bullet"/>
      <w:lvlText w:val="•"/>
      <w:lvlJc w:val="left"/>
      <w:pPr>
        <w:ind w:left="4044" w:hanging="428"/>
      </w:pPr>
      <w:rPr>
        <w:rFonts w:hint="default"/>
      </w:rPr>
    </w:lvl>
    <w:lvl w:ilvl="5" w:tplc="294A6BE2">
      <w:numFmt w:val="bullet"/>
      <w:lvlText w:val="•"/>
      <w:lvlJc w:val="left"/>
      <w:pPr>
        <w:ind w:left="4920" w:hanging="428"/>
      </w:pPr>
      <w:rPr>
        <w:rFonts w:hint="default"/>
      </w:rPr>
    </w:lvl>
    <w:lvl w:ilvl="6" w:tplc="3AC282FE">
      <w:numFmt w:val="bullet"/>
      <w:lvlText w:val="•"/>
      <w:lvlJc w:val="left"/>
      <w:pPr>
        <w:ind w:left="5796" w:hanging="428"/>
      </w:pPr>
      <w:rPr>
        <w:rFonts w:hint="default"/>
      </w:rPr>
    </w:lvl>
    <w:lvl w:ilvl="7" w:tplc="E510383E">
      <w:numFmt w:val="bullet"/>
      <w:lvlText w:val="•"/>
      <w:lvlJc w:val="left"/>
      <w:pPr>
        <w:ind w:left="6672" w:hanging="428"/>
      </w:pPr>
      <w:rPr>
        <w:rFonts w:hint="default"/>
      </w:rPr>
    </w:lvl>
    <w:lvl w:ilvl="8" w:tplc="F13AF768">
      <w:numFmt w:val="bullet"/>
      <w:lvlText w:val="•"/>
      <w:lvlJc w:val="left"/>
      <w:pPr>
        <w:ind w:left="7548" w:hanging="428"/>
      </w:pPr>
      <w:rPr>
        <w:rFonts w:hint="default"/>
      </w:rPr>
    </w:lvl>
  </w:abstractNum>
  <w:abstractNum w:abstractNumId="48" w15:restartNumberingAfterBreak="0">
    <w:nsid w:val="79632210"/>
    <w:multiLevelType w:val="multilevel"/>
    <w:tmpl w:val="CAF01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DC47C2"/>
    <w:multiLevelType w:val="multilevel"/>
    <w:tmpl w:val="669E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306495">
    <w:abstractNumId w:val="10"/>
  </w:num>
  <w:num w:numId="2" w16cid:durableId="359936162">
    <w:abstractNumId w:val="11"/>
  </w:num>
  <w:num w:numId="3" w16cid:durableId="1806316399">
    <w:abstractNumId w:val="0"/>
  </w:num>
  <w:num w:numId="4" w16cid:durableId="418255683">
    <w:abstractNumId w:val="1"/>
  </w:num>
  <w:num w:numId="5" w16cid:durableId="176895694">
    <w:abstractNumId w:val="2"/>
  </w:num>
  <w:num w:numId="6" w16cid:durableId="1370764086">
    <w:abstractNumId w:val="3"/>
  </w:num>
  <w:num w:numId="7" w16cid:durableId="1161850528">
    <w:abstractNumId w:val="8"/>
  </w:num>
  <w:num w:numId="8" w16cid:durableId="114065306">
    <w:abstractNumId w:val="4"/>
  </w:num>
  <w:num w:numId="9" w16cid:durableId="1020662004">
    <w:abstractNumId w:val="5"/>
  </w:num>
  <w:num w:numId="10" w16cid:durableId="320424718">
    <w:abstractNumId w:val="6"/>
  </w:num>
  <w:num w:numId="11" w16cid:durableId="391544794">
    <w:abstractNumId w:val="7"/>
  </w:num>
  <w:num w:numId="12" w16cid:durableId="363334301">
    <w:abstractNumId w:val="9"/>
  </w:num>
  <w:num w:numId="13" w16cid:durableId="774859946">
    <w:abstractNumId w:val="44"/>
  </w:num>
  <w:num w:numId="14" w16cid:durableId="630744844">
    <w:abstractNumId w:val="20"/>
  </w:num>
  <w:num w:numId="15" w16cid:durableId="1865170428">
    <w:abstractNumId w:val="27"/>
  </w:num>
  <w:num w:numId="16" w16cid:durableId="998727233">
    <w:abstractNumId w:val="38"/>
  </w:num>
  <w:num w:numId="17" w16cid:durableId="1790660761">
    <w:abstractNumId w:val="39"/>
  </w:num>
  <w:num w:numId="18" w16cid:durableId="1113942970">
    <w:abstractNumId w:val="28"/>
  </w:num>
  <w:num w:numId="19" w16cid:durableId="1728143452">
    <w:abstractNumId w:val="40"/>
  </w:num>
  <w:num w:numId="20" w16cid:durableId="918364810">
    <w:abstractNumId w:val="19"/>
  </w:num>
  <w:num w:numId="21" w16cid:durableId="1010260426">
    <w:abstractNumId w:val="14"/>
  </w:num>
  <w:num w:numId="22" w16cid:durableId="1737699224">
    <w:abstractNumId w:val="30"/>
  </w:num>
  <w:num w:numId="23" w16cid:durableId="547493748">
    <w:abstractNumId w:val="32"/>
  </w:num>
  <w:num w:numId="24" w16cid:durableId="1744371738">
    <w:abstractNumId w:val="22"/>
  </w:num>
  <w:num w:numId="25" w16cid:durableId="1202477674">
    <w:abstractNumId w:val="34"/>
  </w:num>
  <w:num w:numId="26" w16cid:durableId="1062362119">
    <w:abstractNumId w:val="33"/>
  </w:num>
  <w:num w:numId="27" w16cid:durableId="299893315">
    <w:abstractNumId w:val="16"/>
  </w:num>
  <w:num w:numId="28" w16cid:durableId="709375230">
    <w:abstractNumId w:val="47"/>
  </w:num>
  <w:num w:numId="29" w16cid:durableId="1560939332">
    <w:abstractNumId w:val="29"/>
  </w:num>
  <w:num w:numId="30" w16cid:durableId="284701838">
    <w:abstractNumId w:val="35"/>
  </w:num>
  <w:num w:numId="31" w16cid:durableId="870805664">
    <w:abstractNumId w:val="26"/>
  </w:num>
  <w:num w:numId="32" w16cid:durableId="1460221133">
    <w:abstractNumId w:val="43"/>
  </w:num>
  <w:num w:numId="33" w16cid:durableId="2079859903">
    <w:abstractNumId w:val="46"/>
  </w:num>
  <w:num w:numId="34" w16cid:durableId="14160117">
    <w:abstractNumId w:val="12"/>
  </w:num>
  <w:num w:numId="35" w16cid:durableId="71706470">
    <w:abstractNumId w:val="42"/>
  </w:num>
  <w:num w:numId="36" w16cid:durableId="1276132008">
    <w:abstractNumId w:val="21"/>
  </w:num>
  <w:num w:numId="37" w16cid:durableId="1555658872">
    <w:abstractNumId w:val="23"/>
  </w:num>
  <w:num w:numId="38" w16cid:durableId="181284948">
    <w:abstractNumId w:val="45"/>
  </w:num>
  <w:num w:numId="39" w16cid:durableId="2043239909">
    <w:abstractNumId w:val="17"/>
  </w:num>
  <w:num w:numId="40" w16cid:durableId="1832524941">
    <w:abstractNumId w:val="31"/>
  </w:num>
  <w:num w:numId="41" w16cid:durableId="1193155001">
    <w:abstractNumId w:val="49"/>
  </w:num>
  <w:num w:numId="42" w16cid:durableId="1690914197">
    <w:abstractNumId w:val="48"/>
  </w:num>
  <w:num w:numId="43" w16cid:durableId="826360503">
    <w:abstractNumId w:val="15"/>
  </w:num>
  <w:num w:numId="44" w16cid:durableId="1442141331">
    <w:abstractNumId w:val="36"/>
  </w:num>
  <w:num w:numId="45" w16cid:durableId="659308121">
    <w:abstractNumId w:val="18"/>
  </w:num>
  <w:num w:numId="46" w16cid:durableId="1609584318">
    <w:abstractNumId w:val="24"/>
  </w:num>
  <w:num w:numId="47" w16cid:durableId="975375823">
    <w:abstractNumId w:val="25"/>
  </w:num>
  <w:num w:numId="48" w16cid:durableId="25496094">
    <w:abstractNumId w:val="41"/>
  </w:num>
  <w:num w:numId="49" w16cid:durableId="320230705">
    <w:abstractNumId w:val="37"/>
  </w:num>
  <w:num w:numId="50" w16cid:durableId="12706958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efaultTableStyle w:val="SOSChildrensVillagesTableSty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18F"/>
    <w:rsid w:val="00002456"/>
    <w:rsid w:val="00005A0F"/>
    <w:rsid w:val="000071E7"/>
    <w:rsid w:val="00011B9E"/>
    <w:rsid w:val="00016F98"/>
    <w:rsid w:val="00017053"/>
    <w:rsid w:val="00017CF6"/>
    <w:rsid w:val="0002018B"/>
    <w:rsid w:val="00022D88"/>
    <w:rsid w:val="00024852"/>
    <w:rsid w:val="00032F3C"/>
    <w:rsid w:val="000520AA"/>
    <w:rsid w:val="00054495"/>
    <w:rsid w:val="0005638A"/>
    <w:rsid w:val="00061768"/>
    <w:rsid w:val="00066DB0"/>
    <w:rsid w:val="00092343"/>
    <w:rsid w:val="00096A81"/>
    <w:rsid w:val="000A4B45"/>
    <w:rsid w:val="000B122D"/>
    <w:rsid w:val="000C18BD"/>
    <w:rsid w:val="000C417A"/>
    <w:rsid w:val="000D5DC4"/>
    <w:rsid w:val="000E1C36"/>
    <w:rsid w:val="000E62D9"/>
    <w:rsid w:val="000F12C7"/>
    <w:rsid w:val="0010021D"/>
    <w:rsid w:val="0010094C"/>
    <w:rsid w:val="001151DA"/>
    <w:rsid w:val="00136319"/>
    <w:rsid w:val="001379A8"/>
    <w:rsid w:val="00141796"/>
    <w:rsid w:val="00147A20"/>
    <w:rsid w:val="00180F21"/>
    <w:rsid w:val="00183ED8"/>
    <w:rsid w:val="00185A4D"/>
    <w:rsid w:val="001A2154"/>
    <w:rsid w:val="001A2B4C"/>
    <w:rsid w:val="001C74D6"/>
    <w:rsid w:val="001D67CF"/>
    <w:rsid w:val="001E3822"/>
    <w:rsid w:val="001F158F"/>
    <w:rsid w:val="0020563E"/>
    <w:rsid w:val="00207EB1"/>
    <w:rsid w:val="002141F0"/>
    <w:rsid w:val="00226477"/>
    <w:rsid w:val="00227047"/>
    <w:rsid w:val="00230490"/>
    <w:rsid w:val="002368A4"/>
    <w:rsid w:val="0026311D"/>
    <w:rsid w:val="00264D63"/>
    <w:rsid w:val="002768A5"/>
    <w:rsid w:val="00276D66"/>
    <w:rsid w:val="0028312D"/>
    <w:rsid w:val="00291EB3"/>
    <w:rsid w:val="0029465F"/>
    <w:rsid w:val="002A2FB0"/>
    <w:rsid w:val="002D0515"/>
    <w:rsid w:val="002D11CB"/>
    <w:rsid w:val="00307959"/>
    <w:rsid w:val="00314EDE"/>
    <w:rsid w:val="00316AB6"/>
    <w:rsid w:val="003200EA"/>
    <w:rsid w:val="003308ED"/>
    <w:rsid w:val="003325BE"/>
    <w:rsid w:val="00333206"/>
    <w:rsid w:val="00347E71"/>
    <w:rsid w:val="0035068E"/>
    <w:rsid w:val="00350E5C"/>
    <w:rsid w:val="003617B3"/>
    <w:rsid w:val="00362DAD"/>
    <w:rsid w:val="0037480D"/>
    <w:rsid w:val="003968C1"/>
    <w:rsid w:val="003B530C"/>
    <w:rsid w:val="003C151C"/>
    <w:rsid w:val="003D5DC0"/>
    <w:rsid w:val="003D7050"/>
    <w:rsid w:val="003E59B4"/>
    <w:rsid w:val="00410EC2"/>
    <w:rsid w:val="00411695"/>
    <w:rsid w:val="00411E8E"/>
    <w:rsid w:val="00416576"/>
    <w:rsid w:val="00417407"/>
    <w:rsid w:val="00423307"/>
    <w:rsid w:val="004267F2"/>
    <w:rsid w:val="00436C34"/>
    <w:rsid w:val="0043726B"/>
    <w:rsid w:val="00455C74"/>
    <w:rsid w:val="004805B4"/>
    <w:rsid w:val="004858F4"/>
    <w:rsid w:val="00494B16"/>
    <w:rsid w:val="004B3605"/>
    <w:rsid w:val="004C3A11"/>
    <w:rsid w:val="004C3D7B"/>
    <w:rsid w:val="004D4C81"/>
    <w:rsid w:val="00501C72"/>
    <w:rsid w:val="0050297F"/>
    <w:rsid w:val="00506BBB"/>
    <w:rsid w:val="00526405"/>
    <w:rsid w:val="00526FDA"/>
    <w:rsid w:val="00530FFF"/>
    <w:rsid w:val="005329AA"/>
    <w:rsid w:val="00533E83"/>
    <w:rsid w:val="0055573D"/>
    <w:rsid w:val="00557EDE"/>
    <w:rsid w:val="00563F2C"/>
    <w:rsid w:val="00571FB9"/>
    <w:rsid w:val="00572C63"/>
    <w:rsid w:val="005747F4"/>
    <w:rsid w:val="00574DCE"/>
    <w:rsid w:val="00576115"/>
    <w:rsid w:val="00577669"/>
    <w:rsid w:val="00581E8C"/>
    <w:rsid w:val="00582509"/>
    <w:rsid w:val="0058292B"/>
    <w:rsid w:val="005A6456"/>
    <w:rsid w:val="005B1C64"/>
    <w:rsid w:val="005B3D3F"/>
    <w:rsid w:val="005B71E0"/>
    <w:rsid w:val="005C7965"/>
    <w:rsid w:val="005D6925"/>
    <w:rsid w:val="005E76DC"/>
    <w:rsid w:val="005F0B3C"/>
    <w:rsid w:val="005F1E42"/>
    <w:rsid w:val="005F4730"/>
    <w:rsid w:val="005F53DD"/>
    <w:rsid w:val="0062619B"/>
    <w:rsid w:val="00627C55"/>
    <w:rsid w:val="0063038D"/>
    <w:rsid w:val="0064195B"/>
    <w:rsid w:val="006420EB"/>
    <w:rsid w:val="006513F8"/>
    <w:rsid w:val="00651AF6"/>
    <w:rsid w:val="00656C6F"/>
    <w:rsid w:val="006805B0"/>
    <w:rsid w:val="0068677C"/>
    <w:rsid w:val="006952E4"/>
    <w:rsid w:val="006A0060"/>
    <w:rsid w:val="006A57EE"/>
    <w:rsid w:val="006B0DE8"/>
    <w:rsid w:val="006B2CC3"/>
    <w:rsid w:val="006B2DF4"/>
    <w:rsid w:val="006D14E7"/>
    <w:rsid w:val="006D541D"/>
    <w:rsid w:val="006E24EE"/>
    <w:rsid w:val="006E293F"/>
    <w:rsid w:val="007134F6"/>
    <w:rsid w:val="00717B0E"/>
    <w:rsid w:val="00731C03"/>
    <w:rsid w:val="0073320E"/>
    <w:rsid w:val="00736251"/>
    <w:rsid w:val="00742229"/>
    <w:rsid w:val="007458BB"/>
    <w:rsid w:val="007544C8"/>
    <w:rsid w:val="00774434"/>
    <w:rsid w:val="007834E8"/>
    <w:rsid w:val="00795D08"/>
    <w:rsid w:val="007A3DD2"/>
    <w:rsid w:val="007B194C"/>
    <w:rsid w:val="007C5DC4"/>
    <w:rsid w:val="007D1784"/>
    <w:rsid w:val="007D722B"/>
    <w:rsid w:val="007D74AC"/>
    <w:rsid w:val="007E00C9"/>
    <w:rsid w:val="007E1243"/>
    <w:rsid w:val="007E63EC"/>
    <w:rsid w:val="007F0D64"/>
    <w:rsid w:val="007F56A8"/>
    <w:rsid w:val="00800413"/>
    <w:rsid w:val="00803C75"/>
    <w:rsid w:val="00804CFB"/>
    <w:rsid w:val="00815618"/>
    <w:rsid w:val="00816A9E"/>
    <w:rsid w:val="00830BC9"/>
    <w:rsid w:val="0083474A"/>
    <w:rsid w:val="00841EFF"/>
    <w:rsid w:val="0084351D"/>
    <w:rsid w:val="008445C6"/>
    <w:rsid w:val="008650D7"/>
    <w:rsid w:val="00874668"/>
    <w:rsid w:val="008817FD"/>
    <w:rsid w:val="00884A04"/>
    <w:rsid w:val="00885A1C"/>
    <w:rsid w:val="008911AC"/>
    <w:rsid w:val="008A4634"/>
    <w:rsid w:val="008A4AAB"/>
    <w:rsid w:val="008D6517"/>
    <w:rsid w:val="008E5D96"/>
    <w:rsid w:val="008F4A48"/>
    <w:rsid w:val="008F7D27"/>
    <w:rsid w:val="009006C7"/>
    <w:rsid w:val="00900DD5"/>
    <w:rsid w:val="00901110"/>
    <w:rsid w:val="00901BF2"/>
    <w:rsid w:val="00906297"/>
    <w:rsid w:val="009079DD"/>
    <w:rsid w:val="00915A44"/>
    <w:rsid w:val="00937D5D"/>
    <w:rsid w:val="00966D3B"/>
    <w:rsid w:val="00981BDD"/>
    <w:rsid w:val="009857A7"/>
    <w:rsid w:val="009867C4"/>
    <w:rsid w:val="00994612"/>
    <w:rsid w:val="00996F23"/>
    <w:rsid w:val="009A4984"/>
    <w:rsid w:val="009B1B22"/>
    <w:rsid w:val="009B605C"/>
    <w:rsid w:val="009B6266"/>
    <w:rsid w:val="009C069A"/>
    <w:rsid w:val="009C141A"/>
    <w:rsid w:val="009C62B8"/>
    <w:rsid w:val="009E70DF"/>
    <w:rsid w:val="00A059AF"/>
    <w:rsid w:val="00A23692"/>
    <w:rsid w:val="00A622B1"/>
    <w:rsid w:val="00A6637A"/>
    <w:rsid w:val="00AA615B"/>
    <w:rsid w:val="00AB69AA"/>
    <w:rsid w:val="00AC6A94"/>
    <w:rsid w:val="00AC7B05"/>
    <w:rsid w:val="00AD3FC9"/>
    <w:rsid w:val="00AD7181"/>
    <w:rsid w:val="00AE06B9"/>
    <w:rsid w:val="00AE2119"/>
    <w:rsid w:val="00AE2EB7"/>
    <w:rsid w:val="00B12430"/>
    <w:rsid w:val="00B3138A"/>
    <w:rsid w:val="00B53D4D"/>
    <w:rsid w:val="00B55467"/>
    <w:rsid w:val="00B600E5"/>
    <w:rsid w:val="00B92EDD"/>
    <w:rsid w:val="00B94A20"/>
    <w:rsid w:val="00BA2987"/>
    <w:rsid w:val="00BB1217"/>
    <w:rsid w:val="00BB6437"/>
    <w:rsid w:val="00BB7E66"/>
    <w:rsid w:val="00BC36BB"/>
    <w:rsid w:val="00BD17B6"/>
    <w:rsid w:val="00BD3CBD"/>
    <w:rsid w:val="00BD7595"/>
    <w:rsid w:val="00BE5E7E"/>
    <w:rsid w:val="00BE6EFC"/>
    <w:rsid w:val="00C01118"/>
    <w:rsid w:val="00C013D2"/>
    <w:rsid w:val="00C0295B"/>
    <w:rsid w:val="00C03535"/>
    <w:rsid w:val="00C058F7"/>
    <w:rsid w:val="00C10783"/>
    <w:rsid w:val="00C1106A"/>
    <w:rsid w:val="00C44BE6"/>
    <w:rsid w:val="00C56D8C"/>
    <w:rsid w:val="00C71508"/>
    <w:rsid w:val="00C80A88"/>
    <w:rsid w:val="00C84A7A"/>
    <w:rsid w:val="00C85855"/>
    <w:rsid w:val="00C9051B"/>
    <w:rsid w:val="00C960AC"/>
    <w:rsid w:val="00CA6712"/>
    <w:rsid w:val="00CB70F0"/>
    <w:rsid w:val="00CC2FC9"/>
    <w:rsid w:val="00CC6FDF"/>
    <w:rsid w:val="00CE34F2"/>
    <w:rsid w:val="00CE405F"/>
    <w:rsid w:val="00CE5A89"/>
    <w:rsid w:val="00CF359E"/>
    <w:rsid w:val="00D00770"/>
    <w:rsid w:val="00D1039A"/>
    <w:rsid w:val="00D124E2"/>
    <w:rsid w:val="00D211CA"/>
    <w:rsid w:val="00D245C1"/>
    <w:rsid w:val="00D47A2A"/>
    <w:rsid w:val="00D50DB1"/>
    <w:rsid w:val="00D52D3E"/>
    <w:rsid w:val="00D64015"/>
    <w:rsid w:val="00D82D61"/>
    <w:rsid w:val="00D97078"/>
    <w:rsid w:val="00DA4AD9"/>
    <w:rsid w:val="00DA72FB"/>
    <w:rsid w:val="00DB6FD2"/>
    <w:rsid w:val="00DD629A"/>
    <w:rsid w:val="00DE2D7E"/>
    <w:rsid w:val="00E07A71"/>
    <w:rsid w:val="00E1564C"/>
    <w:rsid w:val="00E17FBC"/>
    <w:rsid w:val="00E32AB7"/>
    <w:rsid w:val="00E35713"/>
    <w:rsid w:val="00E363D7"/>
    <w:rsid w:val="00E36FD3"/>
    <w:rsid w:val="00E46387"/>
    <w:rsid w:val="00E53EF5"/>
    <w:rsid w:val="00E55714"/>
    <w:rsid w:val="00E66747"/>
    <w:rsid w:val="00E72E32"/>
    <w:rsid w:val="00E8106B"/>
    <w:rsid w:val="00E84BAF"/>
    <w:rsid w:val="00E85CBD"/>
    <w:rsid w:val="00E87D43"/>
    <w:rsid w:val="00E919E5"/>
    <w:rsid w:val="00E920B9"/>
    <w:rsid w:val="00EA118F"/>
    <w:rsid w:val="00EB0368"/>
    <w:rsid w:val="00EB3814"/>
    <w:rsid w:val="00ED79EE"/>
    <w:rsid w:val="00EE79CA"/>
    <w:rsid w:val="00EF5572"/>
    <w:rsid w:val="00F161A3"/>
    <w:rsid w:val="00F16D91"/>
    <w:rsid w:val="00F20736"/>
    <w:rsid w:val="00F2107A"/>
    <w:rsid w:val="00F229C4"/>
    <w:rsid w:val="00F27BFA"/>
    <w:rsid w:val="00F35602"/>
    <w:rsid w:val="00F361EF"/>
    <w:rsid w:val="00F42262"/>
    <w:rsid w:val="00F434A2"/>
    <w:rsid w:val="00F511B3"/>
    <w:rsid w:val="00F53FFB"/>
    <w:rsid w:val="00F55B4F"/>
    <w:rsid w:val="00F7203C"/>
    <w:rsid w:val="00F72799"/>
    <w:rsid w:val="00F74D0F"/>
    <w:rsid w:val="00F80822"/>
    <w:rsid w:val="00F81B3B"/>
    <w:rsid w:val="00F87638"/>
    <w:rsid w:val="00F90A52"/>
    <w:rsid w:val="00F91106"/>
    <w:rsid w:val="00F9238D"/>
    <w:rsid w:val="00FA3576"/>
    <w:rsid w:val="00FB0E9F"/>
    <w:rsid w:val="00FB4437"/>
    <w:rsid w:val="00FB4945"/>
    <w:rsid w:val="00FB6D88"/>
    <w:rsid w:val="00FC7819"/>
    <w:rsid w:val="00FD64BB"/>
    <w:rsid w:val="00FE31D0"/>
    <w:rsid w:val="00FE48FD"/>
    <w:rsid w:val="00FF03BD"/>
    <w:rsid w:val="00FF288C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FF77A"/>
  <w15:chartTrackingRefBased/>
  <w15:docId w15:val="{4B40B2BE-E0B7-44F4-99F3-57B82BED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94C"/>
    <w:pPr>
      <w:spacing w:after="160"/>
      <w:jc w:val="both"/>
    </w:pPr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Nagwek1">
    <w:name w:val="heading 1"/>
    <w:next w:val="Normalny"/>
    <w:link w:val="Nagwek1Znak"/>
    <w:uiPriority w:val="9"/>
    <w:qFormat/>
    <w:rsid w:val="001379A8"/>
    <w:pPr>
      <w:spacing w:before="240" w:after="80"/>
      <w:outlineLvl w:val="0"/>
    </w:pPr>
    <w:rPr>
      <w:rFonts w:ascii="Aktiv Grotesk" w:eastAsiaTheme="minorEastAsia" w:hAnsi="Aktiv Grotesk" w:cs="Aktiv Grotesk"/>
      <w:b/>
      <w:bCs/>
      <w:color w:val="00ABEC" w:themeColor="accent1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1C74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7FB0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rsid w:val="001C74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5475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1C74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FB0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rsid w:val="001C74D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5475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1C74D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5475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rsid w:val="001C74D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94A8A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1C74D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94A8A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ld">
    <w:name w:val="Bold"/>
    <w:basedOn w:val="Normalny"/>
    <w:qFormat/>
    <w:rsid w:val="001C74D6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74D6"/>
    <w:rPr>
      <w:rFonts w:asciiTheme="majorHAnsi" w:eastAsiaTheme="majorEastAsia" w:hAnsiTheme="majorHAnsi" w:cstheme="majorBidi"/>
      <w:color w:val="007FB0" w:themeColor="accent1" w:themeShade="BF"/>
      <w:sz w:val="26"/>
      <w:szCs w:val="26"/>
      <w:lang w:val="en-US" w:eastAsia="de-D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74D6"/>
    <w:rPr>
      <w:rFonts w:asciiTheme="majorHAnsi" w:eastAsiaTheme="majorEastAsia" w:hAnsiTheme="majorHAnsi" w:cstheme="majorBidi"/>
      <w:color w:val="005475" w:themeColor="accent1" w:themeShade="7F"/>
      <w:lang w:val="en-US" w:eastAsia="de-D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74D6"/>
    <w:rPr>
      <w:rFonts w:asciiTheme="majorHAnsi" w:eastAsiaTheme="majorEastAsia" w:hAnsiTheme="majorHAnsi" w:cstheme="majorBidi"/>
      <w:color w:val="007FB0" w:themeColor="accent1" w:themeShade="BF"/>
      <w:sz w:val="20"/>
      <w:szCs w:val="20"/>
      <w:lang w:val="en-US" w:eastAsia="de-D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74D6"/>
    <w:rPr>
      <w:rFonts w:asciiTheme="majorHAnsi" w:eastAsiaTheme="majorEastAsia" w:hAnsiTheme="majorHAnsi" w:cstheme="majorBidi"/>
      <w:color w:val="005475" w:themeColor="accent1" w:themeShade="7F"/>
      <w:sz w:val="20"/>
      <w:szCs w:val="20"/>
      <w:lang w:val="en-US" w:eastAsia="de-DE"/>
    </w:rPr>
  </w:style>
  <w:style w:type="character" w:styleId="Numerstrony">
    <w:name w:val="page number"/>
    <w:basedOn w:val="Domylnaczcionkaakapitu"/>
    <w:uiPriority w:val="99"/>
    <w:semiHidden/>
    <w:unhideWhenUsed/>
    <w:rsid w:val="00C85855"/>
  </w:style>
  <w:style w:type="table" w:styleId="Tabela-Siatka">
    <w:name w:val="Table Grid"/>
    <w:basedOn w:val="Standardowy"/>
    <w:uiPriority w:val="39"/>
    <w:rsid w:val="00844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379A8"/>
    <w:rPr>
      <w:rFonts w:ascii="Aktiv Grotesk" w:eastAsiaTheme="minorEastAsia" w:hAnsi="Aktiv Grotesk" w:cs="Aktiv Grotesk"/>
      <w:b/>
      <w:bCs/>
      <w:color w:val="00ABEC" w:themeColor="accent1"/>
      <w:lang w:val="en-US"/>
    </w:rPr>
  </w:style>
  <w:style w:type="paragraph" w:styleId="Tytu">
    <w:name w:val="Title"/>
    <w:next w:val="Normalny"/>
    <w:link w:val="TytuZnak"/>
    <w:uiPriority w:val="10"/>
    <w:qFormat/>
    <w:rsid w:val="00227047"/>
    <w:rPr>
      <w:rFonts w:ascii="Aktiv Grotesk Medium" w:eastAsia="Times New Roman" w:hAnsi="Aktiv Grotesk Medium" w:cs="Aktiv Grotesk Medium"/>
      <w:color w:val="00ABEC" w:themeColor="accent1"/>
      <w:spacing w:val="6"/>
      <w:sz w:val="56"/>
      <w:szCs w:val="56"/>
      <w:lang w:val="en-US" w:eastAsia="de-DE"/>
    </w:rPr>
  </w:style>
  <w:style w:type="character" w:customStyle="1" w:styleId="TytuZnak">
    <w:name w:val="Tytuł Znak"/>
    <w:basedOn w:val="Domylnaczcionkaakapitu"/>
    <w:link w:val="Tytu"/>
    <w:uiPriority w:val="10"/>
    <w:rsid w:val="00227047"/>
    <w:rPr>
      <w:rFonts w:ascii="Aktiv Grotesk Medium" w:eastAsia="Times New Roman" w:hAnsi="Aktiv Grotesk Medium" w:cs="Aktiv Grotesk Medium"/>
      <w:color w:val="00ABEC" w:themeColor="accent1"/>
      <w:spacing w:val="6"/>
      <w:sz w:val="56"/>
      <w:szCs w:val="56"/>
      <w:lang w:val="en-US" w:eastAsia="de-DE"/>
    </w:rPr>
  </w:style>
  <w:style w:type="paragraph" w:styleId="Podtytu">
    <w:name w:val="Subtitle"/>
    <w:basedOn w:val="Normalny"/>
    <w:next w:val="Normalny"/>
    <w:link w:val="PodtytuZnak"/>
    <w:uiPriority w:val="11"/>
    <w:rsid w:val="0010094C"/>
    <w:pPr>
      <w:framePr w:hSpace="141" w:wrap="around" w:vAnchor="text" w:hAnchor="margin" w:y="201"/>
    </w:pPr>
    <w:rPr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10094C"/>
    <w:rPr>
      <w:rFonts w:ascii="Aktiv Grotesk" w:eastAsia="Times New Roman" w:hAnsi="Aktiv Grotesk" w:cs="Aktiv Grotesk"/>
      <w:color w:val="1C325D" w:themeColor="text1"/>
      <w:sz w:val="22"/>
      <w:szCs w:val="22"/>
      <w:lang w:val="en-US" w:eastAsia="de-DE"/>
    </w:rPr>
  </w:style>
  <w:style w:type="paragraph" w:customStyle="1" w:styleId="TableBodyText">
    <w:name w:val="Table Body Text"/>
    <w:qFormat/>
    <w:rsid w:val="0010094C"/>
    <w:pPr>
      <w:framePr w:hSpace="141" w:wrap="around" w:vAnchor="text" w:hAnchor="margin" w:y="1119"/>
      <w:spacing w:before="80" w:after="80"/>
    </w:pPr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customStyle="1" w:styleId="TableSub-title">
    <w:name w:val="Table Sub-title"/>
    <w:qFormat/>
    <w:rsid w:val="0010094C"/>
    <w:pPr>
      <w:framePr w:hSpace="141" w:wrap="around" w:vAnchor="text" w:hAnchor="margin" w:y="1119"/>
      <w:spacing w:before="80" w:after="80"/>
    </w:pPr>
    <w:rPr>
      <w:rFonts w:ascii="Aktiv Grotesk" w:eastAsia="Times New Roman" w:hAnsi="Aktiv Grotesk" w:cs="Aktiv Grotesk"/>
      <w:b/>
      <w:bCs/>
      <w:color w:val="1C325D" w:themeColor="text1"/>
      <w:sz w:val="20"/>
      <w:szCs w:val="20"/>
      <w:lang w:val="en-US" w:eastAsia="de-DE"/>
    </w:rPr>
  </w:style>
  <w:style w:type="table" w:customStyle="1" w:styleId="SOSChildrensVillagesTableStyle">
    <w:name w:val="SOS Children's Villages Table Style"/>
    <w:basedOn w:val="Standardowy"/>
    <w:uiPriority w:val="99"/>
    <w:rsid w:val="005D6925"/>
    <w:rPr>
      <w:color w:val="1C325D" w:themeColor="text1"/>
      <w:sz w:val="20"/>
    </w:rPr>
    <w:tblPr>
      <w:tblBorders>
        <w:top w:val="single" w:sz="2" w:space="0" w:color="B3C3CF"/>
        <w:bottom w:val="single" w:sz="2" w:space="0" w:color="B3C3CF"/>
        <w:insideH w:val="single" w:sz="2" w:space="0" w:color="B3C3CF"/>
        <w:insideV w:val="single" w:sz="2" w:space="0" w:color="B3C3CF"/>
      </w:tblBorders>
      <w:tblCellMar>
        <w:top w:w="40" w:type="dxa"/>
        <w:bottom w:w="40" w:type="dxa"/>
      </w:tblCellMar>
    </w:tblPr>
    <w:tcPr>
      <w:vAlign w:val="center"/>
    </w:tc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74D6"/>
    <w:rPr>
      <w:rFonts w:asciiTheme="majorHAnsi" w:eastAsiaTheme="majorEastAsia" w:hAnsiTheme="majorHAnsi" w:cstheme="majorBidi"/>
      <w:i/>
      <w:iCs/>
      <w:color w:val="005475" w:themeColor="accent1" w:themeShade="7F"/>
      <w:sz w:val="20"/>
      <w:szCs w:val="20"/>
      <w:lang w:val="en-US" w:eastAsia="de-D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74D6"/>
    <w:rPr>
      <w:rFonts w:asciiTheme="majorHAnsi" w:eastAsiaTheme="majorEastAsia" w:hAnsiTheme="majorHAnsi" w:cstheme="majorBidi"/>
      <w:color w:val="294A8A" w:themeColor="text1" w:themeTint="D8"/>
      <w:sz w:val="21"/>
      <w:szCs w:val="21"/>
      <w:lang w:val="en-US" w:eastAsia="de-D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74D6"/>
    <w:rPr>
      <w:rFonts w:asciiTheme="majorHAnsi" w:eastAsiaTheme="majorEastAsia" w:hAnsiTheme="majorHAnsi" w:cstheme="majorBidi"/>
      <w:i/>
      <w:iCs/>
      <w:color w:val="294A8A" w:themeColor="text1" w:themeTint="D8"/>
      <w:sz w:val="21"/>
      <w:szCs w:val="21"/>
      <w:lang w:val="en-US" w:eastAsia="de-DE"/>
    </w:rPr>
  </w:style>
  <w:style w:type="character" w:styleId="Wyrnieniedelikatne">
    <w:name w:val="Subtle Emphasis"/>
    <w:basedOn w:val="Domylnaczcionkaakapitu"/>
    <w:uiPriority w:val="19"/>
    <w:rsid w:val="001C74D6"/>
    <w:rPr>
      <w:i/>
      <w:iCs/>
      <w:color w:val="325AA7" w:themeColor="text1" w:themeTint="BF"/>
    </w:rPr>
  </w:style>
  <w:style w:type="character" w:styleId="Uwydatnienie">
    <w:name w:val="Emphasis"/>
    <w:basedOn w:val="Domylnaczcionkaakapitu"/>
    <w:uiPriority w:val="20"/>
    <w:rsid w:val="001C74D6"/>
    <w:rPr>
      <w:i/>
      <w:iCs/>
    </w:rPr>
  </w:style>
  <w:style w:type="character" w:styleId="Wyrnienieintensywne">
    <w:name w:val="Intense Emphasis"/>
    <w:basedOn w:val="Domylnaczcionkaakapitu"/>
    <w:uiPriority w:val="21"/>
    <w:rsid w:val="001C74D6"/>
    <w:rPr>
      <w:i/>
      <w:iCs/>
      <w:color w:val="00ABEC" w:themeColor="accent1"/>
    </w:rPr>
  </w:style>
  <w:style w:type="character" w:styleId="Pogrubienie">
    <w:name w:val="Strong"/>
    <w:basedOn w:val="Domylnaczcionkaakapitu"/>
    <w:uiPriority w:val="22"/>
    <w:rsid w:val="001C74D6"/>
    <w:rPr>
      <w:b/>
      <w:bCs/>
    </w:rPr>
  </w:style>
  <w:style w:type="character" w:styleId="Odwoaniedelikatne">
    <w:name w:val="Subtle Reference"/>
    <w:basedOn w:val="Domylnaczcionkaakapitu"/>
    <w:uiPriority w:val="31"/>
    <w:rsid w:val="001C74D6"/>
    <w:rPr>
      <w:smallCaps/>
      <w:color w:val="3D6AC4" w:themeColor="text1" w:themeTint="A5"/>
    </w:rPr>
  </w:style>
  <w:style w:type="character" w:styleId="Odwoanieintensywne">
    <w:name w:val="Intense Reference"/>
    <w:basedOn w:val="Domylnaczcionkaakapitu"/>
    <w:uiPriority w:val="32"/>
    <w:rsid w:val="001C74D6"/>
    <w:rPr>
      <w:b/>
      <w:bCs/>
      <w:smallCaps/>
      <w:color w:val="00ABEC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1C74D6"/>
    <w:pPr>
      <w:pBdr>
        <w:top w:val="single" w:sz="4" w:space="10" w:color="00ABEC" w:themeColor="accent1"/>
        <w:bottom w:val="single" w:sz="4" w:space="10" w:color="00ABEC" w:themeColor="accent1"/>
      </w:pBdr>
      <w:spacing w:before="360" w:after="360"/>
      <w:ind w:left="864" w:right="864"/>
      <w:jc w:val="center"/>
    </w:pPr>
    <w:rPr>
      <w:i/>
      <w:iCs/>
      <w:color w:val="00ABEC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74D6"/>
    <w:rPr>
      <w:rFonts w:ascii="Aktiv Grotesk" w:eastAsia="Times New Roman" w:hAnsi="Aktiv Grotesk" w:cs="Aktiv Grotesk"/>
      <w:i/>
      <w:iCs/>
      <w:color w:val="00ABEC" w:themeColor="accent1"/>
      <w:sz w:val="20"/>
      <w:szCs w:val="20"/>
      <w:lang w:val="en-US" w:eastAsia="de-DE"/>
    </w:rPr>
  </w:style>
  <w:style w:type="character" w:styleId="Tytuksiki">
    <w:name w:val="Book Title"/>
    <w:basedOn w:val="Domylnaczcionkaakapitu"/>
    <w:uiPriority w:val="33"/>
    <w:rsid w:val="001C74D6"/>
    <w:rPr>
      <w:b/>
      <w:bCs/>
      <w:i/>
      <w:iCs/>
      <w:spacing w:val="5"/>
    </w:rPr>
  </w:style>
  <w:style w:type="paragraph" w:styleId="Akapitzlist">
    <w:name w:val="List Paragraph"/>
    <w:basedOn w:val="Normalny"/>
    <w:uiPriority w:val="34"/>
    <w:qFormat/>
    <w:rsid w:val="001C74D6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rsid w:val="001C74D6"/>
    <w:pPr>
      <w:spacing w:after="200"/>
    </w:pPr>
    <w:rPr>
      <w:i/>
      <w:iCs/>
      <w:color w:val="1C325D" w:themeColor="text2"/>
      <w:sz w:val="18"/>
      <w:szCs w:val="18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1C74D6"/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C74D6"/>
    <w:pPr>
      <w:spacing w:after="100"/>
    </w:pPr>
  </w:style>
  <w:style w:type="paragraph" w:styleId="Nagwekspisutreci">
    <w:name w:val="TOC Heading"/>
    <w:basedOn w:val="Nagwek1"/>
    <w:next w:val="Normalny"/>
    <w:uiPriority w:val="39"/>
    <w:semiHidden/>
    <w:unhideWhenUsed/>
    <w:rsid w:val="001C74D6"/>
    <w:pPr>
      <w:keepNext/>
      <w:keepLines/>
      <w:spacing w:after="0"/>
      <w:jc w:val="both"/>
      <w:outlineLvl w:val="9"/>
    </w:pPr>
    <w:rPr>
      <w:rFonts w:asciiTheme="majorHAnsi" w:eastAsiaTheme="majorEastAsia" w:hAnsiTheme="majorHAnsi" w:cstheme="majorBidi"/>
      <w:b w:val="0"/>
      <w:bCs w:val="0"/>
      <w:color w:val="007FB0" w:themeColor="accent1" w:themeShade="BF"/>
      <w:sz w:val="32"/>
      <w:szCs w:val="32"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74D6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4D6"/>
    <w:rPr>
      <w:rFonts w:ascii="Times New Roman" w:eastAsia="Times New Roman" w:hAnsi="Times New Roman" w:cs="Times New Roman"/>
      <w:color w:val="1C325D" w:themeColor="text1"/>
      <w:sz w:val="18"/>
      <w:szCs w:val="18"/>
      <w:lang w:val="en-US" w:eastAsia="de-DE"/>
    </w:rPr>
  </w:style>
  <w:style w:type="paragraph" w:styleId="Tekstblokowy">
    <w:name w:val="Block Text"/>
    <w:basedOn w:val="Normalny"/>
    <w:uiPriority w:val="99"/>
    <w:semiHidden/>
    <w:unhideWhenUsed/>
    <w:rsid w:val="001C74D6"/>
    <w:pPr>
      <w:pBdr>
        <w:top w:val="single" w:sz="2" w:space="10" w:color="00ABEC" w:themeColor="accent1"/>
        <w:left w:val="single" w:sz="2" w:space="10" w:color="00ABEC" w:themeColor="accent1"/>
        <w:bottom w:val="single" w:sz="2" w:space="10" w:color="00ABEC" w:themeColor="accent1"/>
        <w:right w:val="single" w:sz="2" w:space="10" w:color="00ABEC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0ABEC" w:themeColor="accent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C74D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C74D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C74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16"/>
      <w:szCs w:val="16"/>
      <w:lang w:val="en-US" w:eastAsia="de-DE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1C74D6"/>
    <w:pPr>
      <w:spacing w:after="1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C74D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customStyle="1" w:styleId="Sub-Title">
    <w:name w:val="Sub-Title"/>
    <w:qFormat/>
    <w:rsid w:val="001379A8"/>
    <w:rPr>
      <w:rFonts w:ascii="Aktiv Grotesk" w:eastAsiaTheme="minorEastAsia" w:hAnsi="Aktiv Grotesk" w:cs="Aktiv Grotesk"/>
      <w:bCs/>
      <w:color w:val="00ABEC" w:themeColor="accent1"/>
      <w:sz w:val="34"/>
      <w:szCs w:val="34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E87D43"/>
    <w:pPr>
      <w:tabs>
        <w:tab w:val="center" w:pos="4513"/>
        <w:tab w:val="right" w:pos="902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87D43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Listapunktowana2">
    <w:name w:val="List Bullet 2"/>
    <w:basedOn w:val="Normalny"/>
    <w:uiPriority w:val="9"/>
    <w:unhideWhenUsed/>
    <w:qFormat/>
    <w:rsid w:val="008817FD"/>
    <w:pPr>
      <w:numPr>
        <w:numId w:val="15"/>
      </w:numPr>
      <w:spacing w:after="120"/>
      <w:ind w:left="284"/>
    </w:pPr>
    <w:rPr>
      <w:rFonts w:eastAsiaTheme="minorEastAsia" w:cstheme="minorBidi"/>
      <w:noProof/>
      <w:szCs w:val="24"/>
      <w:lang w:val="en-GB" w:eastAsia="zh-CN"/>
    </w:rPr>
  </w:style>
  <w:style w:type="character" w:styleId="Hipercze">
    <w:name w:val="Hyperlink"/>
    <w:basedOn w:val="Domylnaczcionkaakapitu"/>
    <w:uiPriority w:val="99"/>
    <w:unhideWhenUsed/>
    <w:rsid w:val="00DD629A"/>
    <w:rPr>
      <w:color w:val="00ABEC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DD629A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  <w:lang w:val="de-AT"/>
    </w:rPr>
  </w:style>
  <w:style w:type="character" w:styleId="UyteHipercze">
    <w:name w:val="FollowedHyperlink"/>
    <w:basedOn w:val="Domylnaczcionkaakapitu"/>
    <w:uiPriority w:val="99"/>
    <w:semiHidden/>
    <w:unhideWhenUsed/>
    <w:rsid w:val="00731C03"/>
    <w:rPr>
      <w:color w:val="DE596C" w:themeColor="followedHyperlink"/>
      <w:u w:val="single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329AA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7181"/>
    <w:rPr>
      <w:color w:val="605E5C"/>
      <w:shd w:val="clear" w:color="auto" w:fill="E1DFDD"/>
    </w:rPr>
  </w:style>
  <w:style w:type="paragraph" w:customStyle="1" w:styleId="Normalny1">
    <w:name w:val="Normalny1"/>
    <w:uiPriority w:val="99"/>
    <w:rsid w:val="004C3A11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  <w:lang w:val="pl-PL"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677C"/>
    <w:pPr>
      <w:spacing w:after="0"/>
      <w:jc w:val="left"/>
    </w:pPr>
    <w:rPr>
      <w:rFonts w:ascii="Times New Roman" w:hAnsi="Times New Roman" w:cs="Times New Roman"/>
      <w:color w:val="auto"/>
      <w:lang w:val="pl-PL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677C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677C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8677C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8677C"/>
    <w:pPr>
      <w:widowControl w:val="0"/>
      <w:autoSpaceDE w:val="0"/>
      <w:autoSpaceDN w:val="0"/>
      <w:spacing w:after="0"/>
      <w:jc w:val="left"/>
    </w:pPr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571FB9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34F2"/>
    <w:pPr>
      <w:spacing w:after="0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34F2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34F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631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311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311D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1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11D"/>
    <w:rPr>
      <w:rFonts w:ascii="Aktiv Grotesk" w:eastAsia="Times New Roman" w:hAnsi="Aktiv Grotesk" w:cs="Aktiv Grotesk"/>
      <w:b/>
      <w:bCs/>
      <w:color w:val="1C325D" w:themeColor="text1"/>
      <w:sz w:val="20"/>
      <w:szCs w:val="20"/>
      <w:lang w:val="en-US" w:eastAsia="de-DE"/>
    </w:rPr>
  </w:style>
  <w:style w:type="table" w:styleId="Zwykatabela1">
    <w:name w:val="Plain Table 1"/>
    <w:basedOn w:val="Standardowy"/>
    <w:uiPriority w:val="41"/>
    <w:rsid w:val="004267F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OS Childrens Villages Word Theme">
  <a:themeElements>
    <a:clrScheme name="SOS Palette">
      <a:dk1>
        <a:srgbClr val="1C325D"/>
      </a:dk1>
      <a:lt1>
        <a:srgbClr val="FFFFFF"/>
      </a:lt1>
      <a:dk2>
        <a:srgbClr val="1C325D"/>
      </a:dk2>
      <a:lt2>
        <a:srgbClr val="FEFFFE"/>
      </a:lt2>
      <a:accent1>
        <a:srgbClr val="00ABEC"/>
      </a:accent1>
      <a:accent2>
        <a:srgbClr val="CDE8F8"/>
      </a:accent2>
      <a:accent3>
        <a:srgbClr val="DEF0FB"/>
      </a:accent3>
      <a:accent4>
        <a:srgbClr val="DE596C"/>
      </a:accent4>
      <a:accent5>
        <a:srgbClr val="F5D0CD"/>
      </a:accent5>
      <a:accent6>
        <a:srgbClr val="83CCF1"/>
      </a:accent6>
      <a:hlink>
        <a:srgbClr val="00ABEC"/>
      </a:hlink>
      <a:folHlink>
        <a:srgbClr val="DE596C"/>
      </a:folHlink>
    </a:clrScheme>
    <a:fontScheme name="SOS Aktiv">
      <a:majorFont>
        <a:latin typeface="Aktiv Grotesk"/>
        <a:ea typeface=""/>
        <a:cs typeface=""/>
      </a:majorFont>
      <a:minorFont>
        <a:latin typeface="Aktiv Grotesk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 algn="l">
          <a:defRPr dirty="0" smtClean="0">
            <a:latin typeface="Aktiv Grotesk" panose="020B0504020202020204" pitchFamily="34" charset="0"/>
            <a:ea typeface="Aktiv Grotesk" panose="020B0504020202020204" pitchFamily="34" charset="0"/>
            <a:cs typeface="Aktiv Grotesk" panose="020B0504020202020204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SOS Childrens Villages Theme" id="{5BCB9602-D3C6-F84A-A4A5-75BB4ABEE12E}" vid="{23DCD803-FDC0-8745-91EA-944A8A837D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d171c8fa-0a2d-44b4-bac4-f436de1bcfdd" xsi:nil="true"/>
    <LikesCount xmlns="http://schemas.microsoft.com/sharepoint/v3" xsi:nil="true"/>
    <Owner xmlns="d171c8fa-0a2d-44b4-bac4-f436de1bcfdd">
      <UserInfo>
        <DisplayName/>
        <AccountId xsi:nil="true"/>
        <AccountType/>
      </UserInfo>
    </Owner>
    <Initial_x0020_release_x0020_date xmlns="d171c8fa-0a2d-44b4-bac4-f436de1bcfdd" xsi:nil="true"/>
    <Next_x0020_review_x0020_date xmlns="d171c8fa-0a2d-44b4-bac4-f436de1bcfdd" xsi:nil="true"/>
    <Description0 xmlns="d171c8fa-0a2d-44b4-bac4-f436de1bcfdd" xsi:nil="true"/>
    <Ratings xmlns="http://schemas.microsoft.com/sharepoint/v3" xsi:nil="true"/>
    <SOS_InitialReleaseDate xmlns="a546083f-cee0-453f-8362-ab3bf1a434a6" xsi:nil="true"/>
    <Order_x0020_number xmlns="d171c8fa-0a2d-44b4-bac4-f436de1bcfdd" xsi:nil="true"/>
    <Version_x0020_date xmlns="d171c8fa-0a2d-44b4-bac4-f436de1bcfdd" xsi:nil="true"/>
    <LikedBy xmlns="http://schemas.microsoft.com/sharepoint/v3">
      <UserInfo>
        <DisplayName/>
        <AccountId xsi:nil="true"/>
        <AccountType/>
      </UserInfo>
    </LikedBy>
    <SOS_Owner xmlns="a546083f-cee0-453f-8362-ab3bf1a434a6">
      <UserInfo>
        <DisplayName/>
        <AccountId xsi:nil="true"/>
        <AccountType/>
      </UserInfo>
    </SOS_Owner>
    <SOS_VersionDate xmlns="a546083f-cee0-453f-8362-ab3bf1a434a6" xsi:nil="true"/>
    <SOS_NextReviewDate xmlns="a546083f-cee0-453f-8362-ab3bf1a434a6" xsi:nil="true"/>
    <Version_x0020_number_x0020_ xmlns="d171c8fa-0a2d-44b4-bac4-f436de1bcfdd" xsi:nil="true"/>
    <PublishingStartDate xmlns="d171c8fa-0a2d-44b4-bac4-f436de1bcfdd" xsi:nil="true"/>
    <_x0027_Non_x002d_SOS_x0027__x0020_location xmlns="d171c8fa-0a2d-44b4-bac4-f436de1bcfdd" xsi:nil="true"/>
    <SOS_OrderNumber xmlns="a546083f-cee0-453f-8362-ab3bf1a434a6" xsi:nil="true"/>
    <Subtopic xmlns="d171c8fa-0a2d-44b4-bac4-f436de1bcfdd" xsi:nil="true"/>
    <TaxCatchAll xmlns="a546083f-cee0-453f-8362-ab3bf1a434a6" xsi:nil="true"/>
    <RatedBy xmlns="http://schemas.microsoft.com/sharepoint/v3">
      <UserInfo>
        <DisplayName/>
        <AccountId xsi:nil="true"/>
        <AccountType/>
      </UserInfo>
    </RatedBy>
    <SOS_VersionNumber xmlns="a546083f-cee0-453f-8362-ab3bf1a434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A389F9785ECE4FAB984EAB19A3C47B" ma:contentTypeVersion="41" ma:contentTypeDescription="Create a new document." ma:contentTypeScope="" ma:versionID="e48287c78a92d202ed2663d0d6b6aeb7">
  <xsd:schema xmlns:xsd="http://www.w3.org/2001/XMLSchema" xmlns:xs="http://www.w3.org/2001/XMLSchema" xmlns:p="http://schemas.microsoft.com/office/2006/metadata/properties" xmlns:ns1="http://schemas.microsoft.com/sharepoint/v3" xmlns:ns2="d171c8fa-0a2d-44b4-bac4-f436de1bcfdd" xmlns:ns3="a546083f-cee0-453f-8362-ab3bf1a434a6" targetNamespace="http://schemas.microsoft.com/office/2006/metadata/properties" ma:root="true" ma:fieldsID="8febf5afca42629ccbb2b924952a2b64" ns1:_="" ns2:_="" ns3:_="">
    <xsd:import namespace="http://schemas.microsoft.com/sharepoint/v3"/>
    <xsd:import namespace="d171c8fa-0a2d-44b4-bac4-f436de1bcfdd"/>
    <xsd:import namespace="a546083f-cee0-453f-8362-ab3bf1a434a6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_x0027_Non_x002d_SOS_x0027__x0020_location" minOccurs="0"/>
                <xsd:element ref="ns2:Subtopic" minOccurs="0"/>
                <xsd:element ref="ns2:Order_x0020_number" minOccurs="0"/>
                <xsd:element ref="ns2:Owner" minOccurs="0"/>
                <xsd:element ref="ns2:Initial_x0020_release_x0020_date" minOccurs="0"/>
                <xsd:element ref="ns2:Version_x0020_number_x0020_" minOccurs="0"/>
                <xsd:element ref="ns2:Version_x0020_date" minOccurs="0"/>
                <xsd:element ref="ns2:Next_x0020_review_x0020_date" minOccurs="0"/>
                <xsd:element ref="ns2:PublishingStartDate" minOccurs="0"/>
                <xsd:element ref="ns2:PublishingExpirationDat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OS_Owner" minOccurs="0"/>
                <xsd:element ref="ns3:SOS_VersionNumber" minOccurs="0"/>
                <xsd:element ref="ns3:SOS_InitialReleaseDate" minOccurs="0"/>
                <xsd:element ref="ns3:SOS_VersionDate" minOccurs="0"/>
                <xsd:element ref="ns3:SOS_NextReviewDate" minOccurs="0"/>
                <xsd:element ref="ns3:SOS_OrderNumber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5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6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7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8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9" nillable="true" ma:displayName="Number of Likes" ma:internalName="LikesCount">
      <xsd:simpleType>
        <xsd:restriction base="dms:Unknown"/>
      </xsd:simpleType>
    </xsd:element>
    <xsd:element name="LikedBy" ma:index="20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1c8fa-0a2d-44b4-bac4-f436de1bcfdd" elementFormDefault="qualified">
    <xsd:import namespace="http://schemas.microsoft.com/office/2006/documentManagement/types"/>
    <xsd:import namespace="http://schemas.microsoft.com/office/infopath/2007/PartnerControls"/>
    <xsd:element name="Description0" ma:index="4" nillable="true" ma:displayName="Description" ma:description="Your entry of max. 255 characters is strongly recommended" ma:internalName="Description0" ma:readOnly="false">
      <xsd:simpleType>
        <xsd:restriction base="dms:Note">
          <xsd:maxLength value="255"/>
        </xsd:restriction>
      </xsd:simpleType>
    </xsd:element>
    <xsd:element name="_x0027_Non_x002d_SOS_x0027__x0020_location" ma:index="5" nillable="true" ma:displayName="'Non-SOS' location" ma:description="To be used if a document covers places beyond the 'SOS world'" ma:internalName="_x0027_Non_x002d_SOS_x0027__x0020_location" ma:readOnly="false">
      <xsd:simpleType>
        <xsd:restriction base="dms:Text"/>
      </xsd:simpleType>
    </xsd:element>
    <xsd:element name="Subtopic" ma:index="6" nillable="true" ma:displayName="Subtopic" ma:description="Can be used to implement filtering or grouping of documents" ma:internalName="Subtopic" ma:readOnly="false">
      <xsd:simpleType>
        <xsd:restriction base="dms:Text"/>
      </xsd:simpleType>
    </xsd:element>
    <xsd:element name="Order_x0020_number" ma:index="7" nillable="true" ma:displayName="Order number" ma:decimals="1" ma:description="Can be used to implement filtering or grouping of documents" ma:internalName="Order_x0020_number" ma:readOnly="false" ma:percentage="FALSE">
      <xsd:simpleType>
        <xsd:restriction base="dms:Number">
          <xsd:maxInclusive value="999999999"/>
          <xsd:minInclusive value="1"/>
        </xsd:restriction>
      </xsd:simpleType>
    </xsd:element>
    <xsd:element name="Owner" ma:index="8" nillable="true" ma:displayName="Owner" ma:description="The co-worker in charge of the document; entry recommended" ma:SearchPeopleOnly="fals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itial_x0020_release_x0020_date" ma:index="9" nillable="true" ma:displayName="Initial release date" ma:description="Pick the release date of the first official document version" ma:format="DateOnly" ma:internalName="Initial_x0020_release_x0020_date" ma:readOnly="false">
      <xsd:simpleType>
        <xsd:restriction base="dms:DateTime"/>
      </xsd:simpleType>
    </xsd:element>
    <xsd:element name="Version_x0020_number_x0020_" ma:index="10" nillable="true" ma:displayName="Version number " ma:description="Specify the current document version in your preferred format" ma:internalName="Version_x0020_number_x0020_" ma:readOnly="false">
      <xsd:simpleType>
        <xsd:restriction base="dms:Text"/>
      </xsd:simpleType>
    </xsd:element>
    <xsd:element name="Version_x0020_date" ma:index="11" nillable="true" ma:displayName="Version date" ma:description="Date of the current document version or the latest document review" ma:format="DateOnly" ma:internalName="Version_x0020_date" ma:readOnly="false">
      <xsd:simpleType>
        <xsd:restriction base="dms:DateTime"/>
      </xsd:simpleType>
    </xsd:element>
    <xsd:element name="Next_x0020_review_x0020_date" ma:index="12" nillable="true" ma:displayName="Next review date" ma:description="Pick the date scheduled for the next document review" ma:format="DateOnly" ma:internalName="Next_x0020_review_x0020_date" ma:readOnly="false">
      <xsd:simpleType>
        <xsd:restriction base="dms:DateTime"/>
      </xsd:simple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format="DateTime" ma:internalName="PublishingStartDate" ma:readOnly="fals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format="DateTime" ma:internalName="PublishingExpirationDate" ma:readOnly="false">
      <xsd:simpleType>
        <xsd:restriction base="dms:Unknow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6083f-cee0-453f-8362-ab3bf1a434a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1e9fa9c-89ff-4bdb-b309-7e8d32bd3631}" ma:internalName="TaxCatchAll" ma:showField="CatchAllData" ma:web="a546083f-cee0-453f-8362-ab3bf1a43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S_Owner" ma:index="30" nillable="true" ma:displayName="Owner" ma:internalName="SOS_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OS_VersionNumber" ma:index="31" nillable="true" ma:displayName="Version number" ma:internalName="SOS_VersionNumber">
      <xsd:simpleType>
        <xsd:restriction base="dms:Text"/>
      </xsd:simpleType>
    </xsd:element>
    <xsd:element name="SOS_InitialReleaseDate" ma:index="32" nillable="true" ma:displayName="Initial release date" ma:format="DateOnly" ma:internalName="SOS_InitialReleaseDate">
      <xsd:simpleType>
        <xsd:restriction base="dms:DateTime"/>
      </xsd:simpleType>
    </xsd:element>
    <xsd:element name="SOS_VersionDate" ma:index="33" nillable="true" ma:displayName="Version date" ma:format="DateOnly" ma:internalName="SOS_VersionDate">
      <xsd:simpleType>
        <xsd:restriction base="dms:DateTime"/>
      </xsd:simpleType>
    </xsd:element>
    <xsd:element name="SOS_NextReviewDate" ma:index="34" nillable="true" ma:displayName="Next review date" ma:format="DateOnly" ma:internalName="SOS_NextReviewDate">
      <xsd:simpleType>
        <xsd:restriction base="dms:DateTime"/>
      </xsd:simpleType>
    </xsd:element>
    <xsd:element name="SOS_OrderNumber" ma:index="35" nillable="true" ma:displayName="Order number" ma:internalName="SOS_OrderNumber">
      <xsd:simpleType>
        <xsd:restriction base="dms:Number"/>
      </xsd:simpleType>
    </xsd:element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A4438B-F004-478D-B3DD-1825EB2D6176}">
  <ds:schemaRefs>
    <ds:schemaRef ds:uri="http://schemas.microsoft.com/office/2006/metadata/properties"/>
    <ds:schemaRef ds:uri="http://schemas.microsoft.com/office/infopath/2007/PartnerControls"/>
    <ds:schemaRef ds:uri="d171c8fa-0a2d-44b4-bac4-f436de1bcfdd"/>
    <ds:schemaRef ds:uri="http://schemas.microsoft.com/sharepoint/v3"/>
    <ds:schemaRef ds:uri="a546083f-cee0-453f-8362-ab3bf1a434a6"/>
  </ds:schemaRefs>
</ds:datastoreItem>
</file>

<file path=customXml/itemProps2.xml><?xml version="1.0" encoding="utf-8"?>
<ds:datastoreItem xmlns:ds="http://schemas.openxmlformats.org/officeDocument/2006/customXml" ds:itemID="{82F3A68D-31B9-41DE-929B-691B822717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93B7CA-F79A-4AC6-9BE0-0F0EBBB611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B39BDE-F3B8-4689-BB36-D68315190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71c8fa-0a2d-44b4-bac4-f436de1bcfdd"/>
    <ds:schemaRef ds:uri="a546083f-cee0-453f-8362-ab3bf1a43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694</Words>
  <Characters>4168</Characters>
  <Application>Microsoft Office Word</Application>
  <DocSecurity>0</DocSecurity>
  <Lines>34</Lines>
  <Paragraphs>9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Zeise</dc:creator>
  <cp:keywords/>
  <dc:description/>
  <cp:lastModifiedBy>Jakub Kaleta</cp:lastModifiedBy>
  <cp:revision>7</cp:revision>
  <dcterms:created xsi:type="dcterms:W3CDTF">2026-09-14T13:05:00Z</dcterms:created>
  <dcterms:modified xsi:type="dcterms:W3CDTF">2026-09-17T10:19:00Z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0x01010046A389F9785ECE4FAB984EAB19A3C47B</vt:lpwstr>
  </property>
</Properties>
</file>