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7B013" w14:textId="668373FA" w:rsidR="00CB730B" w:rsidRDefault="00B60BBB">
      <w:r>
        <w:t>Notatka prasowa</w:t>
      </w:r>
    </w:p>
    <w:p w14:paraId="4D7D1CA1" w14:textId="77777777" w:rsidR="00B60BBB" w:rsidRDefault="00B60BBB"/>
    <w:p w14:paraId="10BB9176" w14:textId="27783491" w:rsidR="00B60BBB" w:rsidRDefault="00B60BBB" w:rsidP="00B60BBB">
      <w:pPr>
        <w:jc w:val="center"/>
      </w:pPr>
      <w:r>
        <w:t xml:space="preserve">LUNARIA </w:t>
      </w:r>
      <w:proofErr w:type="spellStart"/>
      <w:r>
        <w:t>shower</w:t>
      </w:r>
      <w:proofErr w:type="spellEnd"/>
      <w:r>
        <w:t xml:space="preserve"> </w:t>
      </w:r>
      <w:proofErr w:type="spellStart"/>
      <w:r>
        <w:t>oil</w:t>
      </w:r>
      <w:proofErr w:type="spellEnd"/>
    </w:p>
    <w:p w14:paraId="1035788A" w14:textId="57F0D3C6" w:rsidR="00B60BBB" w:rsidRPr="00B60BBB" w:rsidRDefault="00B60BBB" w:rsidP="00B60BBB">
      <w:r w:rsidRPr="00B60BBB">
        <w:drawing>
          <wp:anchor distT="0" distB="0" distL="114300" distR="114300" simplePos="0" relativeHeight="251658240" behindDoc="1" locked="0" layoutInCell="1" allowOverlap="1" wp14:anchorId="124F8888" wp14:editId="5695AD49">
            <wp:simplePos x="0" y="0"/>
            <wp:positionH relativeFrom="column">
              <wp:posOffset>-4445</wp:posOffset>
            </wp:positionH>
            <wp:positionV relativeFrom="paragraph">
              <wp:posOffset>-3810</wp:posOffset>
            </wp:positionV>
            <wp:extent cx="3427557" cy="4524375"/>
            <wp:effectExtent l="0" t="0" r="1905" b="0"/>
            <wp:wrapTight wrapText="bothSides">
              <wp:wrapPolygon edited="0">
                <wp:start x="0" y="0"/>
                <wp:lineTo x="0" y="21464"/>
                <wp:lineTo x="21492" y="21464"/>
                <wp:lineTo x="21492" y="0"/>
                <wp:lineTo x="0" y="0"/>
              </wp:wrapPolygon>
            </wp:wrapTight>
            <wp:docPr id="62129720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557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2B401D" w14:textId="7F87B416" w:rsidR="00B60BBB" w:rsidRDefault="00B60BBB" w:rsidP="00B60BBB">
      <w:r>
        <w:t>Cena: 79zł</w:t>
      </w:r>
    </w:p>
    <w:p w14:paraId="2D6686F6" w14:textId="69F00464" w:rsidR="00B60BBB" w:rsidRDefault="00B60BBB" w:rsidP="00B60BBB">
      <w:r>
        <w:t>Pojemność: 250ml</w:t>
      </w:r>
    </w:p>
    <w:p w14:paraId="2CD9DAC2" w14:textId="3027C8EB" w:rsidR="00B60BBB" w:rsidRDefault="00B60BBB" w:rsidP="00B60BBB">
      <w:r>
        <w:t xml:space="preserve">Opis: </w:t>
      </w:r>
      <w:r w:rsidRPr="00B60BBB">
        <w:t xml:space="preserve">Olejek do mycia ciała </w:t>
      </w:r>
      <w:proofErr w:type="spellStart"/>
      <w:r w:rsidRPr="00B60BBB">
        <w:t>Lunaria</w:t>
      </w:r>
      <w:proofErr w:type="spellEnd"/>
      <w:r w:rsidRPr="00B60BBB">
        <w:t xml:space="preserve">, który delikatnie oczyszcza i wspiera naturalną barierę skóry, pozostawiając ją miękką i komfortową. Lekka, emulgująca formuła nie obciąża skóry i nie powoduje uczucia ściągnięcia. To oczyszczanie dopasowane do potrzeb ciała, nie odwrotnie. Efekt: skóra czysta, wygładzona, lekko nawilżona i zabezpieczona. Kluczowe składniki: olej ze słodkich migdałów, olej z pestek winogron, olej </w:t>
      </w:r>
      <w:proofErr w:type="spellStart"/>
      <w:r w:rsidRPr="00B60BBB">
        <w:t>jojoba</w:t>
      </w:r>
      <w:proofErr w:type="spellEnd"/>
      <w:r w:rsidRPr="00B60BBB">
        <w:t>.</w:t>
      </w:r>
    </w:p>
    <w:p w14:paraId="2D09D4E9" w14:textId="77777777" w:rsidR="00B60BBB" w:rsidRPr="00B60BBB" w:rsidRDefault="00B60BBB" w:rsidP="00B60BBB">
      <w:r w:rsidRPr="00B60BBB">
        <w:t xml:space="preserve">W kontakcie z wodą olejek emulguje, tworząc lekką, mleczną konsystencję, która oczyszcza skórę bez naruszania jej bariery </w:t>
      </w:r>
      <w:proofErr w:type="spellStart"/>
      <w:r w:rsidRPr="00B60BBB">
        <w:t>hydrolipidowej</w:t>
      </w:r>
      <w:proofErr w:type="spellEnd"/>
      <w:r w:rsidRPr="00B60BBB">
        <w:t>. Zamiast efektu odtłuszczenia – pozostaje subtelna równowaga, którą skóra rozpoznaje jako naturalną.</w:t>
      </w:r>
    </w:p>
    <w:p w14:paraId="6D39C556" w14:textId="77777777" w:rsidR="00B60BBB" w:rsidRPr="00B60BBB" w:rsidRDefault="00B60BBB" w:rsidP="00B60BBB">
      <w:r w:rsidRPr="00B60BBB">
        <w:rPr>
          <w:b/>
          <w:bCs/>
        </w:rPr>
        <w:t>Skóra po każdym użyciu staje się:</w:t>
      </w:r>
    </w:p>
    <w:p w14:paraId="5C545426" w14:textId="77777777" w:rsidR="00B60BBB" w:rsidRPr="00B60BBB" w:rsidRDefault="00B60BBB" w:rsidP="00B60BBB">
      <w:r w:rsidRPr="00B60BBB">
        <w:t>• miękka i wyraźnie wygładzona</w:t>
      </w:r>
      <w:r w:rsidRPr="00B60BBB">
        <w:br/>
        <w:t>• bardziej elastyczna i sprężysta</w:t>
      </w:r>
      <w:r w:rsidRPr="00B60BBB">
        <w:br/>
        <w:t>• odczuwalnie nawilżona, bez uczucia ściągnięcia</w:t>
      </w:r>
      <w:r w:rsidRPr="00B60BBB">
        <w:br/>
        <w:t>• naturalnie otulona delikatną warstwą ochronną</w:t>
      </w:r>
    </w:p>
    <w:p w14:paraId="2A2D22D4" w14:textId="77777777" w:rsidR="00B60BBB" w:rsidRPr="00B60BBB" w:rsidRDefault="00B60BBB" w:rsidP="00B60BBB">
      <w:r w:rsidRPr="00B60BBB">
        <w:t> </w:t>
      </w:r>
    </w:p>
    <w:p w14:paraId="209DDD82" w14:textId="77777777" w:rsidR="00B60BBB" w:rsidRPr="00B60BBB" w:rsidRDefault="00B60BBB" w:rsidP="00B60BBB">
      <w:r w:rsidRPr="00B60BBB">
        <w:rPr>
          <w:b/>
          <w:bCs/>
        </w:rPr>
        <w:t>Moment, który zostaje na skórze.</w:t>
      </w:r>
    </w:p>
    <w:p w14:paraId="63478A6F" w14:textId="77777777" w:rsidR="00B60BBB" w:rsidRPr="00B60BBB" w:rsidRDefault="00B60BBB" w:rsidP="00B60BBB">
      <w:r w:rsidRPr="00B60BBB">
        <w:t xml:space="preserve">To pielęgnacja, która upraszcza rutynę bez rezygnowania z efektów. Skóra po kąpieli pozostaje czysta, miękka i </w:t>
      </w:r>
      <w:proofErr w:type="spellStart"/>
      <w:r w:rsidRPr="00B60BBB">
        <w:t>zaopiekowana</w:t>
      </w:r>
      <w:proofErr w:type="spellEnd"/>
      <w:r w:rsidRPr="00B60BBB">
        <w:t xml:space="preserve"> – bez potrzeby dodatkowych kroków.</w:t>
      </w:r>
    </w:p>
    <w:p w14:paraId="24C9C5D2" w14:textId="77777777" w:rsidR="00B60BBB" w:rsidRDefault="00B60BBB" w:rsidP="00B60BBB"/>
    <w:p w14:paraId="3B042DD9" w14:textId="51C7B7C1" w:rsidR="00B60BBB" w:rsidRDefault="00B60BBB" w:rsidP="00B60BBB">
      <w:r>
        <w:t>Więcej informacji znajdziesz na:</w:t>
      </w:r>
    </w:p>
    <w:p w14:paraId="5E60187B" w14:textId="6FE9A963" w:rsidR="00B60BBB" w:rsidRDefault="00B60BBB" w:rsidP="00B60BBB">
      <w:hyperlink r:id="rId5" w:history="1">
        <w:r w:rsidRPr="00B60BBB">
          <w:rPr>
            <w:rStyle w:val="Hipercze"/>
          </w:rPr>
          <w:t xml:space="preserve">Naturalne kosmetyki do ciała – olejki i peelingi - </w:t>
        </w:r>
        <w:proofErr w:type="spellStart"/>
        <w:r w:rsidRPr="00B60BBB">
          <w:rPr>
            <w:rStyle w:val="Hipercze"/>
          </w:rPr>
          <w:t>Lunaria</w:t>
        </w:r>
        <w:proofErr w:type="spellEnd"/>
        <w:r w:rsidRPr="00B60BBB">
          <w:rPr>
            <w:rStyle w:val="Hipercze"/>
          </w:rPr>
          <w:t xml:space="preserve"> </w:t>
        </w:r>
        <w:proofErr w:type="spellStart"/>
        <w:r w:rsidRPr="00B60BBB">
          <w:rPr>
            <w:rStyle w:val="Hipercze"/>
          </w:rPr>
          <w:t>Shower</w:t>
        </w:r>
        <w:proofErr w:type="spellEnd"/>
        <w:r w:rsidRPr="00B60BBB">
          <w:rPr>
            <w:rStyle w:val="Hipercze"/>
          </w:rPr>
          <w:t xml:space="preserve"> </w:t>
        </w:r>
        <w:proofErr w:type="spellStart"/>
        <w:r w:rsidRPr="00B60BBB">
          <w:rPr>
            <w:rStyle w:val="Hipercze"/>
          </w:rPr>
          <w:t>Oil</w:t>
        </w:r>
        <w:proofErr w:type="spellEnd"/>
        <w:r w:rsidRPr="00B60BBB">
          <w:rPr>
            <w:rStyle w:val="Hipercze"/>
          </w:rPr>
          <w:t xml:space="preserve"> - Nawilżający olejek pod prysznic</w:t>
        </w:r>
      </w:hyperlink>
    </w:p>
    <w:sectPr w:rsidR="00B60B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C8E"/>
    <w:rsid w:val="00196C8E"/>
    <w:rsid w:val="00853610"/>
    <w:rsid w:val="00857805"/>
    <w:rsid w:val="00B60BBB"/>
    <w:rsid w:val="00BA13DD"/>
    <w:rsid w:val="00CB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588A4"/>
  <w15:chartTrackingRefBased/>
  <w15:docId w15:val="{61513590-CDAF-4F86-A900-2A3A23DA1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6C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6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6C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6C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6C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6C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6C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6C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6C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6C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6C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6C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6C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6C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6C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6C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6C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6C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6C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6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6C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6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6C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6C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6C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6C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6C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6C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6C8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60B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0B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noa.pl/produkt/lunaria-shower-oil-nawilzajacy-olejek-pod-prysznic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Klonowska</dc:creator>
  <cp:keywords/>
  <dc:description/>
  <cp:lastModifiedBy>Ilona Klonowska</cp:lastModifiedBy>
  <cp:revision>2</cp:revision>
  <dcterms:created xsi:type="dcterms:W3CDTF">2026-08-20T13:29:00Z</dcterms:created>
  <dcterms:modified xsi:type="dcterms:W3CDTF">2026-08-20T13:33:00Z</dcterms:modified>
</cp:coreProperties>
</file>