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4416C" w14:textId="77777777" w:rsidR="00027DDB" w:rsidRPr="007D2C74" w:rsidRDefault="00027DDB" w:rsidP="007D2C74">
      <w:pPr>
        <w:spacing w:before="100" w:beforeAutospacing="1" w:after="100" w:afterAutospacing="1" w:line="300" w:lineRule="atLeast"/>
        <w:jc w:val="right"/>
        <w:rPr>
          <w:rFonts w:eastAsia="Times New Roman" w:cs="Segoe UI"/>
          <w:b/>
          <w:bCs/>
          <w:kern w:val="0"/>
          <w:lang w:val="en"/>
          <w14:ligatures w14:val="none"/>
        </w:rPr>
      </w:pPr>
      <w:r w:rsidRPr="007D2C74">
        <w:rPr>
          <w:rFonts w:eastAsia="Times New Roman" w:cs="Segoe UI"/>
          <w:b/>
          <w:bCs/>
          <w:noProof/>
          <w:kern w:val="0"/>
          <w14:ligatures w14:val="none"/>
        </w:rPr>
        <w:drawing>
          <wp:inline distT="114300" distB="114300" distL="114300" distR="114300" wp14:anchorId="3A7D03D8" wp14:editId="690947ED">
            <wp:extent cx="1747838" cy="1146431"/>
            <wp:effectExtent l="0" t="0" r="0" b="0"/>
            <wp:docPr id="7" name="image1.png">
              <a:extLst xmlns:a="http://schemas.openxmlformats.org/drawingml/2006/main">
                <a:ext uri="{FF2B5EF4-FFF2-40B4-BE49-F238E27FC236}">
                  <a16:creationId xmlns:a16="http://schemas.microsoft.com/office/drawing/2014/main" id="{A9311065-2F08-48A3-B624-76C7ADE2D4CA}"/>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747838" cy="1146431"/>
                    </a:xfrm>
                    <a:prstGeom prst="rect">
                      <a:avLst/>
                    </a:prstGeom>
                    <a:ln/>
                  </pic:spPr>
                </pic:pic>
              </a:graphicData>
            </a:graphic>
          </wp:inline>
        </w:drawing>
      </w:r>
    </w:p>
    <w:p w14:paraId="040E7A78" w14:textId="52916BFD" w:rsidR="00027DDB" w:rsidRPr="007D2C74" w:rsidRDefault="00027DDB" w:rsidP="00027DDB">
      <w:pPr>
        <w:spacing w:before="100" w:beforeAutospacing="1" w:after="100" w:afterAutospacing="1" w:line="300" w:lineRule="atLeast"/>
        <w:rPr>
          <w:rFonts w:eastAsia="Times New Roman" w:cs="Segoe UI"/>
          <w:b/>
          <w:bCs/>
          <w:kern w:val="0"/>
          <w:lang w:val="en"/>
          <w14:ligatures w14:val="none"/>
        </w:rPr>
      </w:pPr>
      <w:r w:rsidRPr="007D2C74">
        <w:rPr>
          <w:rFonts w:eastAsia="Times New Roman" w:cs="Segoe UI"/>
          <w:b/>
          <w:bCs/>
          <w:kern w:val="0"/>
          <w:lang w:val="en"/>
          <w14:ligatures w14:val="none"/>
        </w:rPr>
        <w:t>FOR IMMEDIATE RELEASE</w:t>
      </w:r>
      <w:r w:rsidRPr="007D2C74">
        <w:rPr>
          <w:rFonts w:eastAsia="Times New Roman" w:cs="Segoe UI"/>
          <w:b/>
          <w:bCs/>
          <w:kern w:val="0"/>
          <w:lang w:val="en"/>
          <w14:ligatures w14:val="none"/>
        </w:rPr>
        <w:br/>
        <w:t xml:space="preserve">September </w:t>
      </w:r>
      <w:r w:rsidR="007D2C74" w:rsidRPr="007D2C74">
        <w:rPr>
          <w:rFonts w:eastAsia="Times New Roman" w:cs="Segoe UI"/>
          <w:b/>
          <w:bCs/>
          <w:kern w:val="0"/>
          <w:lang w:val="en"/>
          <w14:ligatures w14:val="none"/>
        </w:rPr>
        <w:t>16</w:t>
      </w:r>
      <w:r w:rsidRPr="007D2C74">
        <w:rPr>
          <w:rFonts w:eastAsia="Times New Roman" w:cs="Segoe UI"/>
          <w:b/>
          <w:bCs/>
          <w:kern w:val="0"/>
          <w:lang w:val="en"/>
          <w14:ligatures w14:val="none"/>
        </w:rPr>
        <w:t>, 2026</w:t>
      </w:r>
      <w:r w:rsidRPr="007D2C74">
        <w:rPr>
          <w:rFonts w:eastAsia="Times New Roman" w:cs="Segoe UI"/>
          <w:b/>
          <w:bCs/>
          <w:kern w:val="0"/>
          <w:lang w:val="en"/>
          <w14:ligatures w14:val="none"/>
        </w:rPr>
        <w:tab/>
      </w:r>
      <w:r w:rsidRPr="007D2C74">
        <w:rPr>
          <w:rFonts w:eastAsia="Times New Roman" w:cs="Segoe UI"/>
          <w:b/>
          <w:bCs/>
          <w:kern w:val="0"/>
          <w:lang w:val="en"/>
          <w14:ligatures w14:val="none"/>
        </w:rPr>
        <w:tab/>
      </w:r>
      <w:r w:rsidRPr="007D2C74">
        <w:rPr>
          <w:rFonts w:eastAsia="Times New Roman" w:cs="Segoe UI"/>
          <w:b/>
          <w:bCs/>
          <w:kern w:val="0"/>
          <w:lang w:val="en"/>
          <w14:ligatures w14:val="none"/>
        </w:rPr>
        <w:tab/>
      </w:r>
      <w:r w:rsidRPr="007D2C74">
        <w:rPr>
          <w:rFonts w:eastAsia="Times New Roman" w:cs="Segoe UI"/>
          <w:b/>
          <w:bCs/>
          <w:kern w:val="0"/>
          <w:lang w:val="en"/>
          <w14:ligatures w14:val="none"/>
        </w:rPr>
        <w:tab/>
      </w:r>
      <w:r w:rsidRPr="007D2C74">
        <w:rPr>
          <w:rFonts w:eastAsia="Times New Roman" w:cs="Segoe UI"/>
          <w:b/>
          <w:bCs/>
          <w:kern w:val="0"/>
          <w:lang w:val="en"/>
          <w14:ligatures w14:val="none"/>
        </w:rPr>
        <w:tab/>
      </w:r>
      <w:r w:rsidRPr="007D2C74">
        <w:rPr>
          <w:rFonts w:eastAsia="Times New Roman" w:cs="Segoe UI"/>
          <w:b/>
          <w:bCs/>
          <w:kern w:val="0"/>
          <w:lang w:val="en"/>
          <w14:ligatures w14:val="none"/>
        </w:rPr>
        <w:tab/>
      </w:r>
      <w:r w:rsidRPr="007D2C74">
        <w:rPr>
          <w:rFonts w:eastAsia="Times New Roman" w:cs="Segoe UI"/>
          <w:b/>
          <w:bCs/>
          <w:kern w:val="0"/>
          <w:lang w:val="en"/>
          <w14:ligatures w14:val="none"/>
        </w:rPr>
        <w:tab/>
      </w:r>
      <w:r w:rsidRPr="007D2C74">
        <w:rPr>
          <w:rFonts w:eastAsia="Times New Roman" w:cs="Segoe UI"/>
          <w:b/>
          <w:bCs/>
          <w:kern w:val="0"/>
          <w:lang w:val="en"/>
          <w14:ligatures w14:val="none"/>
        </w:rPr>
        <w:br/>
      </w:r>
      <w:r w:rsidRPr="007D2C74">
        <w:rPr>
          <w:rFonts w:eastAsia="Times New Roman" w:cs="Segoe UI"/>
          <w:b/>
          <w:bCs/>
          <w:kern w:val="0"/>
          <w:lang w:val="en"/>
          <w14:ligatures w14:val="none"/>
        </w:rPr>
        <w:br/>
        <w:t>Maureen Inouye-Harrison</w:t>
      </w:r>
      <w:r w:rsidRPr="007D2C74">
        <w:rPr>
          <w:rFonts w:eastAsia="Times New Roman" w:cs="Segoe UI"/>
          <w:b/>
          <w:bCs/>
          <w:kern w:val="0"/>
          <w:lang w:val="en"/>
          <w14:ligatures w14:val="none"/>
        </w:rPr>
        <w:br/>
        <w:t>minouyeharri@strongtie.com</w:t>
      </w:r>
    </w:p>
    <w:p w14:paraId="43ED563B" w14:textId="77777777" w:rsidR="00027DDB" w:rsidRPr="007D2C74" w:rsidRDefault="00027DDB" w:rsidP="00027DDB">
      <w:pPr>
        <w:pStyle w:val="Title"/>
        <w:jc w:val="center"/>
        <w:rPr>
          <w:rFonts w:hint="eastAsia"/>
          <w:sz w:val="24"/>
          <w:szCs w:val="24"/>
        </w:rPr>
      </w:pPr>
    </w:p>
    <w:p w14:paraId="7529FBBA" w14:textId="63E0C0DD" w:rsidR="009038C1" w:rsidRPr="007D2C74" w:rsidRDefault="00027DDB" w:rsidP="00027DDB">
      <w:pPr>
        <w:pStyle w:val="Title"/>
        <w:jc w:val="center"/>
        <w:rPr>
          <w:rFonts w:hint="eastAsia"/>
          <w:b/>
          <w:bCs/>
          <w:sz w:val="24"/>
          <w:szCs w:val="24"/>
        </w:rPr>
      </w:pPr>
      <w:r w:rsidRPr="007D2C74">
        <w:rPr>
          <w:b/>
          <w:bCs/>
          <w:sz w:val="24"/>
          <w:szCs w:val="24"/>
        </w:rPr>
        <w:t xml:space="preserve">Simpson Strong-Tie Expands Outdoor Accents </w:t>
      </w:r>
      <w:r w:rsidR="7CDC9194" w:rsidRPr="39D39D9C">
        <w:rPr>
          <w:b/>
          <w:bCs/>
          <w:sz w:val="24"/>
          <w:szCs w:val="24"/>
        </w:rPr>
        <w:t xml:space="preserve">Decorative </w:t>
      </w:r>
      <w:r w:rsidR="7CDC9194" w:rsidRPr="3D6659DF">
        <w:rPr>
          <w:b/>
          <w:bCs/>
          <w:sz w:val="24"/>
          <w:szCs w:val="24"/>
        </w:rPr>
        <w:t xml:space="preserve">Hardware </w:t>
      </w:r>
      <w:r w:rsidRPr="3D6659DF">
        <w:rPr>
          <w:b/>
          <w:bCs/>
          <w:sz w:val="24"/>
          <w:szCs w:val="24"/>
        </w:rPr>
        <w:t>Line</w:t>
      </w:r>
      <w:r w:rsidRPr="007D2C74">
        <w:rPr>
          <w:b/>
          <w:bCs/>
          <w:sz w:val="24"/>
          <w:szCs w:val="24"/>
        </w:rPr>
        <w:t xml:space="preserve"> </w:t>
      </w:r>
      <w:r>
        <w:br/>
      </w:r>
      <w:r w:rsidRPr="007D2C74">
        <w:rPr>
          <w:b/>
          <w:bCs/>
          <w:sz w:val="24"/>
          <w:szCs w:val="24"/>
        </w:rPr>
        <w:t>with New Button-Head Connector Screw</w:t>
      </w:r>
      <w:r>
        <w:br/>
      </w:r>
    </w:p>
    <w:p w14:paraId="16AD6226" w14:textId="125B18EE" w:rsidR="00027DDB" w:rsidRPr="007D2C74" w:rsidRDefault="00027DDB">
      <w:r w:rsidRPr="007D2C74">
        <w:rPr>
          <w:b/>
          <w:bCs/>
        </w:rPr>
        <w:t xml:space="preserve">PLEASANTON, Calif. — </w:t>
      </w:r>
      <w:r w:rsidR="007D2C74" w:rsidRPr="007D2C74">
        <w:rPr>
          <w:b/>
          <w:bCs/>
        </w:rPr>
        <w:t>September 16, 2026</w:t>
      </w:r>
      <w:r w:rsidRPr="007D2C74">
        <w:t xml:space="preserve">— Simpson Strong-Tie, the leader in engineered structural connectors and building solutions, today announced the launch of the Outdoor Accents® button-head connector screw, a </w:t>
      </w:r>
      <w:r w:rsidR="0D9934E3">
        <w:t>new fastener</w:t>
      </w:r>
      <w:r w:rsidRPr="007D2C74">
        <w:t xml:space="preserve"> designed to help pros and DIYers complete outdoor living projects with strength, style and efficiency.</w:t>
      </w:r>
    </w:p>
    <w:p w14:paraId="46F5EDDF" w14:textId="652D28B8" w:rsidR="00027DDB" w:rsidRPr="007D2C74" w:rsidRDefault="00027DDB">
      <w:r w:rsidRPr="007D2C74">
        <w:t xml:space="preserve">Designed for use with Outdoor Accents decorative hardware, the new </w:t>
      </w:r>
      <w:r w:rsidR="09B90BDB">
        <w:t xml:space="preserve">patent-pending </w:t>
      </w:r>
      <w:r>
        <w:t>screw</w:t>
      </w:r>
      <w:r w:rsidRPr="007D2C74">
        <w:t xml:space="preserve"> features a </w:t>
      </w:r>
      <w:r>
        <w:t>low</w:t>
      </w:r>
      <w:r w:rsidRPr="007D2C74">
        <w:t>-profile button head that delivers a clean, finished appearance while helping installers create attractive wood connections for pergolas, patio covers, decks, fences and other outdoor structures.</w:t>
      </w:r>
      <w:r w:rsidR="3F4F77E6">
        <w:t xml:space="preserve"> </w:t>
      </w:r>
      <w:r w:rsidR="4D039457">
        <w:t>Its stylish, one-piece design is simple to install and offers an engineered alternative to the bolted look of the Outdoor Accents structural wood screw and hex-head combo.</w:t>
      </w:r>
    </w:p>
    <w:p w14:paraId="0247857B" w14:textId="2D78133B" w:rsidR="408FB857" w:rsidRDefault="408FB857">
      <w:r>
        <w:t>"Consumers continue to invest in outdoor living spaces that reflect the same attention to detail and design found inside the home," said Scott Park, Director, Product Development - Connectors, Lateral, and Steel. "The Outdoor Accents button-head connector screw provides a decorative fastening solution that complements the overall look of a project, helping builders and homeowners achieve a refined, modern appearance with details that make a lasting impression."</w:t>
      </w:r>
    </w:p>
    <w:p w14:paraId="0F954735" w14:textId="08D0AF2A" w:rsidR="00027DDB" w:rsidRPr="007D2C74" w:rsidRDefault="00027DDB">
      <w:r w:rsidRPr="007D2C74">
        <w:t xml:space="preserve">The Outdoor Accents button-head connector screw is engineered to </w:t>
      </w:r>
      <w:r w:rsidR="4E955FBD">
        <w:t>install</w:t>
      </w:r>
      <w:r w:rsidRPr="007D2C74">
        <w:t xml:space="preserve"> Outdoor Accents </w:t>
      </w:r>
      <w:r w:rsidR="0012CA70">
        <w:t xml:space="preserve">structural </w:t>
      </w:r>
      <w:r>
        <w:t xml:space="preserve">connectors </w:t>
      </w:r>
      <w:r w:rsidR="59E6A4FC">
        <w:t>in the</w:t>
      </w:r>
      <w:r w:rsidRPr="007D2C74">
        <w:t xml:space="preserve"> </w:t>
      </w:r>
      <w:r w:rsidR="59E6A4FC">
        <w:t>Mission Collection</w:t>
      </w:r>
      <w:r w:rsidR="4ACD9D08" w:rsidRPr="0B75B6FC">
        <w:rPr>
          <w:rFonts w:ascii="Arial" w:eastAsia="Arial" w:hAnsi="Arial" w:cs="Arial"/>
        </w:rPr>
        <w:t>®</w:t>
      </w:r>
      <w:r w:rsidR="4ACD9D08" w:rsidRPr="0B75B6FC">
        <w:rPr>
          <w:rFonts w:ascii="Aptos" w:eastAsia="Aptos" w:hAnsi="Aptos" w:cs="Aptos"/>
        </w:rPr>
        <w:t xml:space="preserve"> </w:t>
      </w:r>
      <w:r w:rsidR="59E6A4FC">
        <w:t>and Avant Collection</w:t>
      </w:r>
      <w:r w:rsidR="1ED5500E" w:rsidRPr="6F8E5DED">
        <w:rPr>
          <w:rFonts w:ascii="Arial" w:eastAsia="Arial" w:hAnsi="Arial" w:cs="Arial"/>
        </w:rPr>
        <w:t>™</w:t>
      </w:r>
      <w:r>
        <w:t>.</w:t>
      </w:r>
      <w:r w:rsidRPr="007D2C74">
        <w:t xml:space="preserve"> </w:t>
      </w:r>
      <w:r w:rsidR="0F92F61D">
        <w:t>The button-head screw features</w:t>
      </w:r>
      <w:r>
        <w:t xml:space="preserve"> </w:t>
      </w:r>
      <w:r w:rsidR="0F92F61D">
        <w:t>an innovative under-head</w:t>
      </w:r>
      <w:r>
        <w:t xml:space="preserve"> </w:t>
      </w:r>
      <w:r w:rsidR="0F92F61D">
        <w:t>cone-shaped</w:t>
      </w:r>
      <w:r>
        <w:t xml:space="preserve"> </w:t>
      </w:r>
      <w:r w:rsidR="0F92F61D">
        <w:t>geometry</w:t>
      </w:r>
      <w:r>
        <w:t xml:space="preserve"> </w:t>
      </w:r>
      <w:r w:rsidR="0F92F61D">
        <w:t>that</w:t>
      </w:r>
      <w:r>
        <w:t xml:space="preserve"> </w:t>
      </w:r>
      <w:r w:rsidR="0F92F61D">
        <w:t>is</w:t>
      </w:r>
      <w:r>
        <w:t xml:space="preserve"> </w:t>
      </w:r>
      <w:r w:rsidR="0F92F61D">
        <w:t>specifically</w:t>
      </w:r>
      <w:r>
        <w:t xml:space="preserve"> </w:t>
      </w:r>
      <w:r w:rsidR="0F92F61D">
        <w:t>sized</w:t>
      </w:r>
      <w:r>
        <w:t xml:space="preserve"> </w:t>
      </w:r>
      <w:r w:rsidR="0F92F61D">
        <w:t>to fill the holes</w:t>
      </w:r>
      <w:r>
        <w:t xml:space="preserve"> </w:t>
      </w:r>
      <w:r w:rsidR="0F92F61D">
        <w:t xml:space="preserve">on </w:t>
      </w:r>
      <w:r w:rsidR="5BC4C806">
        <w:t>Outdoor Accents</w:t>
      </w:r>
      <w:r>
        <w:t xml:space="preserve"> </w:t>
      </w:r>
      <w:r w:rsidR="5BC4C806">
        <w:t xml:space="preserve">connectors. </w:t>
      </w:r>
      <w:r>
        <w:t xml:space="preserve"> </w:t>
      </w:r>
      <w:r w:rsidRPr="007D2C74">
        <w:t xml:space="preserve">Its black </w:t>
      </w:r>
      <w:r w:rsidR="7BFBFC32">
        <w:t xml:space="preserve">double-barrier coating </w:t>
      </w:r>
      <w:r w:rsidR="2022FBFD">
        <w:t>gives</w:t>
      </w:r>
      <w:r w:rsidR="7BFBFC32">
        <w:t xml:space="preserve"> a premium look, </w:t>
      </w:r>
      <w:r w:rsidR="710E14BD">
        <w:t xml:space="preserve">while </w:t>
      </w:r>
      <w:r w:rsidR="7BFBFC32">
        <w:t>provid</w:t>
      </w:r>
      <w:r w:rsidR="261BC77D">
        <w:t>ing</w:t>
      </w:r>
      <w:r w:rsidR="7BFBFC32">
        <w:t xml:space="preserve"> exterior-grade corrosion resistance.</w:t>
      </w:r>
    </w:p>
    <w:p w14:paraId="5D366B3E" w14:textId="325FC8DC" w:rsidR="70542C74" w:rsidRDefault="70542C74" w:rsidP="70542C74"/>
    <w:p w14:paraId="6A4253B4" w14:textId="77777777" w:rsidR="00027DDB" w:rsidRPr="007D2C74" w:rsidRDefault="00027DDB">
      <w:pPr>
        <w:rPr>
          <w:b/>
          <w:bCs/>
          <w:kern w:val="0"/>
          <w14:ligatures w14:val="none"/>
        </w:rPr>
      </w:pPr>
      <w:r w:rsidRPr="007D2C74">
        <w:rPr>
          <w:b/>
          <w:bCs/>
        </w:rPr>
        <w:t>Key features include:</w:t>
      </w:r>
    </w:p>
    <w:p w14:paraId="40ABE869" w14:textId="77777777" w:rsidR="00027DDB" w:rsidRPr="007D2C74" w:rsidRDefault="00027DDB" w:rsidP="00027DDB">
      <w:pPr>
        <w:pStyle w:val="ListParagraph"/>
        <w:numPr>
          <w:ilvl w:val="0"/>
          <w:numId w:val="1"/>
        </w:numPr>
      </w:pPr>
      <w:r w:rsidRPr="007D2C74">
        <w:t>Button-head design for a clean, decorative finished look</w:t>
      </w:r>
    </w:p>
    <w:p w14:paraId="1DFFD140" w14:textId="77777777" w:rsidR="00027DDB" w:rsidRPr="007D2C74" w:rsidRDefault="00027DDB" w:rsidP="00027DDB">
      <w:pPr>
        <w:pStyle w:val="ListParagraph"/>
        <w:numPr>
          <w:ilvl w:val="0"/>
          <w:numId w:val="1"/>
        </w:numPr>
      </w:pPr>
      <w:r w:rsidRPr="007D2C74">
        <w:t>Compatible styling with Outdoor Accents decorative hardware</w:t>
      </w:r>
    </w:p>
    <w:p w14:paraId="7A0B3433" w14:textId="77777777" w:rsidR="00027DDB" w:rsidRPr="007D2C74" w:rsidRDefault="00027DDB" w:rsidP="00027DDB">
      <w:pPr>
        <w:pStyle w:val="ListParagraph"/>
        <w:numPr>
          <w:ilvl w:val="0"/>
          <w:numId w:val="1"/>
        </w:numPr>
      </w:pPr>
      <w:r w:rsidRPr="007D2C74">
        <w:t>Black finish that complements outdoor wood connections</w:t>
      </w:r>
    </w:p>
    <w:p w14:paraId="1ADE9253" w14:textId="77777777" w:rsidR="00027DDB" w:rsidRPr="007D2C74" w:rsidRDefault="00027DDB" w:rsidP="00027DDB">
      <w:pPr>
        <w:pStyle w:val="ListParagraph"/>
        <w:numPr>
          <w:ilvl w:val="0"/>
          <w:numId w:val="1"/>
        </w:numPr>
      </w:pPr>
      <w:r w:rsidRPr="007D2C74">
        <w:t>Ideal for visible fastening applications in outdoor living projects</w:t>
      </w:r>
    </w:p>
    <w:p w14:paraId="67A02F20" w14:textId="77777777" w:rsidR="00027DDB" w:rsidRPr="007D2C74" w:rsidRDefault="00027DDB" w:rsidP="00027DDB">
      <w:pPr>
        <w:pStyle w:val="ListParagraph"/>
        <w:numPr>
          <w:ilvl w:val="0"/>
          <w:numId w:val="1"/>
        </w:numPr>
      </w:pPr>
      <w:r w:rsidRPr="007D2C74">
        <w:t>Designed for pros and DIYers seeking both performance and curb appeal</w:t>
      </w:r>
    </w:p>
    <w:p w14:paraId="08653816" w14:textId="77777777" w:rsidR="00027DDB" w:rsidRPr="007D2C74" w:rsidRDefault="00027DDB">
      <w:r w:rsidRPr="007D2C74">
        <w:t>The new screw expands the Outdoor Accents offering and gives installers another option for creating strong, attractive connections in outdoor living spaces. From backyard upgrades to larger structural wood projects, Outdoor Accents products are designed to help make it easier to build with confidence and achieve a professional-looking finish.</w:t>
      </w:r>
    </w:p>
    <w:p w14:paraId="0C711C40" w14:textId="0E8010C4" w:rsidR="00027DDB" w:rsidRPr="007D2C74" w:rsidRDefault="00027DDB">
      <w:r w:rsidRPr="007D2C74">
        <w:t xml:space="preserve">The Outdoor Accents button-head connector screw is now available through select Simpson Strong-Tie distributors and retailers. </w:t>
      </w:r>
      <w:r>
        <w:t xml:space="preserve">For more information, visit </w:t>
      </w:r>
      <w:hyperlink r:id="rId6">
        <w:r w:rsidR="42C64D6C" w:rsidRPr="4A9DD30F">
          <w:rPr>
            <w:rStyle w:val="Hyperlink"/>
          </w:rPr>
          <w:t>strongtie.com/buttonhead</w:t>
        </w:r>
      </w:hyperlink>
      <w:r>
        <w:t>.</w:t>
      </w:r>
    </w:p>
    <w:p w14:paraId="167BA38C" w14:textId="65F288FB" w:rsidR="007D2C74" w:rsidRPr="007D2C74" w:rsidRDefault="007D2C74" w:rsidP="007D2C74">
      <w:pPr>
        <w:rPr>
          <w:b/>
        </w:rPr>
      </w:pPr>
      <w:r w:rsidRPr="007D2C74">
        <w:rPr>
          <w:b/>
        </w:rPr>
        <w:br/>
        <w:t>About Simpson Strong-Tie Company Inc.</w:t>
      </w:r>
    </w:p>
    <w:p w14:paraId="203DFE23" w14:textId="77777777" w:rsidR="007D2C74" w:rsidRPr="007D2C74" w:rsidRDefault="007D2C74" w:rsidP="007D2C74">
      <w:pPr>
        <w:spacing w:line="240" w:lineRule="auto"/>
      </w:pPr>
      <w:r w:rsidRPr="007D2C74">
        <w:t xml:space="preserve">Simpson Strong-Tie is the world leader in structural solutions — products and technology that help people design and build safer, stronger homes, buildings, and communities. As a pioneer in the building industry, we have an unmatched passion for problem solving through skillful engineering and thoughtful innovation. Our structural systems research and rigorous testing enable us to design code-listed, value-engineered solutions for a multitude of applications in wood, steel, and concrete structures. Our dedication to pursuing ever-better construction products and technology and to surrounding our customers with exceptional service and support has been core to our mission since 1956. For more information, visit </w:t>
      </w:r>
      <w:hyperlink r:id="rId7">
        <w:r w:rsidRPr="007D2C74">
          <w:rPr>
            <w:color w:val="0000FF"/>
            <w:u w:val="single"/>
          </w:rPr>
          <w:t>strongtie.com</w:t>
        </w:r>
      </w:hyperlink>
      <w:r w:rsidRPr="007D2C74">
        <w:t xml:space="preserve"> and follow us on </w:t>
      </w:r>
      <w:hyperlink r:id="rId8">
        <w:r w:rsidRPr="007D2C74">
          <w:rPr>
            <w:color w:val="1155CC"/>
            <w:u w:val="single"/>
          </w:rPr>
          <w:t>Facebook</w:t>
        </w:r>
      </w:hyperlink>
      <w:r w:rsidRPr="007D2C74">
        <w:t xml:space="preserve">, </w:t>
      </w:r>
      <w:hyperlink r:id="rId9">
        <w:r w:rsidRPr="007D2C74">
          <w:rPr>
            <w:color w:val="1155CC"/>
            <w:u w:val="single"/>
          </w:rPr>
          <w:t>Twitter</w:t>
        </w:r>
      </w:hyperlink>
      <w:r w:rsidRPr="007D2C74">
        <w:t xml:space="preserve">, </w:t>
      </w:r>
      <w:hyperlink r:id="rId10">
        <w:r w:rsidRPr="007D2C74">
          <w:rPr>
            <w:color w:val="0000FF"/>
            <w:u w:val="single"/>
          </w:rPr>
          <w:t>YouTube</w:t>
        </w:r>
      </w:hyperlink>
      <w:r w:rsidRPr="007D2C74">
        <w:t xml:space="preserve"> and </w:t>
      </w:r>
      <w:hyperlink r:id="rId11">
        <w:r w:rsidRPr="007D2C74">
          <w:rPr>
            <w:color w:val="0000FF"/>
            <w:u w:val="single"/>
          </w:rPr>
          <w:t>LinkedIn</w:t>
        </w:r>
      </w:hyperlink>
      <w:r w:rsidRPr="007D2C74">
        <w:t xml:space="preserve">. </w:t>
      </w:r>
    </w:p>
    <w:p w14:paraId="496079AF" w14:textId="77777777" w:rsidR="009038C1" w:rsidRPr="007D2C74" w:rsidRDefault="009038C1"/>
    <w:sectPr w:rsidR="009038C1" w:rsidRPr="007D2C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EC2D5F"/>
    <w:multiLevelType w:val="multilevel"/>
    <w:tmpl w:val="B674F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0087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9B8"/>
    <w:rsid w:val="00005A50"/>
    <w:rsid w:val="0000768C"/>
    <w:rsid w:val="00010058"/>
    <w:rsid w:val="00010E6B"/>
    <w:rsid w:val="00016A88"/>
    <w:rsid w:val="00026852"/>
    <w:rsid w:val="00027DDB"/>
    <w:rsid w:val="000320B8"/>
    <w:rsid w:val="000347E1"/>
    <w:rsid w:val="000373E4"/>
    <w:rsid w:val="0004230D"/>
    <w:rsid w:val="000446D7"/>
    <w:rsid w:val="00050BAB"/>
    <w:rsid w:val="00053FE3"/>
    <w:rsid w:val="000621DB"/>
    <w:rsid w:val="00065570"/>
    <w:rsid w:val="000675DC"/>
    <w:rsid w:val="0006D19F"/>
    <w:rsid w:val="0007001E"/>
    <w:rsid w:val="0007266C"/>
    <w:rsid w:val="000741C6"/>
    <w:rsid w:val="00077507"/>
    <w:rsid w:val="00080D61"/>
    <w:rsid w:val="00081EE4"/>
    <w:rsid w:val="00084161"/>
    <w:rsid w:val="00095F1C"/>
    <w:rsid w:val="00096FBF"/>
    <w:rsid w:val="000A2465"/>
    <w:rsid w:val="000C1FFC"/>
    <w:rsid w:val="000C2E37"/>
    <w:rsid w:val="000C2FE7"/>
    <w:rsid w:val="000C4A10"/>
    <w:rsid w:val="000C7EC6"/>
    <w:rsid w:val="00104D1A"/>
    <w:rsid w:val="001077D8"/>
    <w:rsid w:val="00111BCD"/>
    <w:rsid w:val="00117A22"/>
    <w:rsid w:val="0012634A"/>
    <w:rsid w:val="00127A3F"/>
    <w:rsid w:val="0012CA70"/>
    <w:rsid w:val="00130A7A"/>
    <w:rsid w:val="00135EA8"/>
    <w:rsid w:val="001363ED"/>
    <w:rsid w:val="0013644E"/>
    <w:rsid w:val="00137654"/>
    <w:rsid w:val="001415A9"/>
    <w:rsid w:val="00143802"/>
    <w:rsid w:val="00143B03"/>
    <w:rsid w:val="0014417C"/>
    <w:rsid w:val="00153AE2"/>
    <w:rsid w:val="00155D4B"/>
    <w:rsid w:val="00156043"/>
    <w:rsid w:val="00156900"/>
    <w:rsid w:val="0015791C"/>
    <w:rsid w:val="00166FB3"/>
    <w:rsid w:val="00172FD9"/>
    <w:rsid w:val="00175005"/>
    <w:rsid w:val="00177B24"/>
    <w:rsid w:val="0018466C"/>
    <w:rsid w:val="00186B93"/>
    <w:rsid w:val="00192276"/>
    <w:rsid w:val="00195EFC"/>
    <w:rsid w:val="001A2918"/>
    <w:rsid w:val="001A38F4"/>
    <w:rsid w:val="001B6881"/>
    <w:rsid w:val="001C157E"/>
    <w:rsid w:val="001C4504"/>
    <w:rsid w:val="001C4AF8"/>
    <w:rsid w:val="001C4F87"/>
    <w:rsid w:val="001F37B4"/>
    <w:rsid w:val="00206140"/>
    <w:rsid w:val="00207B58"/>
    <w:rsid w:val="00216774"/>
    <w:rsid w:val="00217A36"/>
    <w:rsid w:val="00217B4E"/>
    <w:rsid w:val="002206E2"/>
    <w:rsid w:val="00250F24"/>
    <w:rsid w:val="00275448"/>
    <w:rsid w:val="00276784"/>
    <w:rsid w:val="00293431"/>
    <w:rsid w:val="0029372A"/>
    <w:rsid w:val="00293B39"/>
    <w:rsid w:val="002A0286"/>
    <w:rsid w:val="002A42FB"/>
    <w:rsid w:val="002D16B1"/>
    <w:rsid w:val="002D2BEE"/>
    <w:rsid w:val="002F48E0"/>
    <w:rsid w:val="00303C19"/>
    <w:rsid w:val="00307EBF"/>
    <w:rsid w:val="00313AD2"/>
    <w:rsid w:val="003172E8"/>
    <w:rsid w:val="00320735"/>
    <w:rsid w:val="0033004A"/>
    <w:rsid w:val="00333223"/>
    <w:rsid w:val="00334EA8"/>
    <w:rsid w:val="00337607"/>
    <w:rsid w:val="00353F98"/>
    <w:rsid w:val="00362B24"/>
    <w:rsid w:val="00365E71"/>
    <w:rsid w:val="0037170A"/>
    <w:rsid w:val="003719E9"/>
    <w:rsid w:val="003731D8"/>
    <w:rsid w:val="00373924"/>
    <w:rsid w:val="00380D8B"/>
    <w:rsid w:val="00384B2A"/>
    <w:rsid w:val="00385C6C"/>
    <w:rsid w:val="00385FD7"/>
    <w:rsid w:val="0038687B"/>
    <w:rsid w:val="0038BACB"/>
    <w:rsid w:val="003A753C"/>
    <w:rsid w:val="003B22D5"/>
    <w:rsid w:val="003B7927"/>
    <w:rsid w:val="003C1A7F"/>
    <w:rsid w:val="003C1C02"/>
    <w:rsid w:val="003C305A"/>
    <w:rsid w:val="003C4182"/>
    <w:rsid w:val="003C4A85"/>
    <w:rsid w:val="003E28CC"/>
    <w:rsid w:val="003E6331"/>
    <w:rsid w:val="00406B23"/>
    <w:rsid w:val="004117D3"/>
    <w:rsid w:val="00417D88"/>
    <w:rsid w:val="00424C2D"/>
    <w:rsid w:val="00427EF7"/>
    <w:rsid w:val="0043651D"/>
    <w:rsid w:val="0043761E"/>
    <w:rsid w:val="004419D8"/>
    <w:rsid w:val="00447B3E"/>
    <w:rsid w:val="00455160"/>
    <w:rsid w:val="00466469"/>
    <w:rsid w:val="00466F86"/>
    <w:rsid w:val="00467839"/>
    <w:rsid w:val="00476930"/>
    <w:rsid w:val="004A446D"/>
    <w:rsid w:val="004A6C5D"/>
    <w:rsid w:val="004C004E"/>
    <w:rsid w:val="004C0CE4"/>
    <w:rsid w:val="004C19AE"/>
    <w:rsid w:val="004C66F8"/>
    <w:rsid w:val="004C7F9C"/>
    <w:rsid w:val="004D04B8"/>
    <w:rsid w:val="004D7909"/>
    <w:rsid w:val="004E2604"/>
    <w:rsid w:val="004E3909"/>
    <w:rsid w:val="004E47F2"/>
    <w:rsid w:val="005030FE"/>
    <w:rsid w:val="005042EC"/>
    <w:rsid w:val="00505DC2"/>
    <w:rsid w:val="00523985"/>
    <w:rsid w:val="00526A43"/>
    <w:rsid w:val="0054C957"/>
    <w:rsid w:val="00577C08"/>
    <w:rsid w:val="005922FC"/>
    <w:rsid w:val="00592DB9"/>
    <w:rsid w:val="005A7D1D"/>
    <w:rsid w:val="005B3C1B"/>
    <w:rsid w:val="005C409F"/>
    <w:rsid w:val="005C6EAA"/>
    <w:rsid w:val="005F18A0"/>
    <w:rsid w:val="005F68E4"/>
    <w:rsid w:val="005F750A"/>
    <w:rsid w:val="00601C58"/>
    <w:rsid w:val="006022D1"/>
    <w:rsid w:val="00605ADF"/>
    <w:rsid w:val="006121F9"/>
    <w:rsid w:val="00626275"/>
    <w:rsid w:val="00635158"/>
    <w:rsid w:val="00635AC2"/>
    <w:rsid w:val="006370A7"/>
    <w:rsid w:val="00641CD7"/>
    <w:rsid w:val="00642087"/>
    <w:rsid w:val="00642895"/>
    <w:rsid w:val="00642E0F"/>
    <w:rsid w:val="00653095"/>
    <w:rsid w:val="00656268"/>
    <w:rsid w:val="00665633"/>
    <w:rsid w:val="00665D1E"/>
    <w:rsid w:val="00674005"/>
    <w:rsid w:val="006756A5"/>
    <w:rsid w:val="00681106"/>
    <w:rsid w:val="00681BDF"/>
    <w:rsid w:val="006837A4"/>
    <w:rsid w:val="00692143"/>
    <w:rsid w:val="00692D31"/>
    <w:rsid w:val="0069444F"/>
    <w:rsid w:val="00695926"/>
    <w:rsid w:val="006A5417"/>
    <w:rsid w:val="006C2FE2"/>
    <w:rsid w:val="006C3CDE"/>
    <w:rsid w:val="006D2217"/>
    <w:rsid w:val="006E0EB8"/>
    <w:rsid w:val="006E4B03"/>
    <w:rsid w:val="006F5B98"/>
    <w:rsid w:val="006F739C"/>
    <w:rsid w:val="006F747F"/>
    <w:rsid w:val="00701B5D"/>
    <w:rsid w:val="00705B61"/>
    <w:rsid w:val="007110E4"/>
    <w:rsid w:val="00712E9B"/>
    <w:rsid w:val="00720B9C"/>
    <w:rsid w:val="0072178D"/>
    <w:rsid w:val="0073498F"/>
    <w:rsid w:val="00737300"/>
    <w:rsid w:val="00742639"/>
    <w:rsid w:val="007454FA"/>
    <w:rsid w:val="007459DC"/>
    <w:rsid w:val="00750434"/>
    <w:rsid w:val="00750F4B"/>
    <w:rsid w:val="00761257"/>
    <w:rsid w:val="00766C6F"/>
    <w:rsid w:val="007820AB"/>
    <w:rsid w:val="007847CB"/>
    <w:rsid w:val="00785F13"/>
    <w:rsid w:val="00786136"/>
    <w:rsid w:val="00786424"/>
    <w:rsid w:val="0079272A"/>
    <w:rsid w:val="00793985"/>
    <w:rsid w:val="007947F1"/>
    <w:rsid w:val="00795C65"/>
    <w:rsid w:val="007966CA"/>
    <w:rsid w:val="007A2AFF"/>
    <w:rsid w:val="007A3FFE"/>
    <w:rsid w:val="007B338D"/>
    <w:rsid w:val="007B6C28"/>
    <w:rsid w:val="007B74FE"/>
    <w:rsid w:val="007C4AE1"/>
    <w:rsid w:val="007D04D3"/>
    <w:rsid w:val="007D2C74"/>
    <w:rsid w:val="007D7467"/>
    <w:rsid w:val="007E20DD"/>
    <w:rsid w:val="007E450E"/>
    <w:rsid w:val="007F0469"/>
    <w:rsid w:val="007F0F78"/>
    <w:rsid w:val="00800999"/>
    <w:rsid w:val="00800E6C"/>
    <w:rsid w:val="008049C5"/>
    <w:rsid w:val="008230F4"/>
    <w:rsid w:val="008250B3"/>
    <w:rsid w:val="008417AE"/>
    <w:rsid w:val="0084559E"/>
    <w:rsid w:val="00854232"/>
    <w:rsid w:val="00864FF4"/>
    <w:rsid w:val="0086716A"/>
    <w:rsid w:val="00891C1A"/>
    <w:rsid w:val="008959A4"/>
    <w:rsid w:val="008B2F6D"/>
    <w:rsid w:val="008B41A8"/>
    <w:rsid w:val="008C6047"/>
    <w:rsid w:val="008C7544"/>
    <w:rsid w:val="008D184F"/>
    <w:rsid w:val="008D390C"/>
    <w:rsid w:val="008D3C03"/>
    <w:rsid w:val="008E52F7"/>
    <w:rsid w:val="008E531D"/>
    <w:rsid w:val="008F4722"/>
    <w:rsid w:val="009038C1"/>
    <w:rsid w:val="0090690A"/>
    <w:rsid w:val="0091289C"/>
    <w:rsid w:val="00916A5A"/>
    <w:rsid w:val="0092057D"/>
    <w:rsid w:val="009209B8"/>
    <w:rsid w:val="009227EE"/>
    <w:rsid w:val="00933B88"/>
    <w:rsid w:val="00934486"/>
    <w:rsid w:val="00937A28"/>
    <w:rsid w:val="00947B3D"/>
    <w:rsid w:val="00953ED1"/>
    <w:rsid w:val="0096037C"/>
    <w:rsid w:val="009629C0"/>
    <w:rsid w:val="009736C5"/>
    <w:rsid w:val="009753F3"/>
    <w:rsid w:val="00992FC9"/>
    <w:rsid w:val="00992FF4"/>
    <w:rsid w:val="009941C7"/>
    <w:rsid w:val="009941EF"/>
    <w:rsid w:val="009A0149"/>
    <w:rsid w:val="009B3E6C"/>
    <w:rsid w:val="009B6809"/>
    <w:rsid w:val="009C12F8"/>
    <w:rsid w:val="009C20A4"/>
    <w:rsid w:val="009C4F23"/>
    <w:rsid w:val="009C5B59"/>
    <w:rsid w:val="009C60A5"/>
    <w:rsid w:val="009D57C0"/>
    <w:rsid w:val="009E2036"/>
    <w:rsid w:val="009E2E18"/>
    <w:rsid w:val="00A01D83"/>
    <w:rsid w:val="00A07D4D"/>
    <w:rsid w:val="00A16D45"/>
    <w:rsid w:val="00A17AC3"/>
    <w:rsid w:val="00A2556C"/>
    <w:rsid w:val="00A308F0"/>
    <w:rsid w:val="00A43F59"/>
    <w:rsid w:val="00A46F13"/>
    <w:rsid w:val="00A52356"/>
    <w:rsid w:val="00A53F46"/>
    <w:rsid w:val="00A640A9"/>
    <w:rsid w:val="00A65F12"/>
    <w:rsid w:val="00A66B9D"/>
    <w:rsid w:val="00A75333"/>
    <w:rsid w:val="00A85454"/>
    <w:rsid w:val="00A86D08"/>
    <w:rsid w:val="00A87156"/>
    <w:rsid w:val="00A90170"/>
    <w:rsid w:val="00A908B6"/>
    <w:rsid w:val="00A918B3"/>
    <w:rsid w:val="00A92C96"/>
    <w:rsid w:val="00A957A8"/>
    <w:rsid w:val="00A96540"/>
    <w:rsid w:val="00A9762B"/>
    <w:rsid w:val="00AA02CC"/>
    <w:rsid w:val="00AA0479"/>
    <w:rsid w:val="00AA0D87"/>
    <w:rsid w:val="00AB1CC8"/>
    <w:rsid w:val="00AB42B8"/>
    <w:rsid w:val="00AC5754"/>
    <w:rsid w:val="00AC6E3F"/>
    <w:rsid w:val="00AD17EB"/>
    <w:rsid w:val="00AD4A5D"/>
    <w:rsid w:val="00AD517A"/>
    <w:rsid w:val="00AD58D8"/>
    <w:rsid w:val="00AD64B0"/>
    <w:rsid w:val="00AE1862"/>
    <w:rsid w:val="00AE4F67"/>
    <w:rsid w:val="00AF0C32"/>
    <w:rsid w:val="00AF3C73"/>
    <w:rsid w:val="00B01C2D"/>
    <w:rsid w:val="00B032AD"/>
    <w:rsid w:val="00B03531"/>
    <w:rsid w:val="00B06507"/>
    <w:rsid w:val="00B15082"/>
    <w:rsid w:val="00B26845"/>
    <w:rsid w:val="00B3293B"/>
    <w:rsid w:val="00B34DB2"/>
    <w:rsid w:val="00B36DBE"/>
    <w:rsid w:val="00B444B4"/>
    <w:rsid w:val="00B45A40"/>
    <w:rsid w:val="00B50A3A"/>
    <w:rsid w:val="00B5316A"/>
    <w:rsid w:val="00B54E73"/>
    <w:rsid w:val="00B56CD4"/>
    <w:rsid w:val="00B62A1F"/>
    <w:rsid w:val="00B67160"/>
    <w:rsid w:val="00B71E10"/>
    <w:rsid w:val="00B72373"/>
    <w:rsid w:val="00B81218"/>
    <w:rsid w:val="00B84302"/>
    <w:rsid w:val="00B91819"/>
    <w:rsid w:val="00B928F8"/>
    <w:rsid w:val="00B96579"/>
    <w:rsid w:val="00BA0A2B"/>
    <w:rsid w:val="00BA11C9"/>
    <w:rsid w:val="00BB023A"/>
    <w:rsid w:val="00BB4F6F"/>
    <w:rsid w:val="00BD351B"/>
    <w:rsid w:val="00BD3938"/>
    <w:rsid w:val="00BD5143"/>
    <w:rsid w:val="00BE11D8"/>
    <w:rsid w:val="00BE2EC3"/>
    <w:rsid w:val="00BE5E43"/>
    <w:rsid w:val="00BF1792"/>
    <w:rsid w:val="00BF672E"/>
    <w:rsid w:val="00C04AAE"/>
    <w:rsid w:val="00C04C57"/>
    <w:rsid w:val="00C15469"/>
    <w:rsid w:val="00C21285"/>
    <w:rsid w:val="00C468A2"/>
    <w:rsid w:val="00C81591"/>
    <w:rsid w:val="00C82368"/>
    <w:rsid w:val="00CB03D6"/>
    <w:rsid w:val="00CB0D34"/>
    <w:rsid w:val="00CB2432"/>
    <w:rsid w:val="00CC1856"/>
    <w:rsid w:val="00CC3493"/>
    <w:rsid w:val="00CC350F"/>
    <w:rsid w:val="00CD3785"/>
    <w:rsid w:val="00CE7226"/>
    <w:rsid w:val="00D03F0B"/>
    <w:rsid w:val="00D101DB"/>
    <w:rsid w:val="00D147DA"/>
    <w:rsid w:val="00D1521A"/>
    <w:rsid w:val="00D16645"/>
    <w:rsid w:val="00D252CB"/>
    <w:rsid w:val="00D268D1"/>
    <w:rsid w:val="00D3539B"/>
    <w:rsid w:val="00D4423F"/>
    <w:rsid w:val="00D45373"/>
    <w:rsid w:val="00D4647D"/>
    <w:rsid w:val="00D4673C"/>
    <w:rsid w:val="00D51FFA"/>
    <w:rsid w:val="00D5551B"/>
    <w:rsid w:val="00D64A4D"/>
    <w:rsid w:val="00D707E4"/>
    <w:rsid w:val="00D76C25"/>
    <w:rsid w:val="00D8160E"/>
    <w:rsid w:val="00D84A13"/>
    <w:rsid w:val="00D93320"/>
    <w:rsid w:val="00DA1D8A"/>
    <w:rsid w:val="00DA4BA3"/>
    <w:rsid w:val="00DA7A22"/>
    <w:rsid w:val="00DA7CCD"/>
    <w:rsid w:val="00DB2612"/>
    <w:rsid w:val="00DC225B"/>
    <w:rsid w:val="00DC3D0B"/>
    <w:rsid w:val="00DC7861"/>
    <w:rsid w:val="00DD1B03"/>
    <w:rsid w:val="00DD5686"/>
    <w:rsid w:val="00DD638C"/>
    <w:rsid w:val="00DD6B05"/>
    <w:rsid w:val="00DE0E77"/>
    <w:rsid w:val="00DE1266"/>
    <w:rsid w:val="00DE1A8A"/>
    <w:rsid w:val="00DE498A"/>
    <w:rsid w:val="00DE6282"/>
    <w:rsid w:val="00DF0089"/>
    <w:rsid w:val="00DF3753"/>
    <w:rsid w:val="00E03164"/>
    <w:rsid w:val="00E03899"/>
    <w:rsid w:val="00E05A42"/>
    <w:rsid w:val="00E07074"/>
    <w:rsid w:val="00E1075E"/>
    <w:rsid w:val="00E218EA"/>
    <w:rsid w:val="00E26F46"/>
    <w:rsid w:val="00E3761A"/>
    <w:rsid w:val="00E4134C"/>
    <w:rsid w:val="00E4249A"/>
    <w:rsid w:val="00E46C19"/>
    <w:rsid w:val="00E52FDC"/>
    <w:rsid w:val="00E535A3"/>
    <w:rsid w:val="00E756F9"/>
    <w:rsid w:val="00E849A7"/>
    <w:rsid w:val="00E85449"/>
    <w:rsid w:val="00EA306C"/>
    <w:rsid w:val="00EA370E"/>
    <w:rsid w:val="00EA4084"/>
    <w:rsid w:val="00EA5AF9"/>
    <w:rsid w:val="00EC0F76"/>
    <w:rsid w:val="00EC24CF"/>
    <w:rsid w:val="00EC3BEF"/>
    <w:rsid w:val="00EC59FE"/>
    <w:rsid w:val="00ED1CA7"/>
    <w:rsid w:val="00ED5D6C"/>
    <w:rsid w:val="00EE2138"/>
    <w:rsid w:val="00EE5451"/>
    <w:rsid w:val="00EF317D"/>
    <w:rsid w:val="00EF4166"/>
    <w:rsid w:val="00F002B5"/>
    <w:rsid w:val="00F132F3"/>
    <w:rsid w:val="00F13694"/>
    <w:rsid w:val="00F13A77"/>
    <w:rsid w:val="00F13F1F"/>
    <w:rsid w:val="00F14347"/>
    <w:rsid w:val="00F202E2"/>
    <w:rsid w:val="00F20DB6"/>
    <w:rsid w:val="00F2429C"/>
    <w:rsid w:val="00F4443A"/>
    <w:rsid w:val="00F4570C"/>
    <w:rsid w:val="00F47037"/>
    <w:rsid w:val="00F55A1F"/>
    <w:rsid w:val="00F56E14"/>
    <w:rsid w:val="00F611F2"/>
    <w:rsid w:val="00F65A23"/>
    <w:rsid w:val="00F70ED8"/>
    <w:rsid w:val="00F74358"/>
    <w:rsid w:val="00F77D02"/>
    <w:rsid w:val="00F8705E"/>
    <w:rsid w:val="00FA1AD5"/>
    <w:rsid w:val="00FA375D"/>
    <w:rsid w:val="00FB579D"/>
    <w:rsid w:val="00FB74AB"/>
    <w:rsid w:val="00FD33B0"/>
    <w:rsid w:val="00FE635B"/>
    <w:rsid w:val="00FE6361"/>
    <w:rsid w:val="00FF6BBC"/>
    <w:rsid w:val="01456175"/>
    <w:rsid w:val="0259AC71"/>
    <w:rsid w:val="031A6B20"/>
    <w:rsid w:val="0402A2DC"/>
    <w:rsid w:val="0471E245"/>
    <w:rsid w:val="04C359F4"/>
    <w:rsid w:val="050EC699"/>
    <w:rsid w:val="053544CA"/>
    <w:rsid w:val="05BA12A5"/>
    <w:rsid w:val="05CDA409"/>
    <w:rsid w:val="06ACB3F1"/>
    <w:rsid w:val="070AFD5D"/>
    <w:rsid w:val="07483BA3"/>
    <w:rsid w:val="0785C1B4"/>
    <w:rsid w:val="07ECDADB"/>
    <w:rsid w:val="084AC3BB"/>
    <w:rsid w:val="08990ADB"/>
    <w:rsid w:val="09B90BDB"/>
    <w:rsid w:val="0A1096DE"/>
    <w:rsid w:val="0A4FC723"/>
    <w:rsid w:val="0A79FCA6"/>
    <w:rsid w:val="0A7BC7D5"/>
    <w:rsid w:val="0A92DF57"/>
    <w:rsid w:val="0B666740"/>
    <w:rsid w:val="0B6BF63B"/>
    <w:rsid w:val="0B75B6FC"/>
    <w:rsid w:val="0CAD60C6"/>
    <w:rsid w:val="0CF8E9FE"/>
    <w:rsid w:val="0D9934E3"/>
    <w:rsid w:val="0DC7BD4A"/>
    <w:rsid w:val="0E1901B6"/>
    <w:rsid w:val="0E7EE3E5"/>
    <w:rsid w:val="0F811B81"/>
    <w:rsid w:val="0F92F61D"/>
    <w:rsid w:val="10C6CFF5"/>
    <w:rsid w:val="10F306B7"/>
    <w:rsid w:val="1152F7DF"/>
    <w:rsid w:val="1165F216"/>
    <w:rsid w:val="11F17063"/>
    <w:rsid w:val="1205CF1E"/>
    <w:rsid w:val="12316BDF"/>
    <w:rsid w:val="1258BE3F"/>
    <w:rsid w:val="12A405C3"/>
    <w:rsid w:val="12EA613A"/>
    <w:rsid w:val="138F999E"/>
    <w:rsid w:val="1449BD31"/>
    <w:rsid w:val="15075A77"/>
    <w:rsid w:val="151DADA4"/>
    <w:rsid w:val="16051CEA"/>
    <w:rsid w:val="16356025"/>
    <w:rsid w:val="16687DA4"/>
    <w:rsid w:val="1762B6A5"/>
    <w:rsid w:val="17721AA4"/>
    <w:rsid w:val="17B1AC9C"/>
    <w:rsid w:val="17D834D0"/>
    <w:rsid w:val="18A666B8"/>
    <w:rsid w:val="18E01CA4"/>
    <w:rsid w:val="18E4CA17"/>
    <w:rsid w:val="18F9A9C2"/>
    <w:rsid w:val="19031689"/>
    <w:rsid w:val="19B982FB"/>
    <w:rsid w:val="1AAC45CF"/>
    <w:rsid w:val="1B715030"/>
    <w:rsid w:val="1BCF943D"/>
    <w:rsid w:val="1BD8F804"/>
    <w:rsid w:val="1C566B8D"/>
    <w:rsid w:val="1C7D0C48"/>
    <w:rsid w:val="1C9DF34E"/>
    <w:rsid w:val="1CAAD969"/>
    <w:rsid w:val="1D133403"/>
    <w:rsid w:val="1D7DD241"/>
    <w:rsid w:val="1D81C225"/>
    <w:rsid w:val="1D93E2E7"/>
    <w:rsid w:val="1DB7AFB8"/>
    <w:rsid w:val="1E0B6E02"/>
    <w:rsid w:val="1E1CA462"/>
    <w:rsid w:val="1ED5500E"/>
    <w:rsid w:val="1F3CB284"/>
    <w:rsid w:val="1F517456"/>
    <w:rsid w:val="1F545DBE"/>
    <w:rsid w:val="1F5C493E"/>
    <w:rsid w:val="2022FBFD"/>
    <w:rsid w:val="2026F809"/>
    <w:rsid w:val="2093B6D8"/>
    <w:rsid w:val="20EC82D8"/>
    <w:rsid w:val="21D21C83"/>
    <w:rsid w:val="21E6A2F3"/>
    <w:rsid w:val="2213B96C"/>
    <w:rsid w:val="225B0752"/>
    <w:rsid w:val="228EFD1C"/>
    <w:rsid w:val="2360D41D"/>
    <w:rsid w:val="2412C988"/>
    <w:rsid w:val="246084B9"/>
    <w:rsid w:val="250D24BF"/>
    <w:rsid w:val="25BEDB38"/>
    <w:rsid w:val="25CD1816"/>
    <w:rsid w:val="261BC77D"/>
    <w:rsid w:val="268007D3"/>
    <w:rsid w:val="268B7DF1"/>
    <w:rsid w:val="26FA2E1A"/>
    <w:rsid w:val="27DAEE0A"/>
    <w:rsid w:val="280A34D7"/>
    <w:rsid w:val="28FBD4DF"/>
    <w:rsid w:val="28FDD890"/>
    <w:rsid w:val="290193E8"/>
    <w:rsid w:val="290B26B5"/>
    <w:rsid w:val="292077D6"/>
    <w:rsid w:val="2A12F592"/>
    <w:rsid w:val="2A27D153"/>
    <w:rsid w:val="2B62D170"/>
    <w:rsid w:val="2B965152"/>
    <w:rsid w:val="2BE24DEE"/>
    <w:rsid w:val="2C0BE573"/>
    <w:rsid w:val="2C11E6DA"/>
    <w:rsid w:val="2C359CE7"/>
    <w:rsid w:val="2CB2A027"/>
    <w:rsid w:val="2D116D39"/>
    <w:rsid w:val="2D1D1C2C"/>
    <w:rsid w:val="2D86FA8E"/>
    <w:rsid w:val="2DAA52D0"/>
    <w:rsid w:val="2DB36045"/>
    <w:rsid w:val="2E96DB72"/>
    <w:rsid w:val="2ED700DF"/>
    <w:rsid w:val="2F8A0D3F"/>
    <w:rsid w:val="2F8E67C4"/>
    <w:rsid w:val="2F941AE5"/>
    <w:rsid w:val="2FB036A8"/>
    <w:rsid w:val="30AC4C5E"/>
    <w:rsid w:val="31863455"/>
    <w:rsid w:val="31B4522D"/>
    <w:rsid w:val="31B977A5"/>
    <w:rsid w:val="31BBD15D"/>
    <w:rsid w:val="321DF536"/>
    <w:rsid w:val="3248A92D"/>
    <w:rsid w:val="32BDC212"/>
    <w:rsid w:val="33409080"/>
    <w:rsid w:val="33B4F7EC"/>
    <w:rsid w:val="341D1951"/>
    <w:rsid w:val="34475CD4"/>
    <w:rsid w:val="34AE3BBE"/>
    <w:rsid w:val="35366631"/>
    <w:rsid w:val="35796D7F"/>
    <w:rsid w:val="358BCF99"/>
    <w:rsid w:val="35C0E472"/>
    <w:rsid w:val="37038E20"/>
    <w:rsid w:val="374A29B9"/>
    <w:rsid w:val="376F8298"/>
    <w:rsid w:val="377440E3"/>
    <w:rsid w:val="3779C969"/>
    <w:rsid w:val="38F12785"/>
    <w:rsid w:val="39305CB2"/>
    <w:rsid w:val="39A958C9"/>
    <w:rsid w:val="39D39D9C"/>
    <w:rsid w:val="39DC24B0"/>
    <w:rsid w:val="3A3E8101"/>
    <w:rsid w:val="3A4EFEF2"/>
    <w:rsid w:val="3AB513E0"/>
    <w:rsid w:val="3ADEFE5D"/>
    <w:rsid w:val="3AE2D10A"/>
    <w:rsid w:val="3B4C45A8"/>
    <w:rsid w:val="3B6D9C53"/>
    <w:rsid w:val="3BA1387E"/>
    <w:rsid w:val="3BAB2D09"/>
    <w:rsid w:val="3BAC975E"/>
    <w:rsid w:val="3CAEA75C"/>
    <w:rsid w:val="3D059463"/>
    <w:rsid w:val="3D3AE6C0"/>
    <w:rsid w:val="3D6659DF"/>
    <w:rsid w:val="3D79B5AD"/>
    <w:rsid w:val="3D873388"/>
    <w:rsid w:val="3DDD8624"/>
    <w:rsid w:val="3E8D2913"/>
    <w:rsid w:val="3F0D529A"/>
    <w:rsid w:val="3F4F77E6"/>
    <w:rsid w:val="3FB2D3AD"/>
    <w:rsid w:val="3FB4CB46"/>
    <w:rsid w:val="3FC16161"/>
    <w:rsid w:val="3FC95C2F"/>
    <w:rsid w:val="408FB857"/>
    <w:rsid w:val="41BDD9EA"/>
    <w:rsid w:val="42C64D6C"/>
    <w:rsid w:val="42ECAAE5"/>
    <w:rsid w:val="43B32E76"/>
    <w:rsid w:val="43C0C3A5"/>
    <w:rsid w:val="440C05EF"/>
    <w:rsid w:val="4452063D"/>
    <w:rsid w:val="4497A148"/>
    <w:rsid w:val="44C925F4"/>
    <w:rsid w:val="45DAECF2"/>
    <w:rsid w:val="4622F9E8"/>
    <w:rsid w:val="4666E422"/>
    <w:rsid w:val="4818FA6F"/>
    <w:rsid w:val="489483DC"/>
    <w:rsid w:val="48C26DD2"/>
    <w:rsid w:val="490F7B14"/>
    <w:rsid w:val="49130F15"/>
    <w:rsid w:val="49805C4D"/>
    <w:rsid w:val="49AE5991"/>
    <w:rsid w:val="4A0FF9BA"/>
    <w:rsid w:val="4A50DC11"/>
    <w:rsid w:val="4A9DD30F"/>
    <w:rsid w:val="4AA1E49D"/>
    <w:rsid w:val="4AC3858B"/>
    <w:rsid w:val="4ACD9D08"/>
    <w:rsid w:val="4B209CF2"/>
    <w:rsid w:val="4B56F3E8"/>
    <w:rsid w:val="4C718728"/>
    <w:rsid w:val="4CE8577E"/>
    <w:rsid w:val="4D039457"/>
    <w:rsid w:val="4D3BC162"/>
    <w:rsid w:val="4D467ED6"/>
    <w:rsid w:val="4D4911C0"/>
    <w:rsid w:val="4E2494EE"/>
    <w:rsid w:val="4E2CCF9E"/>
    <w:rsid w:val="4E955FBD"/>
    <w:rsid w:val="4F788CD0"/>
    <w:rsid w:val="5031502C"/>
    <w:rsid w:val="50DD68E9"/>
    <w:rsid w:val="5113850E"/>
    <w:rsid w:val="51678F98"/>
    <w:rsid w:val="51EC7338"/>
    <w:rsid w:val="5208489D"/>
    <w:rsid w:val="52F319B7"/>
    <w:rsid w:val="543CB393"/>
    <w:rsid w:val="5594BE24"/>
    <w:rsid w:val="55F9FE9B"/>
    <w:rsid w:val="56A0FEDC"/>
    <w:rsid w:val="572C401B"/>
    <w:rsid w:val="573C77A4"/>
    <w:rsid w:val="574A6625"/>
    <w:rsid w:val="5803328A"/>
    <w:rsid w:val="581E5B38"/>
    <w:rsid w:val="58419C86"/>
    <w:rsid w:val="5858CFE0"/>
    <w:rsid w:val="586120A1"/>
    <w:rsid w:val="58A2F3A3"/>
    <w:rsid w:val="59751A87"/>
    <w:rsid w:val="59E6A4FC"/>
    <w:rsid w:val="59F90774"/>
    <w:rsid w:val="59FEF6FE"/>
    <w:rsid w:val="5A5B5A47"/>
    <w:rsid w:val="5A6C5D1C"/>
    <w:rsid w:val="5B3BBD65"/>
    <w:rsid w:val="5B98818C"/>
    <w:rsid w:val="5BC4C806"/>
    <w:rsid w:val="5BD5B1A0"/>
    <w:rsid w:val="5BF3462B"/>
    <w:rsid w:val="5C5B7924"/>
    <w:rsid w:val="5C73284E"/>
    <w:rsid w:val="5CF3DCBF"/>
    <w:rsid w:val="5D3B972C"/>
    <w:rsid w:val="5D96748A"/>
    <w:rsid w:val="5DF4B0CB"/>
    <w:rsid w:val="5E7C2154"/>
    <w:rsid w:val="5F13E8F4"/>
    <w:rsid w:val="5F94B386"/>
    <w:rsid w:val="5FB33B1F"/>
    <w:rsid w:val="6067F613"/>
    <w:rsid w:val="615A8D1A"/>
    <w:rsid w:val="627AE348"/>
    <w:rsid w:val="628DBAA0"/>
    <w:rsid w:val="62E0E491"/>
    <w:rsid w:val="62F0B992"/>
    <w:rsid w:val="63389252"/>
    <w:rsid w:val="637903AB"/>
    <w:rsid w:val="63A0315A"/>
    <w:rsid w:val="63DBD854"/>
    <w:rsid w:val="643E3FBF"/>
    <w:rsid w:val="64E7BD08"/>
    <w:rsid w:val="64F1A73F"/>
    <w:rsid w:val="65B259EB"/>
    <w:rsid w:val="66257C9F"/>
    <w:rsid w:val="669773AC"/>
    <w:rsid w:val="67542683"/>
    <w:rsid w:val="676AB71E"/>
    <w:rsid w:val="67A91339"/>
    <w:rsid w:val="6810FB4B"/>
    <w:rsid w:val="682E71C4"/>
    <w:rsid w:val="68CAB2CC"/>
    <w:rsid w:val="6912F89D"/>
    <w:rsid w:val="69A3B31D"/>
    <w:rsid w:val="6A0512F5"/>
    <w:rsid w:val="6A134CB2"/>
    <w:rsid w:val="6A7054A9"/>
    <w:rsid w:val="6AFDF330"/>
    <w:rsid w:val="6C3360ED"/>
    <w:rsid w:val="6C76B0F1"/>
    <w:rsid w:val="6CA441C7"/>
    <w:rsid w:val="6CC41A05"/>
    <w:rsid w:val="6CC70EA4"/>
    <w:rsid w:val="6D76B964"/>
    <w:rsid w:val="6DFBFA23"/>
    <w:rsid w:val="6E319A7E"/>
    <w:rsid w:val="6E8A2E8F"/>
    <w:rsid w:val="6F04CB0E"/>
    <w:rsid w:val="6F195B1A"/>
    <w:rsid w:val="6F6773C5"/>
    <w:rsid w:val="6F8E5DED"/>
    <w:rsid w:val="701D3968"/>
    <w:rsid w:val="70542C74"/>
    <w:rsid w:val="70686C1A"/>
    <w:rsid w:val="709EF84A"/>
    <w:rsid w:val="70ABC6C6"/>
    <w:rsid w:val="70BE4EC1"/>
    <w:rsid w:val="70EBEE30"/>
    <w:rsid w:val="710E14BD"/>
    <w:rsid w:val="71760BCF"/>
    <w:rsid w:val="71A232E1"/>
    <w:rsid w:val="7210D06B"/>
    <w:rsid w:val="737EBCD0"/>
    <w:rsid w:val="73B368E5"/>
    <w:rsid w:val="73D59130"/>
    <w:rsid w:val="743583FC"/>
    <w:rsid w:val="7446265D"/>
    <w:rsid w:val="745C696F"/>
    <w:rsid w:val="74AA1F0E"/>
    <w:rsid w:val="74BC9E2E"/>
    <w:rsid w:val="7537FE9C"/>
    <w:rsid w:val="761D350A"/>
    <w:rsid w:val="76490564"/>
    <w:rsid w:val="76850697"/>
    <w:rsid w:val="771CB568"/>
    <w:rsid w:val="7757EA7B"/>
    <w:rsid w:val="77856CFA"/>
    <w:rsid w:val="7811B598"/>
    <w:rsid w:val="78420E7A"/>
    <w:rsid w:val="78D8EAC4"/>
    <w:rsid w:val="79051C94"/>
    <w:rsid w:val="79244C45"/>
    <w:rsid w:val="7B470E16"/>
    <w:rsid w:val="7B763949"/>
    <w:rsid w:val="7B7BEECE"/>
    <w:rsid w:val="7BFBFC32"/>
    <w:rsid w:val="7CD942A7"/>
    <w:rsid w:val="7CDC9194"/>
    <w:rsid w:val="7D4C6C1F"/>
    <w:rsid w:val="7EEBD524"/>
    <w:rsid w:val="7F536A02"/>
    <w:rsid w:val="7FB664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3C77442"/>
  <w15:chartTrackingRefBased/>
  <w15:docId w15:val="{F1AD5B54-AFFF-427E-8BE8-FD2AC02AE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09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09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09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09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09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09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09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09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09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9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09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09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09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09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09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09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09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09B8"/>
    <w:rPr>
      <w:rFonts w:eastAsiaTheme="majorEastAsia" w:cstheme="majorBidi"/>
      <w:color w:val="272727" w:themeColor="text1" w:themeTint="D8"/>
    </w:rPr>
  </w:style>
  <w:style w:type="paragraph" w:styleId="Title">
    <w:name w:val="Title"/>
    <w:basedOn w:val="Normal"/>
    <w:next w:val="Normal"/>
    <w:link w:val="TitleChar"/>
    <w:uiPriority w:val="10"/>
    <w:qFormat/>
    <w:rsid w:val="009209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09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09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09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09B8"/>
    <w:pPr>
      <w:spacing w:before="160"/>
      <w:jc w:val="center"/>
    </w:pPr>
    <w:rPr>
      <w:i/>
      <w:iCs/>
      <w:color w:val="404040" w:themeColor="text1" w:themeTint="BF"/>
    </w:rPr>
  </w:style>
  <w:style w:type="character" w:customStyle="1" w:styleId="QuoteChar">
    <w:name w:val="Quote Char"/>
    <w:basedOn w:val="DefaultParagraphFont"/>
    <w:link w:val="Quote"/>
    <w:uiPriority w:val="29"/>
    <w:rsid w:val="009209B8"/>
    <w:rPr>
      <w:i/>
      <w:iCs/>
      <w:color w:val="404040" w:themeColor="text1" w:themeTint="BF"/>
    </w:rPr>
  </w:style>
  <w:style w:type="paragraph" w:styleId="ListParagraph">
    <w:name w:val="List Paragraph"/>
    <w:basedOn w:val="Normal"/>
    <w:uiPriority w:val="34"/>
    <w:qFormat/>
    <w:rsid w:val="009209B8"/>
    <w:pPr>
      <w:ind w:left="720"/>
      <w:contextualSpacing/>
    </w:pPr>
  </w:style>
  <w:style w:type="character" w:styleId="IntenseEmphasis">
    <w:name w:val="Intense Emphasis"/>
    <w:basedOn w:val="DefaultParagraphFont"/>
    <w:uiPriority w:val="21"/>
    <w:qFormat/>
    <w:rsid w:val="009209B8"/>
    <w:rPr>
      <w:i/>
      <w:iCs/>
      <w:color w:val="0F4761" w:themeColor="accent1" w:themeShade="BF"/>
    </w:rPr>
  </w:style>
  <w:style w:type="paragraph" w:styleId="IntenseQuote">
    <w:name w:val="Intense Quote"/>
    <w:basedOn w:val="Normal"/>
    <w:next w:val="Normal"/>
    <w:link w:val="IntenseQuoteChar"/>
    <w:uiPriority w:val="30"/>
    <w:qFormat/>
    <w:rsid w:val="009209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09B8"/>
    <w:rPr>
      <w:i/>
      <w:iCs/>
      <w:color w:val="0F4761" w:themeColor="accent1" w:themeShade="BF"/>
    </w:rPr>
  </w:style>
  <w:style w:type="character" w:styleId="IntenseReference">
    <w:name w:val="Intense Reference"/>
    <w:basedOn w:val="DefaultParagraphFont"/>
    <w:uiPriority w:val="32"/>
    <w:qFormat/>
    <w:rsid w:val="009209B8"/>
    <w:rPr>
      <w:b/>
      <w:bCs/>
      <w:smallCaps/>
      <w:color w:val="0F4761" w:themeColor="accent1" w:themeShade="BF"/>
      <w:spacing w:val="5"/>
    </w:rPr>
  </w:style>
  <w:style w:type="character" w:styleId="BookTitle">
    <w:name w:val="Book Title"/>
    <w:basedOn w:val="DefaultParagraphFont"/>
    <w:uiPriority w:val="33"/>
    <w:qFormat/>
    <w:rsid w:val="009209B8"/>
    <w:rPr>
      <w:b/>
      <w:bCs/>
      <w:i/>
      <w:iCs/>
      <w:spacing w:val="5"/>
    </w:rPr>
  </w:style>
  <w:style w:type="paragraph" w:styleId="Caption">
    <w:name w:val="caption"/>
    <w:basedOn w:val="Normal"/>
    <w:next w:val="Normal"/>
    <w:uiPriority w:val="35"/>
    <w:semiHidden/>
    <w:unhideWhenUsed/>
    <w:qFormat/>
    <w:rsid w:val="009209B8"/>
    <w:pPr>
      <w:spacing w:after="200" w:line="240" w:lineRule="auto"/>
    </w:pPr>
    <w:rPr>
      <w:i/>
      <w:iCs/>
      <w:color w:val="0E2841" w:themeColor="text2"/>
      <w:sz w:val="18"/>
      <w:szCs w:val="18"/>
    </w:rPr>
  </w:style>
  <w:style w:type="character" w:styleId="Emphasis">
    <w:name w:val="Emphasis"/>
    <w:basedOn w:val="DefaultParagraphFont"/>
    <w:uiPriority w:val="20"/>
    <w:qFormat/>
    <w:rsid w:val="009209B8"/>
    <w:rPr>
      <w:i/>
      <w:iCs/>
    </w:rPr>
  </w:style>
  <w:style w:type="paragraph" w:styleId="NoSpacing">
    <w:name w:val="No Spacing"/>
    <w:uiPriority w:val="1"/>
    <w:qFormat/>
    <w:rsid w:val="009209B8"/>
    <w:pPr>
      <w:spacing w:after="0" w:line="240" w:lineRule="auto"/>
    </w:pPr>
  </w:style>
  <w:style w:type="character" w:styleId="Strong">
    <w:name w:val="Strong"/>
    <w:basedOn w:val="DefaultParagraphFont"/>
    <w:uiPriority w:val="22"/>
    <w:qFormat/>
    <w:rsid w:val="009209B8"/>
    <w:rPr>
      <w:b/>
      <w:bCs/>
    </w:rPr>
  </w:style>
  <w:style w:type="character" w:styleId="SubtleEmphasis">
    <w:name w:val="Subtle Emphasis"/>
    <w:basedOn w:val="DefaultParagraphFont"/>
    <w:uiPriority w:val="19"/>
    <w:qFormat/>
    <w:rsid w:val="009209B8"/>
    <w:rPr>
      <w:i/>
      <w:iCs/>
      <w:color w:val="404040" w:themeColor="text1" w:themeTint="BF"/>
    </w:rPr>
  </w:style>
  <w:style w:type="character" w:styleId="SubtleReference">
    <w:name w:val="Subtle Reference"/>
    <w:basedOn w:val="DefaultParagraphFont"/>
    <w:uiPriority w:val="31"/>
    <w:qFormat/>
    <w:rsid w:val="009209B8"/>
    <w:rPr>
      <w:smallCaps/>
      <w:color w:val="5A5A5A" w:themeColor="text1" w:themeTint="A5"/>
    </w:rPr>
  </w:style>
  <w:style w:type="paragraph" w:styleId="TOCHeading">
    <w:name w:val="TOC Heading"/>
    <w:basedOn w:val="Heading1"/>
    <w:next w:val="Normal"/>
    <w:uiPriority w:val="39"/>
    <w:semiHidden/>
    <w:unhideWhenUsed/>
    <w:qFormat/>
    <w:rsid w:val="009209B8"/>
    <w:pPr>
      <w:spacing w:before="240" w:after="0"/>
      <w:outlineLvl w:val="9"/>
    </w:pPr>
    <w:rPr>
      <w:sz w:val="32"/>
      <w:szCs w:val="32"/>
    </w:rPr>
  </w:style>
  <w:style w:type="paragraph" w:styleId="NormalWeb">
    <w:name w:val="Normal (Web)"/>
    <w:basedOn w:val="Normal"/>
    <w:uiPriority w:val="99"/>
    <w:semiHidden/>
    <w:unhideWhenUsed/>
    <w:rsid w:val="009209B8"/>
    <w:pPr>
      <w:spacing w:before="100" w:beforeAutospacing="1" w:after="100" w:afterAutospacing="1" w:line="240" w:lineRule="auto"/>
    </w:pPr>
    <w:rPr>
      <w:rFonts w:ascii="Times New Roman" w:hAnsi="Times New Roman" w:cs="Times New Roman"/>
      <w:kern w:val="0"/>
      <w14:ligatures w14:val="none"/>
    </w:rPr>
  </w:style>
  <w:style w:type="character" w:styleId="Hyperlink">
    <w:name w:val="Hyperlink"/>
    <w:basedOn w:val="DefaultParagraphFont"/>
    <w:uiPriority w:val="99"/>
    <w:unhideWhenUsed/>
    <w:rsid w:val="007D2C74"/>
    <w:rPr>
      <w:color w:val="467886" w:themeColor="hyperlink"/>
      <w:u w:val="single"/>
    </w:rPr>
  </w:style>
  <w:style w:type="character" w:styleId="UnresolvedMention">
    <w:name w:val="Unresolved Mention"/>
    <w:basedOn w:val="DefaultParagraphFont"/>
    <w:uiPriority w:val="99"/>
    <w:semiHidden/>
    <w:unhideWhenUsed/>
    <w:rsid w:val="007D2C74"/>
    <w:rPr>
      <w:color w:val="605E5C"/>
      <w:shd w:val="clear" w:color="auto" w:fill="E1DFDD"/>
    </w:rPr>
  </w:style>
  <w:style w:type="paragraph" w:styleId="CommentText">
    <w:name w:val="annotation text"/>
    <w:basedOn w:val="Normal"/>
    <w:link w:val="CommentTextChar"/>
    <w:uiPriority w:val="99"/>
    <w:semiHidden/>
    <w:unhideWhenUsed/>
    <w:rsid w:val="00E756F9"/>
    <w:pPr>
      <w:spacing w:line="240" w:lineRule="auto"/>
    </w:pPr>
    <w:rPr>
      <w:sz w:val="20"/>
      <w:szCs w:val="20"/>
    </w:rPr>
  </w:style>
  <w:style w:type="character" w:customStyle="1" w:styleId="CommentTextChar">
    <w:name w:val="Comment Text Char"/>
    <w:basedOn w:val="DefaultParagraphFont"/>
    <w:link w:val="CommentText"/>
    <w:uiPriority w:val="99"/>
    <w:semiHidden/>
    <w:rsid w:val="00E756F9"/>
    <w:rPr>
      <w:sz w:val="20"/>
      <w:szCs w:val="20"/>
    </w:rPr>
  </w:style>
  <w:style w:type="character" w:styleId="CommentReference">
    <w:name w:val="annotation reference"/>
    <w:basedOn w:val="DefaultParagraphFont"/>
    <w:uiPriority w:val="99"/>
    <w:semiHidden/>
    <w:unhideWhenUsed/>
    <w:rsid w:val="00E756F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strongt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trongtie.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rongtie.com/buttonhead" TargetMode="External"/><Relationship Id="rId11" Type="http://schemas.openxmlformats.org/officeDocument/2006/relationships/hyperlink" Target="http://www.linkedin.com/company/simpson-strong-tie" TargetMode="External"/><Relationship Id="rId5" Type="http://schemas.openxmlformats.org/officeDocument/2006/relationships/image" Target="media/image1.png"/><Relationship Id="rId10" Type="http://schemas.openxmlformats.org/officeDocument/2006/relationships/hyperlink" Target="http://www.youtube.com/strongtie" TargetMode="External"/><Relationship Id="rId4" Type="http://schemas.openxmlformats.org/officeDocument/2006/relationships/webSettings" Target="webSettings.xml"/><Relationship Id="rId9" Type="http://schemas.openxmlformats.org/officeDocument/2006/relationships/hyperlink" Target="http://www.twitter.com/strongt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771</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Inouye-Harrison</dc:creator>
  <cp:keywords/>
  <dc:description/>
  <cp:lastModifiedBy>Maureen Inouye-Harrison</cp:lastModifiedBy>
  <cp:revision>208</cp:revision>
  <dcterms:created xsi:type="dcterms:W3CDTF">2026-09-15T17:48:00Z</dcterms:created>
  <dcterms:modified xsi:type="dcterms:W3CDTF">2026-09-16T14:58:00Z</dcterms:modified>
</cp:coreProperties>
</file>