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9B42" w14:textId="77777777" w:rsidR="00365002" w:rsidRDefault="00365002" w:rsidP="1BDF83BF">
      <w:pPr>
        <w:spacing w:line="240" w:lineRule="auto"/>
        <w:jc w:val="center"/>
        <w:rPr>
          <w:rFonts w:eastAsia="Times New Roman"/>
          <w:b/>
          <w:bCs/>
          <w:sz w:val="28"/>
          <w:szCs w:val="28"/>
          <w:lang w:val="pt-PT"/>
        </w:rPr>
      </w:pPr>
    </w:p>
    <w:p w14:paraId="19D5D2DC" w14:textId="4C756962" w:rsidR="0037680E" w:rsidRDefault="1C657457" w:rsidP="1BDF83BF">
      <w:pPr>
        <w:spacing w:line="240" w:lineRule="auto"/>
        <w:jc w:val="center"/>
        <w:rPr>
          <w:rFonts w:eastAsia="Times New Roman"/>
          <w:b/>
          <w:bCs/>
          <w:sz w:val="28"/>
          <w:szCs w:val="28"/>
          <w:lang w:val="pt-PT"/>
        </w:rPr>
      </w:pPr>
      <w:proofErr w:type="spellStart"/>
      <w:r w:rsidRPr="00941365">
        <w:rPr>
          <w:rFonts w:eastAsia="Times New Roman"/>
          <w:b/>
          <w:bCs/>
          <w:sz w:val="28"/>
          <w:szCs w:val="28"/>
          <w:lang w:val="pt-PT"/>
        </w:rPr>
        <w:t>Fortinet</w:t>
      </w:r>
      <w:proofErr w:type="spellEnd"/>
      <w:r w:rsidRPr="00941365">
        <w:rPr>
          <w:rFonts w:eastAsia="Times New Roman"/>
          <w:b/>
          <w:bCs/>
          <w:sz w:val="28"/>
          <w:szCs w:val="28"/>
          <w:lang w:val="pt-PT"/>
        </w:rPr>
        <w:t xml:space="preserve"> </w:t>
      </w:r>
      <w:r w:rsidR="000946D7">
        <w:rPr>
          <w:rFonts w:eastAsia="Times New Roman"/>
          <w:b/>
          <w:bCs/>
          <w:sz w:val="28"/>
          <w:szCs w:val="28"/>
          <w:lang w:val="pt-PT"/>
        </w:rPr>
        <w:t xml:space="preserve">expande </w:t>
      </w:r>
      <w:r w:rsidRPr="00941365">
        <w:rPr>
          <w:rFonts w:eastAsia="Times New Roman"/>
          <w:b/>
          <w:bCs/>
          <w:sz w:val="28"/>
          <w:szCs w:val="28"/>
          <w:lang w:val="pt-PT"/>
        </w:rPr>
        <w:t xml:space="preserve">o </w:t>
      </w:r>
      <w:proofErr w:type="spellStart"/>
      <w:r w:rsidRPr="00941365">
        <w:rPr>
          <w:rFonts w:eastAsia="Times New Roman"/>
          <w:b/>
          <w:bCs/>
          <w:sz w:val="28"/>
          <w:szCs w:val="28"/>
          <w:lang w:val="pt-PT"/>
        </w:rPr>
        <w:t>FortiEndpoint</w:t>
      </w:r>
      <w:proofErr w:type="spellEnd"/>
      <w:r w:rsidRPr="00941365">
        <w:rPr>
          <w:rFonts w:eastAsia="Times New Roman"/>
          <w:b/>
          <w:bCs/>
          <w:sz w:val="28"/>
          <w:szCs w:val="28"/>
          <w:lang w:val="pt-PT"/>
        </w:rPr>
        <w:t xml:space="preserve"> </w:t>
      </w:r>
      <w:r w:rsidR="000946D7">
        <w:rPr>
          <w:rFonts w:eastAsia="Times New Roman"/>
          <w:b/>
          <w:bCs/>
          <w:sz w:val="28"/>
          <w:szCs w:val="28"/>
          <w:lang w:val="pt-PT"/>
        </w:rPr>
        <w:t xml:space="preserve">com novas funcionalidades </w:t>
      </w:r>
      <w:r w:rsidRPr="00941365">
        <w:rPr>
          <w:rFonts w:eastAsia="Times New Roman"/>
          <w:b/>
          <w:bCs/>
          <w:sz w:val="28"/>
          <w:szCs w:val="28"/>
          <w:lang w:val="pt-PT"/>
        </w:rPr>
        <w:t xml:space="preserve">para </w:t>
      </w:r>
      <w:r w:rsidR="000946D7">
        <w:rPr>
          <w:rFonts w:eastAsia="Times New Roman"/>
          <w:b/>
          <w:bCs/>
          <w:sz w:val="28"/>
          <w:szCs w:val="28"/>
          <w:lang w:val="pt-PT"/>
        </w:rPr>
        <w:t>a</w:t>
      </w:r>
      <w:r w:rsidRPr="00941365">
        <w:rPr>
          <w:rFonts w:eastAsia="Times New Roman"/>
          <w:b/>
          <w:bCs/>
          <w:sz w:val="28"/>
          <w:szCs w:val="28"/>
          <w:lang w:val="pt-PT"/>
        </w:rPr>
        <w:t xml:space="preserve"> era da IA</w:t>
      </w:r>
    </w:p>
    <w:p w14:paraId="78B35CD9" w14:textId="77777777" w:rsidR="00E75E99" w:rsidRPr="00941365" w:rsidRDefault="00E75E99" w:rsidP="1BDF83BF">
      <w:pPr>
        <w:spacing w:line="240" w:lineRule="auto"/>
        <w:jc w:val="center"/>
        <w:rPr>
          <w:rFonts w:eastAsia="Times New Roman"/>
          <w:b/>
          <w:bCs/>
          <w:sz w:val="28"/>
          <w:szCs w:val="28"/>
          <w:lang w:val="pt-PT"/>
        </w:rPr>
      </w:pPr>
    </w:p>
    <w:p w14:paraId="370A0BF9" w14:textId="5EC4D0D7" w:rsidR="00926482" w:rsidRPr="00941365" w:rsidRDefault="00987823" w:rsidP="003127F0">
      <w:pPr>
        <w:spacing w:line="240" w:lineRule="auto"/>
        <w:jc w:val="center"/>
        <w:rPr>
          <w:rFonts w:eastAsia="Times New Roman"/>
          <w:i/>
          <w:iCs/>
          <w:lang w:val="pt-PT"/>
        </w:rPr>
      </w:pPr>
      <w:r w:rsidRPr="00941365">
        <w:rPr>
          <w:rFonts w:eastAsia="Times New Roman"/>
          <w:i/>
          <w:iCs/>
          <w:lang w:val="pt-PT"/>
        </w:rPr>
        <w:t>Disponibilizadas através de um único agente, uma única consola e uma única licença, estas novas funcionalidades permitem às equipas de segurança adotar a IA de forma mais segura, proteger melhor os dados, obter uma visão mais abrangente dos riscos e simplificar as operações de segurança.</w:t>
      </w:r>
    </w:p>
    <w:p w14:paraId="7805179F" w14:textId="77777777" w:rsidR="00AC69F7" w:rsidRPr="00941365" w:rsidRDefault="00AC69F7" w:rsidP="003762F4">
      <w:pPr>
        <w:spacing w:line="240" w:lineRule="auto"/>
        <w:rPr>
          <w:b/>
          <w:lang w:val="pt-PT"/>
        </w:rPr>
      </w:pPr>
    </w:p>
    <w:p w14:paraId="4F77EB41" w14:textId="77777777" w:rsidR="00365002" w:rsidRDefault="00365002" w:rsidP="003762F4">
      <w:pPr>
        <w:spacing w:line="240" w:lineRule="auto"/>
        <w:rPr>
          <w:b/>
          <w:bCs/>
          <w:lang w:val="pt-PT"/>
        </w:rPr>
      </w:pPr>
    </w:p>
    <w:p w14:paraId="0BFBDDB1" w14:textId="77777777" w:rsidR="005F7352" w:rsidRPr="00941365" w:rsidRDefault="005F7352" w:rsidP="003762F4">
      <w:pPr>
        <w:spacing w:line="240" w:lineRule="auto"/>
        <w:rPr>
          <w:lang w:val="pt-PT"/>
        </w:rPr>
      </w:pPr>
    </w:p>
    <w:p w14:paraId="27B9D597" w14:textId="71CF80C0" w:rsidR="00CF08C4" w:rsidRPr="00941365" w:rsidRDefault="00393DF6" w:rsidP="002166AA">
      <w:pPr>
        <w:jc w:val="both"/>
        <w:rPr>
          <w:lang w:val="pt-PT"/>
        </w:rPr>
      </w:pPr>
      <w:r w:rsidRPr="00B44443">
        <w:rPr>
          <w:b/>
          <w:bCs/>
          <w:color w:val="000000" w:themeColor="text1"/>
          <w:lang w:val="pt-PT"/>
        </w:rPr>
        <w:t xml:space="preserve">Lisboa, Portugal, </w:t>
      </w:r>
      <w:r w:rsidR="00A065B8">
        <w:rPr>
          <w:b/>
          <w:bCs/>
          <w:color w:val="000000" w:themeColor="text1"/>
          <w:lang w:val="pt-PT"/>
        </w:rPr>
        <w:t xml:space="preserve">09 de setembro </w:t>
      </w:r>
      <w:r w:rsidRPr="00B44443">
        <w:rPr>
          <w:b/>
          <w:bCs/>
          <w:color w:val="000000" w:themeColor="text1"/>
          <w:lang w:val="pt-PT"/>
        </w:rPr>
        <w:t>de 202</w:t>
      </w:r>
      <w:r>
        <w:rPr>
          <w:b/>
          <w:bCs/>
          <w:color w:val="000000" w:themeColor="text1"/>
          <w:lang w:val="pt-PT"/>
        </w:rPr>
        <w:t>6</w:t>
      </w:r>
      <w:r w:rsidRPr="00B44443">
        <w:rPr>
          <w:color w:val="000000" w:themeColor="text1"/>
          <w:lang w:val="pt-PT"/>
        </w:rPr>
        <w:t xml:space="preserve"> - </w:t>
      </w:r>
      <w:r w:rsidR="0B50EEF4" w:rsidRPr="00941365">
        <w:rPr>
          <w:lang w:val="pt-PT"/>
        </w:rPr>
        <w:t xml:space="preserve">A </w:t>
      </w:r>
      <w:hyperlink r:id="rId11" w:history="1">
        <w:proofErr w:type="spellStart"/>
        <w:r w:rsidR="3F0A395A" w:rsidRPr="00A409BE">
          <w:rPr>
            <w:rStyle w:val="Hiperligao"/>
            <w:lang w:val="pt-PT"/>
          </w:rPr>
          <w:t>Fortinet</w:t>
        </w:r>
        <w:proofErr w:type="spellEnd"/>
      </w:hyperlink>
      <w:r w:rsidR="00A409BE">
        <w:rPr>
          <w:lang w:val="pt-PT"/>
        </w:rPr>
        <w:t xml:space="preserve">, </w:t>
      </w:r>
      <w:r w:rsidR="36B24350" w:rsidRPr="00941365">
        <w:rPr>
          <w:lang w:val="pt-PT"/>
        </w:rPr>
        <w:t xml:space="preserve">líder global </w:t>
      </w:r>
      <w:r w:rsidR="10B47C42" w:rsidRPr="00941365">
        <w:rPr>
          <w:lang w:val="pt-PT"/>
        </w:rPr>
        <w:t xml:space="preserve">em cibersegurança </w:t>
      </w:r>
      <w:r w:rsidR="4B21B654" w:rsidRPr="00941365">
        <w:rPr>
          <w:lang w:val="pt-PT"/>
        </w:rPr>
        <w:t>que</w:t>
      </w:r>
      <w:r w:rsidR="0B50EEF4" w:rsidRPr="00941365">
        <w:rPr>
          <w:lang w:val="pt-PT"/>
        </w:rPr>
        <w:t xml:space="preserve"> promove </w:t>
      </w:r>
      <w:r w:rsidR="4B21B654" w:rsidRPr="00941365">
        <w:rPr>
          <w:lang w:val="pt-PT"/>
        </w:rPr>
        <w:t>a converg</w:t>
      </w:r>
      <w:r w:rsidR="239F5B05" w:rsidRPr="00941365">
        <w:rPr>
          <w:lang w:val="pt-PT"/>
        </w:rPr>
        <w:t xml:space="preserve">ência </w:t>
      </w:r>
      <w:r w:rsidR="67150F0B" w:rsidRPr="00941365">
        <w:rPr>
          <w:lang w:val="pt-PT"/>
        </w:rPr>
        <w:t>entre redes e segurança, anunci</w:t>
      </w:r>
      <w:r w:rsidR="7256A5D1" w:rsidRPr="00941365">
        <w:rPr>
          <w:lang w:val="pt-PT"/>
        </w:rPr>
        <w:t xml:space="preserve">a novas funcionalidades </w:t>
      </w:r>
      <w:r w:rsidR="3A2EC98B" w:rsidRPr="00941365">
        <w:rPr>
          <w:lang w:val="pt-PT"/>
        </w:rPr>
        <w:t xml:space="preserve">para </w:t>
      </w:r>
      <w:r w:rsidR="5A3EBDDB" w:rsidRPr="00941365">
        <w:rPr>
          <w:lang w:val="pt-PT"/>
        </w:rPr>
        <w:t xml:space="preserve">a sua plataforma </w:t>
      </w:r>
      <w:r w:rsidR="19AE7B9F" w:rsidRPr="00941365">
        <w:rPr>
          <w:lang w:val="pt-PT"/>
        </w:rPr>
        <w:t>uni</w:t>
      </w:r>
      <w:r w:rsidR="3449848D" w:rsidRPr="00941365">
        <w:rPr>
          <w:lang w:val="pt-PT"/>
        </w:rPr>
        <w:t xml:space="preserve">ficada de terminais, a </w:t>
      </w:r>
      <w:proofErr w:type="spellStart"/>
      <w:r w:rsidR="3449848D" w:rsidRPr="00941365">
        <w:rPr>
          <w:lang w:val="pt-PT"/>
        </w:rPr>
        <w:t>FortiEndpoint</w:t>
      </w:r>
      <w:proofErr w:type="spellEnd"/>
      <w:r w:rsidR="6E38FD66" w:rsidRPr="00941365">
        <w:rPr>
          <w:lang w:val="pt-PT"/>
        </w:rPr>
        <w:t xml:space="preserve">. </w:t>
      </w:r>
      <w:r w:rsidR="597B8E27" w:rsidRPr="00941365">
        <w:rPr>
          <w:lang w:val="pt-PT"/>
        </w:rPr>
        <w:t xml:space="preserve">As novidades foram concebidas para ajudar as </w:t>
      </w:r>
      <w:r w:rsidR="246291A1" w:rsidRPr="00941365">
        <w:rPr>
          <w:lang w:val="pt-PT"/>
        </w:rPr>
        <w:t xml:space="preserve">organizações </w:t>
      </w:r>
      <w:r w:rsidR="35482C82" w:rsidRPr="00941365">
        <w:rPr>
          <w:lang w:val="pt-PT"/>
        </w:rPr>
        <w:t>a adotar a I</w:t>
      </w:r>
      <w:r w:rsidR="597B8E27" w:rsidRPr="00941365">
        <w:rPr>
          <w:lang w:val="pt-PT"/>
        </w:rPr>
        <w:t xml:space="preserve">nteligência </w:t>
      </w:r>
      <w:r w:rsidR="35482C82" w:rsidRPr="00941365">
        <w:rPr>
          <w:lang w:val="pt-PT"/>
        </w:rPr>
        <w:t>A</w:t>
      </w:r>
      <w:r w:rsidR="597B8E27" w:rsidRPr="00941365">
        <w:rPr>
          <w:lang w:val="pt-PT"/>
        </w:rPr>
        <w:t>rtificial (IA)</w:t>
      </w:r>
      <w:r w:rsidR="35482C82" w:rsidRPr="00941365">
        <w:rPr>
          <w:lang w:val="pt-PT"/>
        </w:rPr>
        <w:t xml:space="preserve"> de forma segura</w:t>
      </w:r>
      <w:r w:rsidR="597B8E27" w:rsidRPr="00941365">
        <w:rPr>
          <w:lang w:val="pt-PT"/>
        </w:rPr>
        <w:t>,</w:t>
      </w:r>
      <w:r w:rsidR="35482C82" w:rsidRPr="00941365">
        <w:rPr>
          <w:lang w:val="pt-PT"/>
        </w:rPr>
        <w:t xml:space="preserve"> proteger </w:t>
      </w:r>
      <w:r w:rsidR="4691BA7C" w:rsidRPr="00941365">
        <w:rPr>
          <w:lang w:val="pt-PT"/>
        </w:rPr>
        <w:t>dados sensíveis e reduzir riscos.</w:t>
      </w:r>
      <w:r w:rsidR="204CF011" w:rsidRPr="00941365">
        <w:rPr>
          <w:lang w:val="pt-PT"/>
        </w:rPr>
        <w:t xml:space="preserve"> </w:t>
      </w:r>
      <w:r w:rsidR="77D1FA68" w:rsidRPr="00941365">
        <w:rPr>
          <w:lang w:val="pt-PT"/>
        </w:rPr>
        <w:t xml:space="preserve">Ao integrar funcionalidades de visibilidade e controlo da utilização de IA, proteção nativa de dados, avaliação do risco dos </w:t>
      </w:r>
      <w:proofErr w:type="spellStart"/>
      <w:r w:rsidR="77D1FA68" w:rsidRPr="00013587">
        <w:rPr>
          <w:i/>
          <w:iCs/>
          <w:lang w:val="pt-PT"/>
        </w:rPr>
        <w:t>endpoints</w:t>
      </w:r>
      <w:proofErr w:type="spellEnd"/>
      <w:r w:rsidR="77D1FA68" w:rsidRPr="00941365">
        <w:rPr>
          <w:lang w:val="pt-PT"/>
        </w:rPr>
        <w:t xml:space="preserve"> e operações assistidas pelo </w:t>
      </w:r>
      <w:proofErr w:type="spellStart"/>
      <w:r w:rsidR="77D1FA68" w:rsidRPr="00941365">
        <w:rPr>
          <w:lang w:val="pt-PT"/>
        </w:rPr>
        <w:t>FortiAI</w:t>
      </w:r>
      <w:proofErr w:type="spellEnd"/>
      <w:r w:rsidR="77D1FA68" w:rsidRPr="00941365">
        <w:rPr>
          <w:lang w:val="pt-PT"/>
        </w:rPr>
        <w:t xml:space="preserve">, a </w:t>
      </w:r>
      <w:proofErr w:type="spellStart"/>
      <w:r w:rsidR="77D1FA68" w:rsidRPr="00941365">
        <w:rPr>
          <w:lang w:val="pt-PT"/>
        </w:rPr>
        <w:t>Fortinet</w:t>
      </w:r>
      <w:proofErr w:type="spellEnd"/>
      <w:r w:rsidR="77D1FA68" w:rsidRPr="00941365">
        <w:rPr>
          <w:lang w:val="pt-PT"/>
        </w:rPr>
        <w:t xml:space="preserve"> pretende dar às equipas de segurança maior capacidade de supervisão sobre a utilização de IA, reduzir a exposição de informação sensível, aplicar políticas de acesso baseadas no nível de risco e simplificar a gestão da segurança em ambientes distribuídos.</w:t>
      </w:r>
    </w:p>
    <w:p w14:paraId="0633D12A" w14:textId="77777777" w:rsidR="00CF08C4" w:rsidRPr="00941365" w:rsidRDefault="00CF08C4" w:rsidP="002166AA">
      <w:pPr>
        <w:rPr>
          <w:lang w:val="pt-PT"/>
        </w:rPr>
      </w:pPr>
    </w:p>
    <w:p w14:paraId="533DB557" w14:textId="235E2FA4" w:rsidR="00F5568B" w:rsidRDefault="00F5568B" w:rsidP="002166AA">
      <w:pPr>
        <w:jc w:val="both"/>
        <w:rPr>
          <w:rFonts w:eastAsia="Times New Roman"/>
          <w:lang w:val="pt-PT"/>
        </w:rPr>
      </w:pPr>
      <w:r w:rsidRPr="00941365">
        <w:rPr>
          <w:rFonts w:eastAsia="Times New Roman"/>
          <w:lang w:val="pt-PT"/>
        </w:rPr>
        <w:t>“</w:t>
      </w:r>
      <w:r w:rsidR="00D250C2" w:rsidRPr="00FC73B6">
        <w:rPr>
          <w:rFonts w:eastAsia="Times New Roman"/>
          <w:i/>
          <w:iCs/>
          <w:lang w:val="pt-PT"/>
        </w:rPr>
        <w:t xml:space="preserve">As organizações precisam de </w:t>
      </w:r>
      <w:r w:rsidR="00DC7425" w:rsidRPr="00FC73B6">
        <w:rPr>
          <w:rFonts w:eastAsia="Times New Roman"/>
          <w:i/>
          <w:iCs/>
          <w:lang w:val="pt-PT"/>
        </w:rPr>
        <w:t>formas</w:t>
      </w:r>
      <w:r w:rsidR="00D250C2" w:rsidRPr="00FC73B6">
        <w:rPr>
          <w:rFonts w:eastAsia="Times New Roman"/>
          <w:i/>
          <w:iCs/>
          <w:lang w:val="pt-PT"/>
        </w:rPr>
        <w:t xml:space="preserve"> mais simples </w:t>
      </w:r>
      <w:r w:rsidR="00602B63" w:rsidRPr="00FC73B6">
        <w:rPr>
          <w:rFonts w:eastAsia="Times New Roman"/>
          <w:i/>
          <w:iCs/>
          <w:lang w:val="pt-PT"/>
        </w:rPr>
        <w:t>e eficaz</w:t>
      </w:r>
      <w:r w:rsidR="00DC7425" w:rsidRPr="00FC73B6">
        <w:rPr>
          <w:rFonts w:eastAsia="Times New Roman"/>
          <w:i/>
          <w:iCs/>
          <w:lang w:val="pt-PT"/>
        </w:rPr>
        <w:t>es</w:t>
      </w:r>
      <w:r w:rsidR="00602B63" w:rsidRPr="00FC73B6">
        <w:rPr>
          <w:rFonts w:eastAsia="Times New Roman"/>
          <w:i/>
          <w:iCs/>
          <w:lang w:val="pt-PT"/>
        </w:rPr>
        <w:t xml:space="preserve"> de gerir a segurança, à medida que os seus ambientes se tornam </w:t>
      </w:r>
      <w:r w:rsidR="002E61A4" w:rsidRPr="00FC73B6">
        <w:rPr>
          <w:rFonts w:eastAsia="Times New Roman"/>
          <w:i/>
          <w:iCs/>
          <w:lang w:val="pt-PT"/>
        </w:rPr>
        <w:t xml:space="preserve">mais complexos </w:t>
      </w:r>
      <w:r w:rsidR="002336AA" w:rsidRPr="00FC73B6">
        <w:rPr>
          <w:rFonts w:eastAsia="Times New Roman"/>
          <w:i/>
          <w:iCs/>
          <w:lang w:val="pt-PT"/>
        </w:rPr>
        <w:t xml:space="preserve">e </w:t>
      </w:r>
      <w:r w:rsidR="00161D59" w:rsidRPr="00FC73B6">
        <w:rPr>
          <w:rFonts w:eastAsia="Times New Roman"/>
          <w:i/>
          <w:iCs/>
          <w:lang w:val="pt-PT"/>
        </w:rPr>
        <w:t>incorporam cada vez mais IA</w:t>
      </w:r>
      <w:r w:rsidR="002336AA" w:rsidRPr="00941365">
        <w:rPr>
          <w:rFonts w:eastAsia="Times New Roman"/>
          <w:lang w:val="pt-PT"/>
        </w:rPr>
        <w:t>”</w:t>
      </w:r>
      <w:r w:rsidR="007A32F1" w:rsidRPr="00941365">
        <w:rPr>
          <w:rFonts w:eastAsia="Times New Roman"/>
          <w:lang w:val="pt-PT"/>
        </w:rPr>
        <w:t xml:space="preserve">, adianta </w:t>
      </w:r>
      <w:r w:rsidR="007A32F1" w:rsidRPr="00013587">
        <w:rPr>
          <w:rFonts w:eastAsia="Times New Roman"/>
          <w:b/>
          <w:bCs/>
          <w:lang w:val="pt-PT"/>
        </w:rPr>
        <w:t xml:space="preserve">Michael </w:t>
      </w:r>
      <w:proofErr w:type="spellStart"/>
      <w:r w:rsidR="007A32F1" w:rsidRPr="00013587">
        <w:rPr>
          <w:rFonts w:eastAsia="Times New Roman"/>
          <w:b/>
          <w:bCs/>
          <w:lang w:val="pt-PT"/>
        </w:rPr>
        <w:t>Xie</w:t>
      </w:r>
      <w:proofErr w:type="spellEnd"/>
      <w:r w:rsidR="007A32F1" w:rsidRPr="00941365">
        <w:rPr>
          <w:rFonts w:eastAsia="Times New Roman"/>
          <w:lang w:val="pt-PT"/>
        </w:rPr>
        <w:t>, fundador</w:t>
      </w:r>
      <w:r w:rsidR="00096B2A" w:rsidRPr="00941365">
        <w:rPr>
          <w:rFonts w:eastAsia="Times New Roman"/>
          <w:lang w:val="pt-PT"/>
        </w:rPr>
        <w:t>, presidente e diretor técnico da Fortinet</w:t>
      </w:r>
      <w:r w:rsidR="00192611" w:rsidRPr="00941365">
        <w:rPr>
          <w:rFonts w:eastAsia="Times New Roman"/>
          <w:lang w:val="pt-PT"/>
        </w:rPr>
        <w:t>. “</w:t>
      </w:r>
      <w:r w:rsidR="0003260F" w:rsidRPr="00FC73B6">
        <w:rPr>
          <w:rFonts w:eastAsia="Times New Roman"/>
          <w:i/>
          <w:iCs/>
          <w:lang w:val="pt-PT"/>
        </w:rPr>
        <w:t xml:space="preserve">O </w:t>
      </w:r>
      <w:proofErr w:type="spellStart"/>
      <w:r w:rsidR="0003260F" w:rsidRPr="00FC73B6">
        <w:rPr>
          <w:rFonts w:eastAsia="Times New Roman"/>
          <w:i/>
          <w:iCs/>
          <w:lang w:val="pt-PT"/>
        </w:rPr>
        <w:t>Fortinet</w:t>
      </w:r>
      <w:proofErr w:type="spellEnd"/>
      <w:r w:rsidR="0003260F" w:rsidRPr="00FC73B6">
        <w:rPr>
          <w:rFonts w:eastAsia="Times New Roman"/>
          <w:i/>
          <w:iCs/>
          <w:lang w:val="pt-PT"/>
        </w:rPr>
        <w:t xml:space="preserve"> </w:t>
      </w:r>
      <w:proofErr w:type="spellStart"/>
      <w:r w:rsidR="0003260F" w:rsidRPr="00FC73B6">
        <w:rPr>
          <w:rFonts w:eastAsia="Times New Roman"/>
          <w:i/>
          <w:iCs/>
          <w:lang w:val="pt-PT"/>
        </w:rPr>
        <w:t>Security</w:t>
      </w:r>
      <w:proofErr w:type="spellEnd"/>
      <w:r w:rsidR="0003260F" w:rsidRPr="00FC73B6">
        <w:rPr>
          <w:rFonts w:eastAsia="Times New Roman"/>
          <w:i/>
          <w:iCs/>
          <w:lang w:val="pt-PT"/>
        </w:rPr>
        <w:t xml:space="preserve"> </w:t>
      </w:r>
      <w:proofErr w:type="spellStart"/>
      <w:r w:rsidR="0003260F" w:rsidRPr="00FC73B6">
        <w:rPr>
          <w:rFonts w:eastAsia="Times New Roman"/>
          <w:i/>
          <w:iCs/>
          <w:lang w:val="pt-PT"/>
        </w:rPr>
        <w:t>Fabric</w:t>
      </w:r>
      <w:proofErr w:type="spellEnd"/>
      <w:r w:rsidR="0003260F" w:rsidRPr="00FC73B6">
        <w:rPr>
          <w:rFonts w:eastAsia="Times New Roman"/>
          <w:i/>
          <w:iCs/>
          <w:lang w:val="pt-PT"/>
        </w:rPr>
        <w:t xml:space="preserve"> foi </w:t>
      </w:r>
      <w:r w:rsidR="00F33D09" w:rsidRPr="00FC73B6">
        <w:rPr>
          <w:rFonts w:eastAsia="Times New Roman"/>
          <w:i/>
          <w:iCs/>
          <w:lang w:val="pt-PT"/>
        </w:rPr>
        <w:t>desenvolvido</w:t>
      </w:r>
      <w:r w:rsidR="0003260F" w:rsidRPr="00FC73B6">
        <w:rPr>
          <w:rFonts w:eastAsia="Times New Roman"/>
          <w:i/>
          <w:iCs/>
          <w:lang w:val="pt-PT"/>
        </w:rPr>
        <w:t xml:space="preserve"> para </w:t>
      </w:r>
      <w:r w:rsidR="00F33D09" w:rsidRPr="00FC73B6">
        <w:rPr>
          <w:rFonts w:eastAsia="Times New Roman"/>
          <w:i/>
          <w:iCs/>
          <w:lang w:val="pt-PT"/>
        </w:rPr>
        <w:t>integrar</w:t>
      </w:r>
      <w:r w:rsidR="0003260F" w:rsidRPr="00FC73B6">
        <w:rPr>
          <w:rFonts w:eastAsia="Times New Roman"/>
          <w:i/>
          <w:iCs/>
          <w:lang w:val="pt-PT"/>
        </w:rPr>
        <w:t xml:space="preserve"> </w:t>
      </w:r>
      <w:r w:rsidR="00CB0CAF" w:rsidRPr="00FC73B6">
        <w:rPr>
          <w:rFonts w:eastAsia="Times New Roman"/>
          <w:i/>
          <w:iCs/>
          <w:lang w:val="pt-PT"/>
        </w:rPr>
        <w:t xml:space="preserve">funções </w:t>
      </w:r>
      <w:r w:rsidR="001D487C" w:rsidRPr="00FC73B6">
        <w:rPr>
          <w:rFonts w:eastAsia="Times New Roman"/>
          <w:i/>
          <w:iCs/>
          <w:lang w:val="pt-PT"/>
        </w:rPr>
        <w:t>críticas de segurança e de rede em toda a empresa, ajudando os client</w:t>
      </w:r>
      <w:r w:rsidR="007C0FC1" w:rsidRPr="00FC73B6">
        <w:rPr>
          <w:rFonts w:eastAsia="Times New Roman"/>
          <w:i/>
          <w:iCs/>
          <w:lang w:val="pt-PT"/>
        </w:rPr>
        <w:t>e</w:t>
      </w:r>
      <w:r w:rsidR="001D487C" w:rsidRPr="00FC73B6">
        <w:rPr>
          <w:rFonts w:eastAsia="Times New Roman"/>
          <w:i/>
          <w:iCs/>
          <w:lang w:val="pt-PT"/>
        </w:rPr>
        <w:t xml:space="preserve">s a reduzir a complexidade, </w:t>
      </w:r>
      <w:r w:rsidR="00C859A3" w:rsidRPr="00FC73B6">
        <w:rPr>
          <w:rFonts w:eastAsia="Times New Roman"/>
          <w:i/>
          <w:iCs/>
          <w:lang w:val="pt-PT"/>
        </w:rPr>
        <w:t>aumentar</w:t>
      </w:r>
      <w:r w:rsidR="001D487C" w:rsidRPr="00FC73B6">
        <w:rPr>
          <w:rFonts w:eastAsia="Times New Roman"/>
          <w:i/>
          <w:iCs/>
          <w:lang w:val="pt-PT"/>
        </w:rPr>
        <w:t xml:space="preserve"> </w:t>
      </w:r>
      <w:r w:rsidR="00C97BA3" w:rsidRPr="00FC73B6">
        <w:rPr>
          <w:rFonts w:eastAsia="Times New Roman"/>
          <w:i/>
          <w:iCs/>
          <w:lang w:val="pt-PT"/>
        </w:rPr>
        <w:t>a visibilidade e reforçar a proteção.</w:t>
      </w:r>
      <w:r w:rsidR="00B033B9" w:rsidRPr="00FC73B6">
        <w:rPr>
          <w:rFonts w:eastAsia="Times New Roman"/>
          <w:i/>
          <w:iCs/>
          <w:lang w:val="pt-PT"/>
        </w:rPr>
        <w:t xml:space="preserve"> Com o </w:t>
      </w:r>
      <w:proofErr w:type="spellStart"/>
      <w:r w:rsidR="00B033B9" w:rsidRPr="00FC73B6">
        <w:rPr>
          <w:rFonts w:eastAsia="Times New Roman"/>
          <w:i/>
          <w:iCs/>
          <w:lang w:val="pt-PT"/>
        </w:rPr>
        <w:t>FortiEndpoint</w:t>
      </w:r>
      <w:proofErr w:type="spellEnd"/>
      <w:r w:rsidR="00B033B9" w:rsidRPr="00FC73B6">
        <w:rPr>
          <w:rFonts w:eastAsia="Times New Roman"/>
          <w:i/>
          <w:iCs/>
          <w:lang w:val="pt-PT"/>
        </w:rPr>
        <w:t>, ex</w:t>
      </w:r>
      <w:r w:rsidR="0017492F" w:rsidRPr="00FC73B6">
        <w:rPr>
          <w:rFonts w:eastAsia="Times New Roman"/>
          <w:i/>
          <w:iCs/>
          <w:lang w:val="pt-PT"/>
        </w:rPr>
        <w:t xml:space="preserve">pandimos esta abordagem, reunindo segurança, acesso </w:t>
      </w:r>
      <w:r w:rsidR="00FC73B6">
        <w:rPr>
          <w:rFonts w:eastAsia="Times New Roman"/>
          <w:i/>
          <w:iCs/>
          <w:lang w:val="pt-PT"/>
        </w:rPr>
        <w:t>s</w:t>
      </w:r>
      <w:r w:rsidR="0017492F" w:rsidRPr="00FC73B6">
        <w:rPr>
          <w:rFonts w:eastAsia="Times New Roman"/>
          <w:i/>
          <w:iCs/>
          <w:lang w:val="pt-PT"/>
        </w:rPr>
        <w:t xml:space="preserve">eguro, proteção de dados, visibilidade potenciada por IA e operações assistidas numa Plataforma unificada para terminais, disponibilizada através de um único agente, uma única consola e uma </w:t>
      </w:r>
      <w:r w:rsidR="001942C0" w:rsidRPr="00FC73B6">
        <w:rPr>
          <w:rFonts w:eastAsia="Times New Roman"/>
          <w:i/>
          <w:iCs/>
          <w:lang w:val="pt-PT"/>
        </w:rPr>
        <w:t>única licença</w:t>
      </w:r>
      <w:r w:rsidR="001942C0" w:rsidRPr="00941365">
        <w:rPr>
          <w:rFonts w:eastAsia="Times New Roman"/>
          <w:lang w:val="pt-PT"/>
        </w:rPr>
        <w:t>.”</w:t>
      </w:r>
    </w:p>
    <w:p w14:paraId="2EC9D4F0" w14:textId="77777777" w:rsidR="00FC73B6" w:rsidRPr="00941365" w:rsidRDefault="00FC73B6" w:rsidP="002166AA">
      <w:pPr>
        <w:jc w:val="both"/>
        <w:rPr>
          <w:rFonts w:eastAsia="Times New Roman"/>
          <w:lang w:val="pt-PT"/>
        </w:rPr>
      </w:pPr>
    </w:p>
    <w:p w14:paraId="1FCB3F09" w14:textId="55F7CFC3" w:rsidR="003127F0" w:rsidRPr="00941365" w:rsidRDefault="003127F0" w:rsidP="002166AA">
      <w:pPr>
        <w:rPr>
          <w:rFonts w:eastAsia="Times New Roman"/>
          <w:lang w:val="pt-PT"/>
        </w:rPr>
      </w:pPr>
    </w:p>
    <w:p w14:paraId="27C3B3E5" w14:textId="08BFB802" w:rsidR="00221A6B" w:rsidRDefault="002D5C12" w:rsidP="002166AA">
      <w:pPr>
        <w:rPr>
          <w:rFonts w:eastAsia="Times New Roman"/>
          <w:b/>
          <w:bCs/>
          <w:lang w:val="pt-PT"/>
        </w:rPr>
      </w:pPr>
      <w:r w:rsidRPr="00941365">
        <w:rPr>
          <w:rFonts w:eastAsia="Times New Roman"/>
          <w:b/>
          <w:bCs/>
          <w:lang w:val="pt-PT"/>
        </w:rPr>
        <w:t xml:space="preserve">Uma abordagem </w:t>
      </w:r>
      <w:r w:rsidR="00CD1A71" w:rsidRPr="00941365">
        <w:rPr>
          <w:rFonts w:eastAsia="Times New Roman"/>
          <w:b/>
          <w:bCs/>
          <w:lang w:val="pt-PT"/>
        </w:rPr>
        <w:t xml:space="preserve">de segurança de </w:t>
      </w:r>
      <w:proofErr w:type="spellStart"/>
      <w:r w:rsidR="00CD1A71" w:rsidRPr="00DD7B33">
        <w:rPr>
          <w:rFonts w:eastAsia="Times New Roman"/>
          <w:b/>
          <w:bCs/>
          <w:i/>
          <w:iCs/>
          <w:lang w:val="pt-PT"/>
        </w:rPr>
        <w:t>endpoints</w:t>
      </w:r>
      <w:proofErr w:type="spellEnd"/>
      <w:r w:rsidR="00CD1A71" w:rsidRPr="00941365">
        <w:rPr>
          <w:rFonts w:eastAsia="Times New Roman"/>
          <w:b/>
          <w:bCs/>
          <w:lang w:val="pt-PT"/>
        </w:rPr>
        <w:t xml:space="preserve"> baseada numa </w:t>
      </w:r>
      <w:r w:rsidR="00E064FD" w:rsidRPr="00941365">
        <w:rPr>
          <w:rFonts w:eastAsia="Times New Roman"/>
          <w:b/>
          <w:bCs/>
          <w:lang w:val="pt-PT"/>
        </w:rPr>
        <w:t>plataforma para a era d</w:t>
      </w:r>
      <w:r w:rsidR="00DD7B33">
        <w:rPr>
          <w:rFonts w:eastAsia="Times New Roman"/>
          <w:b/>
          <w:bCs/>
          <w:lang w:val="pt-PT"/>
        </w:rPr>
        <w:t xml:space="preserve">a </w:t>
      </w:r>
      <w:r w:rsidR="00E064FD" w:rsidRPr="00941365">
        <w:rPr>
          <w:rFonts w:eastAsia="Times New Roman"/>
          <w:b/>
          <w:bCs/>
          <w:lang w:val="pt-PT"/>
        </w:rPr>
        <w:t>IA</w:t>
      </w:r>
    </w:p>
    <w:p w14:paraId="5D02AFFE" w14:textId="77777777" w:rsidR="00DD7B33" w:rsidRPr="00941365" w:rsidRDefault="00DD7B33" w:rsidP="002166AA">
      <w:pPr>
        <w:rPr>
          <w:rFonts w:eastAsia="Times New Roman"/>
          <w:b/>
          <w:bCs/>
          <w:lang w:val="pt-PT"/>
        </w:rPr>
      </w:pPr>
    </w:p>
    <w:p w14:paraId="2C447CC7" w14:textId="6E273D20" w:rsidR="00263DF8" w:rsidRPr="00403E23" w:rsidRDefault="00263DF8" w:rsidP="002166AA">
      <w:pPr>
        <w:jc w:val="both"/>
        <w:rPr>
          <w:lang w:val="pt-PT"/>
        </w:rPr>
      </w:pPr>
      <w:r w:rsidRPr="00403E23">
        <w:rPr>
          <w:lang w:val="pt-PT"/>
        </w:rPr>
        <w:t xml:space="preserve">À medida que os agentes e as aplicações baseadas em IA se tornam </w:t>
      </w:r>
      <w:r w:rsidR="005E204F" w:rsidRPr="00403E23">
        <w:rPr>
          <w:lang w:val="pt-PT"/>
        </w:rPr>
        <w:t>cada vez mais present</w:t>
      </w:r>
      <w:r w:rsidR="00C66D9D" w:rsidRPr="00403E23">
        <w:rPr>
          <w:lang w:val="pt-PT"/>
        </w:rPr>
        <w:t>e</w:t>
      </w:r>
      <w:r w:rsidR="005E204F" w:rsidRPr="00403E23">
        <w:rPr>
          <w:lang w:val="pt-PT"/>
        </w:rPr>
        <w:t>s no quotidiano das organizações, aumenta a necessidade de reforçar a visibilidade</w:t>
      </w:r>
      <w:r w:rsidR="00C66D9D" w:rsidRPr="00403E23">
        <w:rPr>
          <w:lang w:val="pt-PT"/>
        </w:rPr>
        <w:t>, a governação e a proteção integrada, de forma a permitir uma adoção segura da IA</w:t>
      </w:r>
      <w:r w:rsidR="002010DF" w:rsidRPr="00403E23">
        <w:rPr>
          <w:lang w:val="pt-PT"/>
        </w:rPr>
        <w:t xml:space="preserve">, reduzir riscos nos </w:t>
      </w:r>
      <w:proofErr w:type="spellStart"/>
      <w:r w:rsidR="002010DF" w:rsidRPr="00640D10">
        <w:rPr>
          <w:i/>
          <w:iCs/>
          <w:lang w:val="pt-PT"/>
        </w:rPr>
        <w:t>endpoints</w:t>
      </w:r>
      <w:proofErr w:type="spellEnd"/>
      <w:r w:rsidR="002010DF" w:rsidRPr="00403E23">
        <w:rPr>
          <w:lang w:val="pt-PT"/>
        </w:rPr>
        <w:t xml:space="preserve"> e proteger os dados confidenciais. </w:t>
      </w:r>
      <w:r w:rsidR="007348FA" w:rsidRPr="00403E23">
        <w:rPr>
          <w:lang w:val="pt-PT"/>
        </w:rPr>
        <w:t xml:space="preserve">Esta necessidade é ainda mais </w:t>
      </w:r>
      <w:r w:rsidR="00640D10">
        <w:rPr>
          <w:lang w:val="pt-PT"/>
        </w:rPr>
        <w:t>importante</w:t>
      </w:r>
      <w:r w:rsidR="007348FA" w:rsidRPr="00403E23">
        <w:rPr>
          <w:lang w:val="pt-PT"/>
        </w:rPr>
        <w:t xml:space="preserve"> </w:t>
      </w:r>
      <w:r w:rsidR="00B74860" w:rsidRPr="00403E23">
        <w:rPr>
          <w:lang w:val="pt-PT"/>
        </w:rPr>
        <w:t xml:space="preserve">num contexto em que os agentes de </w:t>
      </w:r>
      <w:hyperlink r:id="rId12" w:history="1">
        <w:r w:rsidR="00B74860" w:rsidRPr="00403E23">
          <w:rPr>
            <w:rStyle w:val="Hiperligao"/>
            <w:lang w:val="pt-PT"/>
          </w:rPr>
          <w:t>ameaças agem com maior rapidez e utilizam técnicas cada vez mais sofisticadas</w:t>
        </w:r>
      </w:hyperlink>
      <w:r w:rsidR="00B74860" w:rsidRPr="00403E23">
        <w:rPr>
          <w:lang w:val="pt-PT"/>
        </w:rPr>
        <w:t xml:space="preserve"> para explorar vulnerabilidades </w:t>
      </w:r>
      <w:r w:rsidR="00987879" w:rsidRPr="00403E23">
        <w:rPr>
          <w:lang w:val="pt-PT"/>
        </w:rPr>
        <w:t>em utilizadores, dispositivos, aplicações e dados. Ao mesmo tempo, a fra</w:t>
      </w:r>
      <w:r w:rsidR="007A1DA5" w:rsidRPr="00403E23">
        <w:rPr>
          <w:lang w:val="pt-PT"/>
        </w:rPr>
        <w:t xml:space="preserve">gmentação das ferramentas de proteção, deteção e resposta, acesso seguro e segurança de dados aumenta </w:t>
      </w:r>
      <w:r w:rsidR="000D1A13" w:rsidRPr="00403E23">
        <w:rPr>
          <w:lang w:val="pt-PT"/>
        </w:rPr>
        <w:t xml:space="preserve">a pressão sobre as equipas de segurança, dificultando a gestão das operações e limitando a sua visibilidade sobre o ambiente tecnológico. </w:t>
      </w:r>
    </w:p>
    <w:p w14:paraId="3D055490" w14:textId="77777777" w:rsidR="00263DF8" w:rsidRPr="00403E23" w:rsidRDefault="00263DF8" w:rsidP="002166AA">
      <w:pPr>
        <w:rPr>
          <w:lang w:val="pt-PT"/>
        </w:rPr>
      </w:pPr>
    </w:p>
    <w:p w14:paraId="29E045BC" w14:textId="76CC857B" w:rsidR="00D11A8B" w:rsidRPr="00403E23" w:rsidRDefault="005536BB" w:rsidP="002166AA">
      <w:pPr>
        <w:jc w:val="both"/>
        <w:rPr>
          <w:lang w:val="pt-PT"/>
        </w:rPr>
      </w:pPr>
      <w:r>
        <w:rPr>
          <w:lang w:val="pt-PT"/>
        </w:rPr>
        <w:lastRenderedPageBreak/>
        <w:t>A</w:t>
      </w:r>
      <w:r w:rsidR="00D11A8B" w:rsidRPr="00403E23">
        <w:rPr>
          <w:lang w:val="pt-PT"/>
        </w:rPr>
        <w:t xml:space="preserve"> </w:t>
      </w:r>
      <w:proofErr w:type="spellStart"/>
      <w:r w:rsidR="00D11A8B" w:rsidRPr="00403E23">
        <w:rPr>
          <w:rFonts w:eastAsia="Times New Roman"/>
          <w:lang w:val="pt-PT"/>
        </w:rPr>
        <w:t>FortiEndpoint</w:t>
      </w:r>
      <w:proofErr w:type="spellEnd"/>
      <w:r w:rsidR="00D11A8B" w:rsidRPr="00403E23">
        <w:rPr>
          <w:rFonts w:eastAsia="Times New Roman"/>
          <w:lang w:val="pt-PT"/>
        </w:rPr>
        <w:t xml:space="preserve"> dá continuidade à estratégia de consolidação apresentada no </w:t>
      </w:r>
      <w:hyperlink r:id="rId13">
        <w:proofErr w:type="spellStart"/>
        <w:r w:rsidR="00D11A8B" w:rsidRPr="00403E23">
          <w:rPr>
            <w:rStyle w:val="Hiperligao"/>
            <w:rFonts w:eastAsia="Times New Roman"/>
            <w:lang w:val="pt-PT"/>
          </w:rPr>
          <w:t>Fortinet</w:t>
        </w:r>
        <w:proofErr w:type="spellEnd"/>
        <w:r w:rsidR="00D11A8B" w:rsidRPr="00403E23">
          <w:rPr>
            <w:rStyle w:val="Hiperligao"/>
            <w:rFonts w:eastAsia="Times New Roman"/>
            <w:lang w:val="pt-PT"/>
          </w:rPr>
          <w:t xml:space="preserve"> </w:t>
        </w:r>
        <w:proofErr w:type="spellStart"/>
        <w:r w:rsidR="00D11A8B" w:rsidRPr="00403E23">
          <w:rPr>
            <w:rStyle w:val="Hiperligao"/>
            <w:rFonts w:eastAsia="Times New Roman"/>
            <w:lang w:val="pt-PT"/>
          </w:rPr>
          <w:t>Accelerate</w:t>
        </w:r>
        <w:proofErr w:type="spellEnd"/>
        <w:r w:rsidR="00D11A8B" w:rsidRPr="00403E23">
          <w:rPr>
            <w:rStyle w:val="Hiperligao"/>
            <w:rFonts w:eastAsia="Times New Roman"/>
            <w:lang w:val="pt-PT"/>
          </w:rPr>
          <w:t xml:space="preserve"> 2026</w:t>
        </w:r>
      </w:hyperlink>
      <w:r w:rsidR="00D11A8B" w:rsidRPr="00403E23">
        <w:rPr>
          <w:lang w:val="pt-PT"/>
        </w:rPr>
        <w:t>, reunindo</w:t>
      </w:r>
      <w:r w:rsidR="00C302B5" w:rsidRPr="00403E23">
        <w:rPr>
          <w:lang w:val="pt-PT"/>
        </w:rPr>
        <w:t xml:space="preserve">, numa única plataforma, funcionalidades de visibilidade e governação baseados em IA, proteção </w:t>
      </w:r>
      <w:r w:rsidR="00787F80" w:rsidRPr="00403E23">
        <w:rPr>
          <w:lang w:val="pt-PT"/>
        </w:rPr>
        <w:t xml:space="preserve">de </w:t>
      </w:r>
      <w:proofErr w:type="spellStart"/>
      <w:r w:rsidR="00787F80" w:rsidRPr="005536BB">
        <w:rPr>
          <w:i/>
          <w:iCs/>
          <w:lang w:val="pt-PT"/>
        </w:rPr>
        <w:t>endpoints</w:t>
      </w:r>
      <w:proofErr w:type="spellEnd"/>
      <w:r w:rsidR="00787F80" w:rsidRPr="00403E23">
        <w:rPr>
          <w:lang w:val="pt-PT"/>
        </w:rPr>
        <w:t xml:space="preserve">, deteção e resposta, acesso remoto seguro, segurança de dados </w:t>
      </w:r>
      <w:r w:rsidR="00AC6D49" w:rsidRPr="00403E23">
        <w:rPr>
          <w:lang w:val="pt-PT"/>
        </w:rPr>
        <w:t xml:space="preserve">nativa e operações assistidas pelo </w:t>
      </w:r>
      <w:proofErr w:type="spellStart"/>
      <w:r w:rsidR="00AC6D49" w:rsidRPr="00403E23">
        <w:rPr>
          <w:rFonts w:eastAsia="Times New Roman"/>
          <w:lang w:val="pt-PT"/>
        </w:rPr>
        <w:t>FortiAI</w:t>
      </w:r>
      <w:proofErr w:type="spellEnd"/>
      <w:r w:rsidR="005910A7" w:rsidRPr="00403E23">
        <w:rPr>
          <w:rFonts w:eastAsia="Times New Roman"/>
          <w:lang w:val="pt-PT"/>
        </w:rPr>
        <w:t>. Esta abordagem permite centraliz</w:t>
      </w:r>
      <w:r>
        <w:rPr>
          <w:rFonts w:eastAsia="Times New Roman"/>
          <w:lang w:val="pt-PT"/>
        </w:rPr>
        <w:t>ar</w:t>
      </w:r>
      <w:r w:rsidR="00506159">
        <w:rPr>
          <w:rFonts w:eastAsia="Times New Roman"/>
          <w:lang w:val="pt-PT"/>
        </w:rPr>
        <w:t xml:space="preserve"> </w:t>
      </w:r>
      <w:r w:rsidR="005910A7" w:rsidRPr="00403E23">
        <w:rPr>
          <w:rFonts w:eastAsia="Times New Roman"/>
          <w:lang w:val="pt-PT"/>
        </w:rPr>
        <w:t xml:space="preserve">estas capacidades através de um único agente, uma única consola e uma única licença. </w:t>
      </w:r>
    </w:p>
    <w:p w14:paraId="1923DC6F" w14:textId="77777777" w:rsidR="00263DF8" w:rsidRPr="00403E23" w:rsidRDefault="00263DF8" w:rsidP="002166AA">
      <w:pPr>
        <w:jc w:val="both"/>
        <w:rPr>
          <w:lang w:val="pt-PT"/>
        </w:rPr>
      </w:pPr>
    </w:p>
    <w:p w14:paraId="49E6085E" w14:textId="5538F238" w:rsidR="006D6CF5" w:rsidRPr="00403E23" w:rsidRDefault="00D540FA" w:rsidP="002166AA">
      <w:pPr>
        <w:jc w:val="both"/>
        <w:rPr>
          <w:lang w:val="pt-PT"/>
        </w:rPr>
      </w:pPr>
      <w:r w:rsidRPr="00403E23">
        <w:rPr>
          <w:lang w:val="pt-PT"/>
        </w:rPr>
        <w:t xml:space="preserve">Estas capacidades refletem a abordagem da Fortinet à segurança dos </w:t>
      </w:r>
      <w:proofErr w:type="spellStart"/>
      <w:r w:rsidRPr="00AD4E22">
        <w:rPr>
          <w:i/>
          <w:iCs/>
          <w:lang w:val="pt-PT"/>
        </w:rPr>
        <w:t>endpoints</w:t>
      </w:r>
      <w:proofErr w:type="spellEnd"/>
      <w:r w:rsidRPr="00403E23">
        <w:rPr>
          <w:lang w:val="pt-PT"/>
        </w:rPr>
        <w:t xml:space="preserve"> na era da IA, estruturada </w:t>
      </w:r>
      <w:r w:rsidR="002F00D1" w:rsidRPr="00403E23">
        <w:rPr>
          <w:lang w:val="pt-PT"/>
        </w:rPr>
        <w:t>em torno de três áreas chave de inovação:</w:t>
      </w:r>
    </w:p>
    <w:p w14:paraId="16643C05" w14:textId="77777777" w:rsidR="00A53DA1" w:rsidRPr="00403E23" w:rsidRDefault="00A53DA1" w:rsidP="002166AA">
      <w:pPr>
        <w:rPr>
          <w:rFonts w:eastAsia="Times New Roman"/>
          <w:lang w:val="pt-PT"/>
        </w:rPr>
      </w:pPr>
    </w:p>
    <w:p w14:paraId="32A279A9" w14:textId="7E755067" w:rsidR="003127F0" w:rsidRPr="00403E23" w:rsidRDefault="001D58ED" w:rsidP="002166AA">
      <w:pPr>
        <w:rPr>
          <w:rFonts w:eastAsia="Times New Roman"/>
          <w:lang w:val="pt-PT"/>
        </w:rPr>
      </w:pPr>
      <w:r w:rsidRPr="00403E23">
        <w:rPr>
          <w:rFonts w:eastAsia="Times New Roman"/>
          <w:b/>
          <w:bCs/>
          <w:lang w:val="pt-PT"/>
        </w:rPr>
        <w:t>Garantir a segurança da utilização da IA nos terminais</w:t>
      </w:r>
    </w:p>
    <w:p w14:paraId="14F4B03D" w14:textId="5BFCDC6B" w:rsidR="00644E2D" w:rsidRPr="00403E23" w:rsidRDefault="00644E2D" w:rsidP="002166AA">
      <w:pPr>
        <w:jc w:val="both"/>
        <w:rPr>
          <w:rFonts w:eastAsia="Times New Roman"/>
          <w:lang w:val="pt-PT"/>
        </w:rPr>
      </w:pPr>
      <w:r w:rsidRPr="00403E23">
        <w:rPr>
          <w:rFonts w:eastAsia="Times New Roman"/>
          <w:lang w:val="pt-PT"/>
        </w:rPr>
        <w:t xml:space="preserve">O </w:t>
      </w:r>
      <w:proofErr w:type="spellStart"/>
      <w:r w:rsidRPr="00403E23">
        <w:rPr>
          <w:rFonts w:eastAsia="Times New Roman"/>
          <w:lang w:val="pt-PT"/>
        </w:rPr>
        <w:t>FortiEndpoint</w:t>
      </w:r>
      <w:proofErr w:type="spellEnd"/>
      <w:r w:rsidRPr="00403E23">
        <w:rPr>
          <w:rFonts w:eastAsia="Times New Roman"/>
          <w:lang w:val="pt-PT"/>
        </w:rPr>
        <w:t xml:space="preserve"> proporciona visibilidade e controlo centralizados sobre a utilização de aplicações e agentes de IA, em todos os </w:t>
      </w:r>
      <w:proofErr w:type="spellStart"/>
      <w:r w:rsidRPr="00933387">
        <w:rPr>
          <w:rFonts w:eastAsia="Times New Roman"/>
          <w:i/>
          <w:iCs/>
          <w:lang w:val="pt-PT"/>
        </w:rPr>
        <w:t>endpoints</w:t>
      </w:r>
      <w:proofErr w:type="spellEnd"/>
      <w:r w:rsidRPr="00403E23">
        <w:rPr>
          <w:rFonts w:eastAsia="Times New Roman"/>
          <w:lang w:val="pt-PT"/>
        </w:rPr>
        <w:t xml:space="preserve">, incluindo aplicações de IA instaladas localmente, agentes </w:t>
      </w:r>
      <w:r w:rsidR="00384218" w:rsidRPr="00403E23">
        <w:rPr>
          <w:rFonts w:eastAsia="Times New Roman"/>
          <w:lang w:val="pt-PT"/>
        </w:rPr>
        <w:t xml:space="preserve">e ferramentas baseadas na Web, estejam ou não autorizados pela organização. </w:t>
      </w:r>
      <w:r w:rsidR="00E936A1" w:rsidRPr="00403E23">
        <w:rPr>
          <w:rFonts w:eastAsia="Times New Roman"/>
          <w:lang w:val="pt-PT"/>
        </w:rPr>
        <w:t xml:space="preserve">A partir de uma única interface, as equipas de segurança podem identificar as aplicações e os agentes em utilização, acompanhar </w:t>
      </w:r>
      <w:r w:rsidR="00AB71F4" w:rsidRPr="00403E23">
        <w:rPr>
          <w:rFonts w:eastAsia="Times New Roman"/>
          <w:lang w:val="pt-PT"/>
        </w:rPr>
        <w:t xml:space="preserve">a sua adoção e analisar a atividade dos utilizadores, ajudando a detetar casos de </w:t>
      </w:r>
      <w:proofErr w:type="spellStart"/>
      <w:r w:rsidR="000946D7" w:rsidRPr="004149F4">
        <w:rPr>
          <w:rFonts w:eastAsia="Times New Roman"/>
          <w:i/>
          <w:iCs/>
          <w:lang w:val="pt-PT"/>
        </w:rPr>
        <w:t>shadow</w:t>
      </w:r>
      <w:proofErr w:type="spellEnd"/>
      <w:r w:rsidR="000946D7" w:rsidRPr="004149F4">
        <w:rPr>
          <w:rFonts w:eastAsia="Times New Roman"/>
          <w:i/>
          <w:iCs/>
          <w:lang w:val="pt-PT"/>
        </w:rPr>
        <w:t xml:space="preserve"> AI</w:t>
      </w:r>
      <w:r w:rsidR="00091051" w:rsidRPr="00403E23">
        <w:rPr>
          <w:rFonts w:eastAsia="Times New Roman"/>
          <w:lang w:val="pt-PT"/>
        </w:rPr>
        <w:t xml:space="preserve">, aplicações não geridas e a utilização não autorizada de ferramentas </w:t>
      </w:r>
      <w:r w:rsidR="00DF075A" w:rsidRPr="00403E23">
        <w:rPr>
          <w:rFonts w:eastAsia="Times New Roman"/>
          <w:lang w:val="pt-PT"/>
        </w:rPr>
        <w:t xml:space="preserve">de IA. </w:t>
      </w:r>
    </w:p>
    <w:p w14:paraId="04558ADA" w14:textId="77777777" w:rsidR="00C64577" w:rsidRDefault="00C64577" w:rsidP="002166AA">
      <w:pPr>
        <w:jc w:val="both"/>
        <w:rPr>
          <w:rFonts w:eastAsia="Times New Roman"/>
          <w:lang w:val="pt-PT"/>
        </w:rPr>
      </w:pPr>
    </w:p>
    <w:p w14:paraId="398764D5" w14:textId="763FDFDA" w:rsidR="00DF075A" w:rsidRPr="00403E23" w:rsidRDefault="00DF075A" w:rsidP="002166AA">
      <w:pPr>
        <w:jc w:val="both"/>
        <w:rPr>
          <w:rFonts w:eastAsia="Times New Roman"/>
          <w:lang w:val="pt-PT"/>
        </w:rPr>
      </w:pPr>
      <w:r w:rsidRPr="00403E23">
        <w:rPr>
          <w:rFonts w:eastAsia="Times New Roman"/>
          <w:lang w:val="pt-PT"/>
        </w:rPr>
        <w:t>Através de políticas</w:t>
      </w:r>
      <w:r w:rsidR="000A6FA6" w:rsidRPr="00403E23">
        <w:rPr>
          <w:rFonts w:eastAsia="Times New Roman"/>
          <w:lang w:val="pt-PT"/>
        </w:rPr>
        <w:t xml:space="preserve"> de proteção </w:t>
      </w:r>
      <w:r w:rsidR="00247B24" w:rsidRPr="00403E23">
        <w:rPr>
          <w:rFonts w:eastAsia="Times New Roman"/>
          <w:lang w:val="pt-PT"/>
        </w:rPr>
        <w:t xml:space="preserve">detalhadas, as equipas de segurança podem autorizar, restringir, monitorizar </w:t>
      </w:r>
      <w:r w:rsidR="007C5A8B" w:rsidRPr="00403E23">
        <w:rPr>
          <w:rFonts w:eastAsia="Times New Roman"/>
          <w:lang w:val="pt-PT"/>
        </w:rPr>
        <w:t>ou bloquear aplicações com base nos requisitos de segurança</w:t>
      </w:r>
      <w:r w:rsidR="00FB301D" w:rsidRPr="00403E23">
        <w:rPr>
          <w:rFonts w:eastAsia="Times New Roman"/>
          <w:lang w:val="pt-PT"/>
        </w:rPr>
        <w:t xml:space="preserve">, conformidade e proteção de dados da organização. </w:t>
      </w:r>
      <w:r w:rsidR="008F2E90" w:rsidRPr="00403E23">
        <w:rPr>
          <w:rFonts w:eastAsia="Times New Roman"/>
          <w:lang w:val="pt-PT"/>
        </w:rPr>
        <w:t>Esta abordagem promove uma adoção responsável da IA, reduzindo</w:t>
      </w:r>
      <w:r w:rsidR="003E4BFE" w:rsidRPr="00403E23">
        <w:rPr>
          <w:rFonts w:eastAsia="Times New Roman"/>
          <w:lang w:val="pt-PT"/>
        </w:rPr>
        <w:t>, ao me</w:t>
      </w:r>
      <w:r w:rsidR="004C49A1">
        <w:rPr>
          <w:rFonts w:eastAsia="Times New Roman"/>
          <w:lang w:val="pt-PT"/>
        </w:rPr>
        <w:t>s</w:t>
      </w:r>
      <w:r w:rsidR="003E4BFE" w:rsidRPr="00403E23">
        <w:rPr>
          <w:rFonts w:eastAsia="Times New Roman"/>
          <w:lang w:val="pt-PT"/>
        </w:rPr>
        <w:t xml:space="preserve">mo tempo, os riscos associados à utilização de ferramentas não autorizadas, à exposição </w:t>
      </w:r>
      <w:r w:rsidR="00A831DB" w:rsidRPr="00403E23">
        <w:rPr>
          <w:rFonts w:eastAsia="Times New Roman"/>
          <w:lang w:val="pt-PT"/>
        </w:rPr>
        <w:t xml:space="preserve">de dados sensíveis e ao incumprimento das políticas de segurança. </w:t>
      </w:r>
    </w:p>
    <w:p w14:paraId="4A2798B0" w14:textId="74629929" w:rsidR="003127F0" w:rsidRDefault="003127F0" w:rsidP="002166AA">
      <w:pPr>
        <w:jc w:val="both"/>
        <w:rPr>
          <w:rFonts w:eastAsia="Times New Roman"/>
          <w:lang w:val="pt-PT"/>
        </w:rPr>
      </w:pPr>
    </w:p>
    <w:p w14:paraId="342536E7" w14:textId="77777777" w:rsidR="00C64577" w:rsidRPr="00403E23" w:rsidRDefault="00C64577" w:rsidP="002166AA">
      <w:pPr>
        <w:jc w:val="both"/>
        <w:rPr>
          <w:rFonts w:eastAsia="Times New Roman"/>
          <w:lang w:val="pt-PT"/>
        </w:rPr>
      </w:pPr>
    </w:p>
    <w:p w14:paraId="04A2730F" w14:textId="079DFEA8" w:rsidR="003127F0" w:rsidRDefault="000F56D2" w:rsidP="002166AA">
      <w:pPr>
        <w:rPr>
          <w:rFonts w:eastAsia="Times New Roman"/>
          <w:b/>
          <w:bCs/>
          <w:lang w:val="pt-PT"/>
        </w:rPr>
      </w:pPr>
      <w:r w:rsidRPr="00403E23">
        <w:rPr>
          <w:rFonts w:eastAsia="Times New Roman"/>
          <w:b/>
          <w:bCs/>
          <w:lang w:val="pt-PT"/>
        </w:rPr>
        <w:t xml:space="preserve">Reduzir a exposição de dados impulsionada pela IA e o risco </w:t>
      </w:r>
      <w:r w:rsidR="00E541A7" w:rsidRPr="00403E23">
        <w:rPr>
          <w:rFonts w:eastAsia="Times New Roman"/>
          <w:b/>
          <w:bCs/>
          <w:lang w:val="pt-PT"/>
        </w:rPr>
        <w:t>interno</w:t>
      </w:r>
    </w:p>
    <w:p w14:paraId="1AF1F33D" w14:textId="77777777" w:rsidR="00541CCB" w:rsidRPr="00403E23" w:rsidRDefault="00541CCB" w:rsidP="002166AA">
      <w:pPr>
        <w:rPr>
          <w:rFonts w:eastAsia="Times New Roman"/>
          <w:lang w:val="pt-PT"/>
        </w:rPr>
      </w:pPr>
    </w:p>
    <w:p w14:paraId="3E1FC74D" w14:textId="11458E66" w:rsidR="003919FC" w:rsidRPr="00403E23" w:rsidRDefault="00206710" w:rsidP="002166AA">
      <w:pPr>
        <w:jc w:val="both"/>
        <w:rPr>
          <w:rFonts w:eastAsia="Times New Roman"/>
          <w:lang w:val="pt-PT"/>
        </w:rPr>
      </w:pPr>
      <w:r w:rsidRPr="00403E23">
        <w:rPr>
          <w:rFonts w:eastAsia="Times New Roman"/>
          <w:lang w:val="pt-PT"/>
        </w:rPr>
        <w:t xml:space="preserve">O </w:t>
      </w:r>
      <w:proofErr w:type="spellStart"/>
      <w:r w:rsidR="001B25B3" w:rsidRPr="00403E23">
        <w:rPr>
          <w:rFonts w:eastAsia="Times New Roman"/>
          <w:lang w:val="pt-PT"/>
        </w:rPr>
        <w:t>FortiEndpoint</w:t>
      </w:r>
      <w:proofErr w:type="spellEnd"/>
      <w:r w:rsidR="001B25B3" w:rsidRPr="00403E23">
        <w:rPr>
          <w:rFonts w:eastAsia="Times New Roman"/>
          <w:lang w:val="pt-PT"/>
        </w:rPr>
        <w:t xml:space="preserve"> passa a integrar nativamente tecnologia de prevenção de perda</w:t>
      </w:r>
      <w:r w:rsidR="00E51AAF" w:rsidRPr="00403E23">
        <w:rPr>
          <w:rFonts w:eastAsia="Times New Roman"/>
          <w:lang w:val="pt-PT"/>
        </w:rPr>
        <w:t xml:space="preserve"> de dados (DLP), que ajuda a proteger as interaçõe</w:t>
      </w:r>
      <w:r w:rsidR="008431FB" w:rsidRPr="00403E23">
        <w:rPr>
          <w:rFonts w:eastAsia="Times New Roman"/>
          <w:lang w:val="pt-PT"/>
        </w:rPr>
        <w:t xml:space="preserve">s </w:t>
      </w:r>
      <w:r w:rsidR="00733572" w:rsidRPr="00403E23">
        <w:rPr>
          <w:rFonts w:eastAsia="Times New Roman"/>
          <w:lang w:val="pt-PT"/>
        </w:rPr>
        <w:t>com aplicações</w:t>
      </w:r>
      <w:r w:rsidR="00927CB8" w:rsidRPr="00403E23">
        <w:rPr>
          <w:rFonts w:eastAsia="Times New Roman"/>
          <w:lang w:val="pt-PT"/>
        </w:rPr>
        <w:t xml:space="preserve"> </w:t>
      </w:r>
      <w:r w:rsidR="0099387C" w:rsidRPr="00403E23">
        <w:rPr>
          <w:rFonts w:eastAsia="Times New Roman"/>
          <w:lang w:val="pt-PT"/>
        </w:rPr>
        <w:t>de IA e a reduzir os riscos a</w:t>
      </w:r>
      <w:r w:rsidR="003169C0" w:rsidRPr="00403E23">
        <w:rPr>
          <w:rFonts w:eastAsia="Times New Roman"/>
          <w:lang w:val="pt-PT"/>
        </w:rPr>
        <w:t xml:space="preserve">ssociados a ameaças internas. </w:t>
      </w:r>
      <w:r w:rsidR="00CD15F0" w:rsidRPr="00403E23">
        <w:rPr>
          <w:rFonts w:eastAsia="Times New Roman"/>
          <w:lang w:val="pt-PT"/>
        </w:rPr>
        <w:t xml:space="preserve">A solução analisa </w:t>
      </w:r>
      <w:r w:rsidR="00AD3C2E" w:rsidRPr="00403E23">
        <w:rPr>
          <w:rFonts w:eastAsia="Times New Roman"/>
          <w:lang w:val="pt-PT"/>
        </w:rPr>
        <w:t xml:space="preserve">automaticamente </w:t>
      </w:r>
      <w:r w:rsidR="00B327A4" w:rsidRPr="00403E23">
        <w:rPr>
          <w:rFonts w:eastAsia="Times New Roman"/>
          <w:lang w:val="pt-PT"/>
        </w:rPr>
        <w:t xml:space="preserve">os dados </w:t>
      </w:r>
      <w:r w:rsidR="001A625D" w:rsidRPr="00403E23">
        <w:rPr>
          <w:rFonts w:eastAsia="Times New Roman"/>
          <w:lang w:val="pt-PT"/>
        </w:rPr>
        <w:t xml:space="preserve">sensíveis partilhados com aplicações de IA e serviços Web, permitindo identificar </w:t>
      </w:r>
      <w:r w:rsidR="0021008E" w:rsidRPr="00403E23">
        <w:rPr>
          <w:rFonts w:eastAsia="Times New Roman"/>
          <w:lang w:val="pt-PT"/>
        </w:rPr>
        <w:t>e prevenir potenciais exposições.</w:t>
      </w:r>
      <w:r w:rsidR="008E695C" w:rsidRPr="00403E23">
        <w:rPr>
          <w:rFonts w:eastAsia="Times New Roman"/>
          <w:lang w:val="pt-PT"/>
        </w:rPr>
        <w:t xml:space="preserve"> Paralelamente, </w:t>
      </w:r>
      <w:r w:rsidR="00093520" w:rsidRPr="00403E23">
        <w:rPr>
          <w:rFonts w:eastAsia="Times New Roman"/>
          <w:lang w:val="pt-PT"/>
        </w:rPr>
        <w:t xml:space="preserve">a monitorização integrada dos utilizadores disponibiliza orientações sobre as políticas em tempo real, </w:t>
      </w:r>
      <w:r w:rsidR="00BB53F4" w:rsidRPr="00403E23">
        <w:rPr>
          <w:rFonts w:eastAsia="Times New Roman"/>
          <w:lang w:val="pt-PT"/>
        </w:rPr>
        <w:t xml:space="preserve">de forma a ajudar a compreender as </w:t>
      </w:r>
      <w:r w:rsidR="00BD20ED" w:rsidRPr="00403E23">
        <w:rPr>
          <w:rFonts w:eastAsia="Times New Roman"/>
          <w:lang w:val="pt-PT"/>
        </w:rPr>
        <w:t>práticas</w:t>
      </w:r>
      <w:r w:rsidR="00BB53F4" w:rsidRPr="00403E23">
        <w:rPr>
          <w:rFonts w:eastAsia="Times New Roman"/>
          <w:lang w:val="pt-PT"/>
        </w:rPr>
        <w:t xml:space="preserve"> de utilização aceitável </w:t>
      </w:r>
      <w:r w:rsidR="007759EB" w:rsidRPr="00403E23">
        <w:rPr>
          <w:rFonts w:eastAsia="Times New Roman"/>
          <w:lang w:val="pt-PT"/>
        </w:rPr>
        <w:t xml:space="preserve">da IA e a reduzir comportamentos de risco, sem comprometer a produtividade. </w:t>
      </w:r>
    </w:p>
    <w:p w14:paraId="740E54B7" w14:textId="77777777" w:rsidR="00A14E40" w:rsidRPr="00403E23" w:rsidRDefault="00A14E40" w:rsidP="002166AA">
      <w:pPr>
        <w:jc w:val="both"/>
        <w:rPr>
          <w:rFonts w:eastAsia="Times New Roman"/>
          <w:lang w:val="pt-PT"/>
        </w:rPr>
      </w:pPr>
    </w:p>
    <w:p w14:paraId="394ADD23" w14:textId="587A56EB" w:rsidR="001C3D2C" w:rsidRDefault="00A14E40" w:rsidP="002166AA">
      <w:pPr>
        <w:jc w:val="both"/>
        <w:rPr>
          <w:rFonts w:eastAsia="Times New Roman"/>
          <w:lang w:val="pt-PT"/>
        </w:rPr>
      </w:pPr>
      <w:r w:rsidRPr="00403E23">
        <w:rPr>
          <w:rFonts w:eastAsia="Times New Roman"/>
          <w:lang w:val="pt-PT"/>
        </w:rPr>
        <w:t xml:space="preserve">Esta abordagem permite prevenir a fuga de dados </w:t>
      </w:r>
      <w:r w:rsidR="00E0015A" w:rsidRPr="00403E23">
        <w:rPr>
          <w:rFonts w:eastAsia="Times New Roman"/>
          <w:lang w:val="pt-PT"/>
        </w:rPr>
        <w:t xml:space="preserve">sensíveis, como informações de identificação </w:t>
      </w:r>
      <w:r w:rsidR="008C3A48" w:rsidRPr="00403E23">
        <w:rPr>
          <w:rFonts w:eastAsia="Times New Roman"/>
          <w:lang w:val="pt-PT"/>
        </w:rPr>
        <w:t>pessoal</w:t>
      </w:r>
      <w:r w:rsidR="00777D3E" w:rsidRPr="00403E23">
        <w:rPr>
          <w:rFonts w:eastAsia="Times New Roman"/>
          <w:lang w:val="pt-PT"/>
        </w:rPr>
        <w:t xml:space="preserve">, propriedade intelectual e informação </w:t>
      </w:r>
      <w:r w:rsidR="004B1222" w:rsidRPr="00403E23">
        <w:rPr>
          <w:rFonts w:eastAsia="Times New Roman"/>
          <w:lang w:val="pt-PT"/>
        </w:rPr>
        <w:t xml:space="preserve">financeira, diretamente no </w:t>
      </w:r>
      <w:proofErr w:type="spellStart"/>
      <w:r w:rsidR="004B1222" w:rsidRPr="00147EFF">
        <w:rPr>
          <w:rFonts w:eastAsia="Times New Roman"/>
          <w:i/>
          <w:iCs/>
          <w:lang w:val="pt-PT"/>
        </w:rPr>
        <w:t>endpoint</w:t>
      </w:r>
      <w:proofErr w:type="spellEnd"/>
      <w:r w:rsidR="004B1222" w:rsidRPr="00403E23">
        <w:rPr>
          <w:rFonts w:eastAsia="Times New Roman"/>
          <w:lang w:val="pt-PT"/>
        </w:rPr>
        <w:t xml:space="preserve">. </w:t>
      </w:r>
      <w:r w:rsidR="00A25270" w:rsidRPr="00403E23">
        <w:rPr>
          <w:rFonts w:eastAsia="Times New Roman"/>
          <w:lang w:val="pt-PT"/>
        </w:rPr>
        <w:t xml:space="preserve">Ao integrar capacidades de DLP no </w:t>
      </w:r>
      <w:proofErr w:type="spellStart"/>
      <w:r w:rsidR="00A25270" w:rsidRPr="00403E23">
        <w:rPr>
          <w:rFonts w:eastAsia="Times New Roman"/>
          <w:lang w:val="pt-PT"/>
        </w:rPr>
        <w:t>FortiEndpoint</w:t>
      </w:r>
      <w:proofErr w:type="spellEnd"/>
      <w:r w:rsidR="00A25270" w:rsidRPr="00403E23">
        <w:rPr>
          <w:rFonts w:eastAsia="Times New Roman"/>
          <w:lang w:val="pt-PT"/>
        </w:rPr>
        <w:t xml:space="preserve"> as organizações</w:t>
      </w:r>
      <w:r w:rsidR="00147EFF">
        <w:rPr>
          <w:rFonts w:eastAsia="Times New Roman"/>
          <w:lang w:val="pt-PT"/>
        </w:rPr>
        <w:t xml:space="preserve"> podem</w:t>
      </w:r>
      <w:r w:rsidR="00A25270" w:rsidRPr="00403E23">
        <w:rPr>
          <w:rFonts w:eastAsia="Times New Roman"/>
          <w:lang w:val="pt-PT"/>
        </w:rPr>
        <w:t xml:space="preserve"> </w:t>
      </w:r>
      <w:r w:rsidR="008B56B3" w:rsidRPr="00403E23">
        <w:rPr>
          <w:rFonts w:eastAsia="Times New Roman"/>
          <w:lang w:val="pt-PT"/>
        </w:rPr>
        <w:t xml:space="preserve">adotar a IA de forma mais </w:t>
      </w:r>
      <w:r w:rsidR="000946D7">
        <w:rPr>
          <w:rFonts w:eastAsia="Times New Roman"/>
          <w:lang w:val="pt-PT"/>
        </w:rPr>
        <w:t>s</w:t>
      </w:r>
      <w:r w:rsidR="008B56B3" w:rsidRPr="00403E23">
        <w:rPr>
          <w:rFonts w:eastAsia="Times New Roman"/>
          <w:lang w:val="pt-PT"/>
        </w:rPr>
        <w:t xml:space="preserve">egura, mantendo controlos rigorosos de segurança e conformidade dos dados, sem necessidade de </w:t>
      </w:r>
      <w:proofErr w:type="spellStart"/>
      <w:r w:rsidR="000946D7">
        <w:rPr>
          <w:rFonts w:eastAsia="Times New Roman"/>
          <w:lang w:val="pt-PT"/>
        </w:rPr>
        <w:t>acrescentrar</w:t>
      </w:r>
      <w:proofErr w:type="spellEnd"/>
      <w:r w:rsidR="008B56B3" w:rsidRPr="00403E23">
        <w:rPr>
          <w:rFonts w:eastAsia="Times New Roman"/>
          <w:lang w:val="pt-PT"/>
        </w:rPr>
        <w:t xml:space="preserve"> produtos adicionais </w:t>
      </w:r>
      <w:r w:rsidR="000946D7">
        <w:rPr>
          <w:rFonts w:eastAsia="Times New Roman"/>
          <w:lang w:val="pt-PT"/>
        </w:rPr>
        <w:t xml:space="preserve">e mantendo </w:t>
      </w:r>
      <w:r w:rsidR="00F0700D" w:rsidRPr="00403E23">
        <w:rPr>
          <w:rFonts w:eastAsia="Times New Roman"/>
          <w:lang w:val="pt-PT"/>
        </w:rPr>
        <w:t xml:space="preserve">uma </w:t>
      </w:r>
      <w:r w:rsidR="000946D7">
        <w:rPr>
          <w:rFonts w:eastAsia="Times New Roman"/>
          <w:lang w:val="pt-PT"/>
        </w:rPr>
        <w:t>consola única</w:t>
      </w:r>
      <w:r w:rsidR="00F0700D" w:rsidRPr="00403E23">
        <w:rPr>
          <w:rFonts w:eastAsia="Times New Roman"/>
          <w:lang w:val="pt-PT"/>
        </w:rPr>
        <w:t xml:space="preserve">. </w:t>
      </w:r>
    </w:p>
    <w:p w14:paraId="363CA81D" w14:textId="77777777" w:rsidR="00785973" w:rsidRPr="00403E23" w:rsidRDefault="00785973" w:rsidP="002166AA">
      <w:pPr>
        <w:jc w:val="both"/>
        <w:rPr>
          <w:rFonts w:eastAsia="Times New Roman"/>
          <w:lang w:val="pt-PT"/>
        </w:rPr>
      </w:pPr>
    </w:p>
    <w:p w14:paraId="55CDCA45" w14:textId="77777777" w:rsidR="003127F0" w:rsidRPr="00403E23" w:rsidRDefault="003127F0" w:rsidP="002166AA">
      <w:pPr>
        <w:rPr>
          <w:rFonts w:eastAsia="Times New Roman"/>
          <w:b/>
          <w:bCs/>
          <w:lang w:val="pt-PT"/>
        </w:rPr>
      </w:pPr>
    </w:p>
    <w:p w14:paraId="42CD9862" w14:textId="4BF0CBEA" w:rsidR="002A7102" w:rsidRDefault="002A7102" w:rsidP="002166AA">
      <w:pPr>
        <w:rPr>
          <w:rFonts w:eastAsia="Times New Roman"/>
          <w:b/>
          <w:bCs/>
          <w:lang w:val="pt-PT"/>
        </w:rPr>
      </w:pPr>
      <w:r w:rsidRPr="00403E23">
        <w:rPr>
          <w:rFonts w:eastAsia="Times New Roman"/>
          <w:b/>
          <w:bCs/>
          <w:lang w:val="pt-PT"/>
        </w:rPr>
        <w:lastRenderedPageBreak/>
        <w:t xml:space="preserve">Unificar a segurança dos </w:t>
      </w:r>
      <w:proofErr w:type="spellStart"/>
      <w:r w:rsidR="00667976" w:rsidRPr="00785973">
        <w:rPr>
          <w:rFonts w:eastAsia="Times New Roman"/>
          <w:b/>
          <w:bCs/>
          <w:i/>
          <w:iCs/>
          <w:lang w:val="pt-PT"/>
        </w:rPr>
        <w:t>endpoints</w:t>
      </w:r>
      <w:proofErr w:type="spellEnd"/>
      <w:r w:rsidRPr="00403E23">
        <w:rPr>
          <w:rFonts w:eastAsia="Times New Roman"/>
          <w:b/>
          <w:bCs/>
          <w:lang w:val="pt-PT"/>
        </w:rPr>
        <w:t xml:space="preserve">, o controlo de acesso, a </w:t>
      </w:r>
      <w:r w:rsidR="00667976" w:rsidRPr="00403E23">
        <w:rPr>
          <w:rFonts w:eastAsia="Times New Roman"/>
          <w:b/>
          <w:bCs/>
          <w:lang w:val="pt-PT"/>
        </w:rPr>
        <w:t xml:space="preserve">proteção </w:t>
      </w:r>
      <w:r w:rsidRPr="00403E23">
        <w:rPr>
          <w:rFonts w:eastAsia="Times New Roman"/>
          <w:b/>
          <w:bCs/>
          <w:lang w:val="pt-PT"/>
        </w:rPr>
        <w:t>d</w:t>
      </w:r>
      <w:r w:rsidR="00667976" w:rsidRPr="00403E23">
        <w:rPr>
          <w:rFonts w:eastAsia="Times New Roman"/>
          <w:b/>
          <w:bCs/>
          <w:lang w:val="pt-PT"/>
        </w:rPr>
        <w:t>e</w:t>
      </w:r>
      <w:r w:rsidRPr="00403E23">
        <w:rPr>
          <w:rFonts w:eastAsia="Times New Roman"/>
          <w:b/>
          <w:bCs/>
          <w:lang w:val="pt-PT"/>
        </w:rPr>
        <w:t xml:space="preserve"> dados e as operações assistidas por IA</w:t>
      </w:r>
    </w:p>
    <w:p w14:paraId="33C482AB" w14:textId="77777777" w:rsidR="00785973" w:rsidRPr="00403E23" w:rsidRDefault="00785973" w:rsidP="002166AA">
      <w:pPr>
        <w:rPr>
          <w:rFonts w:eastAsia="Times New Roman"/>
          <w:b/>
          <w:bCs/>
          <w:lang w:val="pt-PT"/>
        </w:rPr>
      </w:pPr>
    </w:p>
    <w:p w14:paraId="079060F6" w14:textId="47AA66B7" w:rsidR="00EE0716" w:rsidRPr="00403E23" w:rsidRDefault="00EE0716" w:rsidP="002166AA">
      <w:pPr>
        <w:jc w:val="both"/>
        <w:rPr>
          <w:rFonts w:eastAsia="Times New Roman"/>
          <w:lang w:val="pt-PT"/>
        </w:rPr>
      </w:pPr>
      <w:r w:rsidRPr="00403E23">
        <w:rPr>
          <w:rFonts w:eastAsia="Times New Roman"/>
          <w:lang w:val="pt-PT"/>
        </w:rPr>
        <w:t xml:space="preserve">O </w:t>
      </w:r>
      <w:proofErr w:type="spellStart"/>
      <w:r w:rsidRPr="00403E23">
        <w:rPr>
          <w:rFonts w:eastAsia="Times New Roman"/>
          <w:lang w:val="pt-PT"/>
        </w:rPr>
        <w:t>FortiAI-Assist</w:t>
      </w:r>
      <w:proofErr w:type="spellEnd"/>
      <w:r w:rsidRPr="00403E23">
        <w:rPr>
          <w:rFonts w:eastAsia="Times New Roman"/>
          <w:lang w:val="pt-PT"/>
        </w:rPr>
        <w:t xml:space="preserve"> está integrado no </w:t>
      </w:r>
      <w:proofErr w:type="spellStart"/>
      <w:r w:rsidRPr="00403E23">
        <w:rPr>
          <w:rFonts w:eastAsia="Times New Roman"/>
          <w:lang w:val="pt-PT"/>
        </w:rPr>
        <w:t>FortiEndpoint</w:t>
      </w:r>
      <w:proofErr w:type="spellEnd"/>
      <w:r w:rsidRPr="00403E23">
        <w:rPr>
          <w:rFonts w:eastAsia="Times New Roman"/>
          <w:lang w:val="pt-PT"/>
        </w:rPr>
        <w:t xml:space="preserve"> para simplificar a administração e agilizar as operações diárias. </w:t>
      </w:r>
      <w:r w:rsidR="005F7CC9" w:rsidRPr="00403E23">
        <w:rPr>
          <w:rFonts w:eastAsia="Times New Roman"/>
          <w:lang w:val="pt-PT"/>
        </w:rPr>
        <w:t>Através de linguagem natural, as equipas de segurança podem investigar eventos</w:t>
      </w:r>
      <w:r w:rsidR="00B30258" w:rsidRPr="00403E23">
        <w:rPr>
          <w:rFonts w:eastAsia="Times New Roman"/>
          <w:lang w:val="pt-PT"/>
        </w:rPr>
        <w:t xml:space="preserve">, consultar resultados, gerar resumos de investigações, identificar dispositivos </w:t>
      </w:r>
      <w:r w:rsidR="00854840" w:rsidRPr="00403E23">
        <w:rPr>
          <w:rFonts w:eastAsia="Times New Roman"/>
          <w:lang w:val="pt-PT"/>
        </w:rPr>
        <w:t xml:space="preserve">de maior risco e resolver problemas de forma mais rápida. A solução </w:t>
      </w:r>
      <w:r w:rsidR="00E970EE" w:rsidRPr="00403E23">
        <w:rPr>
          <w:rFonts w:eastAsia="Times New Roman"/>
          <w:lang w:val="pt-PT"/>
        </w:rPr>
        <w:t xml:space="preserve">oferece ainda </w:t>
      </w:r>
      <w:r w:rsidR="00785973" w:rsidRPr="00403E23">
        <w:rPr>
          <w:rFonts w:eastAsia="Times New Roman"/>
          <w:lang w:val="pt-PT"/>
        </w:rPr>
        <w:t>contexto</w:t>
      </w:r>
      <w:r w:rsidR="00E970EE" w:rsidRPr="00403E23">
        <w:rPr>
          <w:rFonts w:eastAsia="Times New Roman"/>
          <w:lang w:val="pt-PT"/>
        </w:rPr>
        <w:t xml:space="preserve"> adicional, recomendações políticas e orientações sobre riscos, </w:t>
      </w:r>
      <w:r w:rsidR="00BD66CD" w:rsidRPr="00403E23">
        <w:rPr>
          <w:rFonts w:eastAsia="Times New Roman"/>
          <w:lang w:val="pt-PT"/>
        </w:rPr>
        <w:t>ferramenta</w:t>
      </w:r>
      <w:r w:rsidR="001659AF">
        <w:rPr>
          <w:rFonts w:eastAsia="Times New Roman"/>
          <w:lang w:val="pt-PT"/>
        </w:rPr>
        <w:t>s</w:t>
      </w:r>
      <w:r w:rsidR="00BD66CD" w:rsidRPr="00403E23">
        <w:rPr>
          <w:rFonts w:eastAsia="Times New Roman"/>
          <w:lang w:val="pt-PT"/>
        </w:rPr>
        <w:t xml:space="preserve"> que ajuda</w:t>
      </w:r>
      <w:r w:rsidR="001659AF">
        <w:rPr>
          <w:rFonts w:eastAsia="Times New Roman"/>
          <w:lang w:val="pt-PT"/>
        </w:rPr>
        <w:t>m</w:t>
      </w:r>
      <w:r w:rsidR="00BD66CD" w:rsidRPr="00403E23">
        <w:rPr>
          <w:rFonts w:eastAsia="Times New Roman"/>
          <w:lang w:val="pt-PT"/>
        </w:rPr>
        <w:t xml:space="preserve"> os analistas a reforçar a governação, priorizar ameaças, </w:t>
      </w:r>
      <w:r w:rsidR="000946D7">
        <w:rPr>
          <w:rFonts w:eastAsia="Times New Roman"/>
          <w:lang w:val="pt-PT"/>
        </w:rPr>
        <w:t xml:space="preserve">expandir as capacidades de </w:t>
      </w:r>
      <w:proofErr w:type="spellStart"/>
      <w:r w:rsidR="000946D7" w:rsidRPr="004149F4">
        <w:rPr>
          <w:rFonts w:eastAsia="Times New Roman"/>
          <w:i/>
          <w:iCs/>
          <w:lang w:val="pt-PT"/>
        </w:rPr>
        <w:t>threat</w:t>
      </w:r>
      <w:proofErr w:type="spellEnd"/>
      <w:r w:rsidR="000946D7" w:rsidRPr="004149F4">
        <w:rPr>
          <w:rFonts w:eastAsia="Times New Roman"/>
          <w:i/>
          <w:iCs/>
          <w:lang w:val="pt-PT"/>
        </w:rPr>
        <w:t xml:space="preserve"> </w:t>
      </w:r>
      <w:proofErr w:type="spellStart"/>
      <w:r w:rsidR="000946D7" w:rsidRPr="004149F4">
        <w:rPr>
          <w:rFonts w:eastAsia="Times New Roman"/>
          <w:i/>
          <w:iCs/>
          <w:lang w:val="pt-PT"/>
        </w:rPr>
        <w:t>hunting</w:t>
      </w:r>
      <w:proofErr w:type="spellEnd"/>
      <w:r w:rsidR="00BD66CD" w:rsidRPr="00403E23">
        <w:rPr>
          <w:rFonts w:eastAsia="Times New Roman"/>
          <w:lang w:val="pt-PT"/>
        </w:rPr>
        <w:t xml:space="preserve"> e aumentar </w:t>
      </w:r>
      <w:r w:rsidR="00857E92" w:rsidRPr="00403E23">
        <w:rPr>
          <w:rFonts w:eastAsia="Times New Roman"/>
          <w:lang w:val="pt-PT"/>
        </w:rPr>
        <w:t xml:space="preserve">a eficiência através de uma experiência de gestão unificada. </w:t>
      </w:r>
    </w:p>
    <w:p w14:paraId="751D8E7F" w14:textId="77777777" w:rsidR="00D80888" w:rsidRPr="00403E23" w:rsidRDefault="00D80888" w:rsidP="002166AA">
      <w:pPr>
        <w:jc w:val="both"/>
        <w:rPr>
          <w:rFonts w:eastAsia="Times New Roman"/>
          <w:lang w:val="pt-PT"/>
        </w:rPr>
      </w:pPr>
    </w:p>
    <w:p w14:paraId="7DFDC952" w14:textId="3C18C862" w:rsidR="00EE0716" w:rsidRPr="00403E23" w:rsidRDefault="00D80888" w:rsidP="002166AA">
      <w:pPr>
        <w:jc w:val="both"/>
        <w:rPr>
          <w:rFonts w:eastAsia="Times New Roman"/>
          <w:lang w:val="pt-PT"/>
        </w:rPr>
      </w:pPr>
      <w:r w:rsidRPr="00403E23">
        <w:rPr>
          <w:rFonts w:eastAsia="Times New Roman"/>
          <w:lang w:val="pt-PT"/>
        </w:rPr>
        <w:t xml:space="preserve">Estes fluxos de trabalho assistidos são complementados por capacidades adaptativas de </w:t>
      </w:r>
      <w:r w:rsidRPr="001659AF">
        <w:rPr>
          <w:rFonts w:eastAsia="Times New Roman"/>
          <w:i/>
          <w:iCs/>
          <w:lang w:val="pt-PT"/>
        </w:rPr>
        <w:t>zero-trust</w:t>
      </w:r>
      <w:r w:rsidRPr="00403E23">
        <w:rPr>
          <w:rFonts w:eastAsia="Times New Roman"/>
          <w:lang w:val="pt-PT"/>
        </w:rPr>
        <w:t>, com avaliação dinâmica de risco e conformidade.</w:t>
      </w:r>
      <w:r w:rsidR="00F800B5" w:rsidRPr="00403E23">
        <w:rPr>
          <w:rFonts w:eastAsia="Times New Roman"/>
          <w:lang w:val="pt-PT"/>
        </w:rPr>
        <w:t xml:space="preserve"> Ao monitorizar </w:t>
      </w:r>
      <w:r w:rsidR="00880C07" w:rsidRPr="00403E23">
        <w:rPr>
          <w:rFonts w:eastAsia="Times New Roman"/>
          <w:lang w:val="pt-PT"/>
        </w:rPr>
        <w:t xml:space="preserve">continuamente o estado dos </w:t>
      </w:r>
      <w:proofErr w:type="spellStart"/>
      <w:r w:rsidR="00880C07" w:rsidRPr="001659AF">
        <w:rPr>
          <w:rFonts w:eastAsia="Times New Roman"/>
          <w:i/>
          <w:iCs/>
          <w:lang w:val="pt-PT"/>
        </w:rPr>
        <w:t>endpoints</w:t>
      </w:r>
      <w:proofErr w:type="spellEnd"/>
      <w:r w:rsidR="005B5A40" w:rsidRPr="00403E23">
        <w:rPr>
          <w:rFonts w:eastAsia="Times New Roman"/>
          <w:lang w:val="pt-PT"/>
        </w:rPr>
        <w:t xml:space="preserve">, o nível de conformidade e a postura de risco, o </w:t>
      </w:r>
      <w:proofErr w:type="spellStart"/>
      <w:r w:rsidR="005B5A40" w:rsidRPr="00403E23">
        <w:rPr>
          <w:rFonts w:eastAsia="Times New Roman"/>
          <w:lang w:val="pt-PT"/>
        </w:rPr>
        <w:t>FortiEndpoint</w:t>
      </w:r>
      <w:proofErr w:type="spellEnd"/>
      <w:r w:rsidR="005B5A40" w:rsidRPr="00403E23">
        <w:rPr>
          <w:rFonts w:eastAsia="Times New Roman"/>
          <w:lang w:val="pt-PT"/>
        </w:rPr>
        <w:t xml:space="preserve"> permite às organizações tomar </w:t>
      </w:r>
      <w:r w:rsidR="006B5E93" w:rsidRPr="00403E23">
        <w:rPr>
          <w:rFonts w:eastAsia="Times New Roman"/>
          <w:lang w:val="pt-PT"/>
        </w:rPr>
        <w:t>decisões de acesso com base no context</w:t>
      </w:r>
      <w:r w:rsidR="00D23543">
        <w:rPr>
          <w:rFonts w:eastAsia="Times New Roman"/>
          <w:lang w:val="pt-PT"/>
        </w:rPr>
        <w:t>o</w:t>
      </w:r>
      <w:r w:rsidR="006B5E93" w:rsidRPr="00403E23">
        <w:rPr>
          <w:rFonts w:eastAsia="Times New Roman"/>
          <w:lang w:val="pt-PT"/>
        </w:rPr>
        <w:t xml:space="preserve"> e em informação atualizada</w:t>
      </w:r>
      <w:r w:rsidR="00FF64DA" w:rsidRPr="00403E23">
        <w:rPr>
          <w:rFonts w:eastAsia="Times New Roman"/>
          <w:lang w:val="pt-PT"/>
        </w:rPr>
        <w:t xml:space="preserve">, ajustando o acesso a aplicações de IA e a recursos protegidos à medida que o nível de risco </w:t>
      </w:r>
      <w:r w:rsidR="0015724A" w:rsidRPr="00403E23">
        <w:rPr>
          <w:rFonts w:eastAsia="Times New Roman"/>
          <w:lang w:val="pt-PT"/>
        </w:rPr>
        <w:t xml:space="preserve">evolui. </w:t>
      </w:r>
      <w:r w:rsidR="009025A6" w:rsidRPr="00403E23">
        <w:rPr>
          <w:rFonts w:eastAsia="Times New Roman"/>
          <w:lang w:val="pt-PT"/>
        </w:rPr>
        <w:t>Este método</w:t>
      </w:r>
      <w:r w:rsidR="00CB2CA9" w:rsidRPr="00403E23">
        <w:rPr>
          <w:rFonts w:eastAsia="Times New Roman"/>
          <w:lang w:val="pt-PT"/>
        </w:rPr>
        <w:t xml:space="preserve"> ajuda a reduzir a exposição, aplicar políticas de segurança de forma </w:t>
      </w:r>
      <w:r w:rsidR="00774E10" w:rsidRPr="00403E23">
        <w:rPr>
          <w:rFonts w:eastAsia="Times New Roman"/>
          <w:lang w:val="pt-PT"/>
        </w:rPr>
        <w:t xml:space="preserve">mais consistente e garantir uma utilização </w:t>
      </w:r>
      <w:r w:rsidR="00D23543">
        <w:rPr>
          <w:rFonts w:eastAsia="Times New Roman"/>
          <w:lang w:val="pt-PT"/>
        </w:rPr>
        <w:t>s</w:t>
      </w:r>
      <w:r w:rsidR="00774E10" w:rsidRPr="00403E23">
        <w:rPr>
          <w:rFonts w:eastAsia="Times New Roman"/>
          <w:lang w:val="pt-PT"/>
        </w:rPr>
        <w:t xml:space="preserve">egura de ambientes de trabalho baseados em IA. </w:t>
      </w:r>
      <w:r w:rsidR="0015724A" w:rsidRPr="00403E23">
        <w:rPr>
          <w:rFonts w:eastAsia="Times New Roman"/>
          <w:lang w:val="pt-PT"/>
        </w:rPr>
        <w:t xml:space="preserve"> </w:t>
      </w:r>
    </w:p>
    <w:p w14:paraId="5FA750F2" w14:textId="77777777" w:rsidR="005D2BB2" w:rsidRPr="00403E23" w:rsidRDefault="005D2BB2" w:rsidP="002166AA">
      <w:pPr>
        <w:jc w:val="both"/>
        <w:rPr>
          <w:rFonts w:eastAsia="Times New Roman"/>
          <w:lang w:val="pt-PT"/>
        </w:rPr>
      </w:pPr>
    </w:p>
    <w:p w14:paraId="1988D696" w14:textId="0C0448B7" w:rsidR="005D2BB2" w:rsidRDefault="005D2BB2" w:rsidP="002166AA">
      <w:pPr>
        <w:jc w:val="both"/>
        <w:rPr>
          <w:rFonts w:eastAsia="Times New Roman"/>
          <w:lang w:val="pt-PT"/>
        </w:rPr>
      </w:pPr>
      <w:r w:rsidRPr="00403E23">
        <w:rPr>
          <w:rFonts w:eastAsia="Times New Roman"/>
          <w:lang w:val="pt-PT"/>
        </w:rPr>
        <w:t xml:space="preserve">Os </w:t>
      </w:r>
      <w:r w:rsidR="00D23543">
        <w:rPr>
          <w:rFonts w:eastAsia="Times New Roman"/>
          <w:lang w:val="pt-PT"/>
        </w:rPr>
        <w:t>investigadores</w:t>
      </w:r>
      <w:r w:rsidRPr="00403E23">
        <w:rPr>
          <w:rFonts w:eastAsia="Times New Roman"/>
          <w:lang w:val="pt-PT"/>
        </w:rPr>
        <w:t xml:space="preserve"> </w:t>
      </w:r>
      <w:r w:rsidR="0038606D" w:rsidRPr="00403E23">
        <w:rPr>
          <w:rFonts w:eastAsia="Times New Roman"/>
          <w:lang w:val="pt-PT"/>
        </w:rPr>
        <w:t>do setor recon</w:t>
      </w:r>
      <w:r w:rsidR="00517A74" w:rsidRPr="00403E23">
        <w:rPr>
          <w:rFonts w:eastAsia="Times New Roman"/>
          <w:lang w:val="pt-PT"/>
        </w:rPr>
        <w:t>hecem</w:t>
      </w:r>
      <w:r w:rsidR="0038606D" w:rsidRPr="00403E23">
        <w:rPr>
          <w:rFonts w:eastAsia="Times New Roman"/>
          <w:lang w:val="pt-PT"/>
        </w:rPr>
        <w:t xml:space="preserve"> </w:t>
      </w:r>
      <w:r w:rsidR="00517A74" w:rsidRPr="00403E23">
        <w:rPr>
          <w:rFonts w:eastAsia="Times New Roman"/>
          <w:lang w:val="pt-PT"/>
        </w:rPr>
        <w:t>t</w:t>
      </w:r>
      <w:r w:rsidR="0038606D" w:rsidRPr="00403E23">
        <w:rPr>
          <w:rFonts w:eastAsia="Times New Roman"/>
          <w:lang w:val="pt-PT"/>
        </w:rPr>
        <w:t xml:space="preserve">ambém a importância </w:t>
      </w:r>
      <w:r w:rsidR="00B5545C" w:rsidRPr="00403E23">
        <w:rPr>
          <w:rFonts w:eastAsia="Times New Roman"/>
          <w:lang w:val="pt-PT"/>
        </w:rPr>
        <w:t>deste método integrado, à medida que as organizações procur</w:t>
      </w:r>
      <w:r w:rsidR="00E768C2" w:rsidRPr="00403E23">
        <w:rPr>
          <w:rFonts w:eastAsia="Times New Roman"/>
          <w:lang w:val="pt-PT"/>
        </w:rPr>
        <w:t xml:space="preserve">am formas mais eficazes e práticas de gerir a utilização de IA, sem aumentar </w:t>
      </w:r>
      <w:r w:rsidR="00A729C5" w:rsidRPr="00403E23">
        <w:rPr>
          <w:rFonts w:eastAsia="Times New Roman"/>
          <w:lang w:val="pt-PT"/>
        </w:rPr>
        <w:t xml:space="preserve">o número de ferramentas ou a complexidade dos seus ambientes de segurança. </w:t>
      </w:r>
    </w:p>
    <w:p w14:paraId="4158ABD8" w14:textId="77777777" w:rsidR="00D23543" w:rsidRPr="00403E23" w:rsidRDefault="00D23543" w:rsidP="002166AA">
      <w:pPr>
        <w:jc w:val="both"/>
        <w:rPr>
          <w:rFonts w:eastAsia="Times New Roman"/>
          <w:lang w:val="pt-PT"/>
        </w:rPr>
      </w:pPr>
    </w:p>
    <w:p w14:paraId="21FC092D" w14:textId="2BCB2B66" w:rsidR="00A729C5" w:rsidRPr="00403E23" w:rsidRDefault="00964FEE" w:rsidP="002166AA">
      <w:pPr>
        <w:jc w:val="both"/>
        <w:rPr>
          <w:lang w:val="pt-PT"/>
        </w:rPr>
      </w:pPr>
      <w:r w:rsidRPr="00403E23">
        <w:rPr>
          <w:rFonts w:eastAsia="Times New Roman"/>
          <w:lang w:val="pt-PT"/>
        </w:rPr>
        <w:t>“</w:t>
      </w:r>
      <w:r w:rsidRPr="00D23543">
        <w:rPr>
          <w:i/>
          <w:iCs/>
          <w:lang w:val="pt-PT"/>
        </w:rPr>
        <w:t xml:space="preserve">A Fortinet está a responder a algumas das principais necessidades dos </w:t>
      </w:r>
      <w:proofErr w:type="spellStart"/>
      <w:r w:rsidRPr="00D23543">
        <w:rPr>
          <w:i/>
          <w:iCs/>
          <w:lang w:val="pt-PT"/>
        </w:rPr>
        <w:t>CISOs</w:t>
      </w:r>
      <w:proofErr w:type="spellEnd"/>
      <w:r w:rsidRPr="00D23543">
        <w:rPr>
          <w:i/>
          <w:iCs/>
          <w:lang w:val="pt-PT"/>
        </w:rPr>
        <w:t xml:space="preserve"> neste momento</w:t>
      </w:r>
      <w:r w:rsidR="001952E4" w:rsidRPr="00D23543">
        <w:rPr>
          <w:i/>
          <w:iCs/>
          <w:lang w:val="pt-PT"/>
        </w:rPr>
        <w:t>: obter</w:t>
      </w:r>
      <w:r w:rsidR="009E411E" w:rsidRPr="00D23543">
        <w:rPr>
          <w:i/>
          <w:iCs/>
          <w:lang w:val="pt-PT"/>
        </w:rPr>
        <w:t xml:space="preserve"> visibilidade sobre a utilização de IA, controlar as ferramentas autorizadas</w:t>
      </w:r>
      <w:r w:rsidR="00F231C5" w:rsidRPr="00D23543">
        <w:rPr>
          <w:i/>
          <w:iCs/>
          <w:lang w:val="pt-PT"/>
        </w:rPr>
        <w:t xml:space="preserve">, prevenir a fuga de dados sensíveis e disponibilizar orientações em tempo real que ajudem os colaboradores </w:t>
      </w:r>
      <w:r w:rsidR="00893C46" w:rsidRPr="00D23543">
        <w:rPr>
          <w:i/>
          <w:iCs/>
          <w:lang w:val="pt-PT"/>
        </w:rPr>
        <w:t>a utilizar a IA de forma responsável</w:t>
      </w:r>
      <w:r w:rsidR="00893C46" w:rsidRPr="00403E23">
        <w:rPr>
          <w:lang w:val="pt-PT"/>
        </w:rPr>
        <w:t xml:space="preserve">”, afirma </w:t>
      </w:r>
      <w:r w:rsidR="00893C46" w:rsidRPr="00D23543">
        <w:rPr>
          <w:b/>
          <w:bCs/>
          <w:lang w:val="pt-PT"/>
        </w:rPr>
        <w:t xml:space="preserve">Chris </w:t>
      </w:r>
      <w:proofErr w:type="spellStart"/>
      <w:r w:rsidR="00893C46" w:rsidRPr="00D23543">
        <w:rPr>
          <w:b/>
          <w:bCs/>
          <w:lang w:val="pt-PT"/>
        </w:rPr>
        <w:t>DePuy</w:t>
      </w:r>
      <w:proofErr w:type="spellEnd"/>
      <w:r w:rsidR="00893C46" w:rsidRPr="00403E23">
        <w:rPr>
          <w:lang w:val="pt-PT"/>
        </w:rPr>
        <w:t xml:space="preserve">, analista de tecnologia do 650 </w:t>
      </w:r>
      <w:proofErr w:type="spellStart"/>
      <w:r w:rsidR="00893C46" w:rsidRPr="00403E23">
        <w:rPr>
          <w:lang w:val="pt-PT"/>
        </w:rPr>
        <w:t>Group</w:t>
      </w:r>
      <w:proofErr w:type="spellEnd"/>
      <w:r w:rsidR="00893C46" w:rsidRPr="00403E23">
        <w:rPr>
          <w:lang w:val="pt-PT"/>
        </w:rPr>
        <w:t>.</w:t>
      </w:r>
      <w:r w:rsidR="00F34F43" w:rsidRPr="00403E23">
        <w:rPr>
          <w:lang w:val="pt-PT"/>
        </w:rPr>
        <w:t xml:space="preserve"> “</w:t>
      </w:r>
      <w:r w:rsidR="00F34F43" w:rsidRPr="00D23543">
        <w:rPr>
          <w:i/>
          <w:iCs/>
          <w:lang w:val="pt-PT"/>
        </w:rPr>
        <w:t>Ao dispon</w:t>
      </w:r>
      <w:r w:rsidR="002427A4" w:rsidRPr="00D23543">
        <w:rPr>
          <w:i/>
          <w:iCs/>
          <w:lang w:val="pt-PT"/>
        </w:rPr>
        <w:t xml:space="preserve">ibilizar estas </w:t>
      </w:r>
      <w:r w:rsidR="008849F7" w:rsidRPr="00D23543">
        <w:rPr>
          <w:i/>
          <w:iCs/>
          <w:lang w:val="pt-PT"/>
        </w:rPr>
        <w:t xml:space="preserve">capacidades através do </w:t>
      </w:r>
      <w:proofErr w:type="spellStart"/>
      <w:r w:rsidR="008849F7" w:rsidRPr="00D23543">
        <w:rPr>
          <w:i/>
          <w:iCs/>
          <w:lang w:val="pt-PT"/>
        </w:rPr>
        <w:t>FortiEndpoint</w:t>
      </w:r>
      <w:proofErr w:type="spellEnd"/>
      <w:r w:rsidR="00BD1DA4" w:rsidRPr="00D23543">
        <w:rPr>
          <w:i/>
          <w:iCs/>
          <w:lang w:val="pt-PT"/>
        </w:rPr>
        <w:t xml:space="preserve">, </w:t>
      </w:r>
      <w:r w:rsidR="00ED7E6B" w:rsidRPr="00D23543">
        <w:rPr>
          <w:i/>
          <w:iCs/>
          <w:lang w:val="pt-PT"/>
        </w:rPr>
        <w:t>oferecemos aos nossos clientes uma forma prática de</w:t>
      </w:r>
      <w:r w:rsidR="00276E74" w:rsidRPr="00D23543">
        <w:rPr>
          <w:i/>
          <w:iCs/>
          <w:lang w:val="pt-PT"/>
        </w:rPr>
        <w:t xml:space="preserve"> gerir os riscos associados à IA, </w:t>
      </w:r>
      <w:r w:rsidR="00313E56" w:rsidRPr="00D23543">
        <w:rPr>
          <w:i/>
          <w:iCs/>
          <w:lang w:val="pt-PT"/>
        </w:rPr>
        <w:t xml:space="preserve">através da utilização do mesmo agente e a mesma licença que já adotam para proteger os seus </w:t>
      </w:r>
      <w:proofErr w:type="spellStart"/>
      <w:r w:rsidR="00313E56" w:rsidRPr="00D23543">
        <w:rPr>
          <w:i/>
          <w:iCs/>
          <w:lang w:val="pt-PT"/>
        </w:rPr>
        <w:t>endpoints</w:t>
      </w:r>
      <w:proofErr w:type="spellEnd"/>
      <w:r w:rsidR="00313E56" w:rsidRPr="00403E23">
        <w:rPr>
          <w:lang w:val="pt-PT"/>
        </w:rPr>
        <w:t>.”</w:t>
      </w:r>
    </w:p>
    <w:p w14:paraId="4D987AA2" w14:textId="77777777" w:rsidR="009E617A" w:rsidRPr="00403E23" w:rsidRDefault="009E617A" w:rsidP="002166AA">
      <w:pPr>
        <w:jc w:val="both"/>
        <w:rPr>
          <w:lang w:val="pt-PT"/>
        </w:rPr>
      </w:pPr>
    </w:p>
    <w:p w14:paraId="00DFCE73" w14:textId="75826947" w:rsidR="009E617A" w:rsidRPr="00403E23" w:rsidRDefault="009E617A" w:rsidP="002166AA">
      <w:pPr>
        <w:jc w:val="both"/>
        <w:rPr>
          <w:rFonts w:eastAsia="Times New Roman"/>
          <w:lang w:val="pt-PT"/>
        </w:rPr>
      </w:pPr>
      <w:r w:rsidRPr="00403E23">
        <w:rPr>
          <w:rFonts w:eastAsia="Times New Roman"/>
          <w:lang w:val="pt-PT"/>
        </w:rPr>
        <w:t xml:space="preserve">Para mais informações sobre como o </w:t>
      </w:r>
      <w:proofErr w:type="spellStart"/>
      <w:r w:rsidRPr="00403E23">
        <w:rPr>
          <w:rFonts w:eastAsia="Times New Roman"/>
          <w:lang w:val="pt-PT"/>
        </w:rPr>
        <w:t>FortiEndpoint</w:t>
      </w:r>
      <w:proofErr w:type="spellEnd"/>
      <w:r w:rsidRPr="00403E23">
        <w:rPr>
          <w:rFonts w:eastAsia="Times New Roman"/>
          <w:lang w:val="pt-PT"/>
        </w:rPr>
        <w:t xml:space="preserve"> ajuda as organizações a adotar a IA de forma segura, proteger dados confidenciais, reduzir riscos e simplificar as operações de segurança, consulte o blogue e assista </w:t>
      </w:r>
      <w:r w:rsidR="000946D7">
        <w:rPr>
          <w:rFonts w:eastAsia="Times New Roman"/>
          <w:lang w:val="pt-PT"/>
        </w:rPr>
        <w:t>ao</w:t>
      </w:r>
      <w:r w:rsidR="0046035C" w:rsidRPr="00403E23">
        <w:rPr>
          <w:rFonts w:eastAsia="Times New Roman"/>
          <w:lang w:val="pt-PT"/>
        </w:rPr>
        <w:t xml:space="preserve"> </w:t>
      </w:r>
      <w:hyperlink r:id="rId14" w:history="1">
        <w:proofErr w:type="spellStart"/>
        <w:r w:rsidR="0046035C" w:rsidRPr="00403E23">
          <w:rPr>
            <w:rStyle w:val="Hiperligao"/>
            <w:lang w:val="pt-PT"/>
          </w:rPr>
          <w:t>webinar</w:t>
        </w:r>
        <w:proofErr w:type="spellEnd"/>
      </w:hyperlink>
      <w:r w:rsidRPr="00403E23">
        <w:rPr>
          <w:rFonts w:eastAsia="Times New Roman"/>
          <w:lang w:val="pt-PT"/>
        </w:rPr>
        <w:t xml:space="preserve"> dedicados a</w:t>
      </w:r>
      <w:r w:rsidR="0046035C" w:rsidRPr="00403E23">
        <w:rPr>
          <w:rFonts w:eastAsia="Times New Roman"/>
          <w:lang w:val="pt-PT"/>
        </w:rPr>
        <w:t xml:space="preserve"> este</w:t>
      </w:r>
      <w:r w:rsidRPr="00403E23">
        <w:rPr>
          <w:rFonts w:eastAsia="Times New Roman"/>
          <w:lang w:val="pt-PT"/>
        </w:rPr>
        <w:t xml:space="preserve"> tema.</w:t>
      </w:r>
    </w:p>
    <w:p w14:paraId="0AEA03C6" w14:textId="77777777" w:rsidR="000C1F15" w:rsidRPr="00403E23" w:rsidRDefault="000C1F15" w:rsidP="002166AA">
      <w:pPr>
        <w:rPr>
          <w:lang w:val="pt-PT"/>
        </w:rPr>
      </w:pPr>
    </w:p>
    <w:p w14:paraId="2DB57884" w14:textId="77777777" w:rsidR="00EF1283" w:rsidRPr="00403E23" w:rsidRDefault="00EF1283" w:rsidP="002166AA">
      <w:pPr>
        <w:rPr>
          <w:rFonts w:eastAsia="Times New Roman"/>
          <w:b/>
          <w:bCs/>
          <w:lang w:val="pt-PT"/>
        </w:rPr>
      </w:pPr>
    </w:p>
    <w:p w14:paraId="1C87314D" w14:textId="4C2F3D0B" w:rsidR="003127F0" w:rsidRPr="00403E23" w:rsidRDefault="00894480" w:rsidP="002166AA">
      <w:pPr>
        <w:rPr>
          <w:rFonts w:eastAsia="Times New Roman"/>
          <w:lang w:val="pt-PT"/>
        </w:rPr>
      </w:pPr>
      <w:r w:rsidRPr="00403E23">
        <w:rPr>
          <w:rFonts w:eastAsia="Times New Roman"/>
          <w:b/>
          <w:bCs/>
          <w:lang w:val="pt-PT"/>
        </w:rPr>
        <w:t>Disponibilidade</w:t>
      </w:r>
    </w:p>
    <w:p w14:paraId="1788D6F5" w14:textId="3AA907A2" w:rsidR="00F061E2" w:rsidRDefault="001C1ABE" w:rsidP="002166AA">
      <w:pPr>
        <w:rPr>
          <w:rFonts w:eastAsia="Times New Roman"/>
          <w:lang w:val="en-US"/>
        </w:rPr>
      </w:pPr>
      <w:r w:rsidRPr="00403E23">
        <w:rPr>
          <w:rFonts w:eastAsia="Times New Roman"/>
          <w:lang w:val="pt-PT"/>
        </w:rPr>
        <w:t xml:space="preserve">Prevê-se que as novas melhorias do </w:t>
      </w:r>
      <w:proofErr w:type="spellStart"/>
      <w:r w:rsidRPr="00403E23">
        <w:rPr>
          <w:rFonts w:eastAsia="Times New Roman"/>
          <w:lang w:val="pt-PT"/>
        </w:rPr>
        <w:t>FortiEndpoint</w:t>
      </w:r>
      <w:proofErr w:type="spellEnd"/>
      <w:r w:rsidRPr="00403E23">
        <w:rPr>
          <w:rFonts w:eastAsia="Times New Roman"/>
          <w:lang w:val="pt-PT"/>
        </w:rPr>
        <w:t xml:space="preserve"> estejam disponíveis no terceiro trimestre de 2026. </w:t>
      </w:r>
      <w:r w:rsidRPr="001C1ABE">
        <w:rPr>
          <w:rFonts w:eastAsia="Times New Roman"/>
          <w:lang w:val="en-US"/>
        </w:rPr>
        <w:t xml:space="preserve">Para </w:t>
      </w:r>
      <w:proofErr w:type="spellStart"/>
      <w:r w:rsidRPr="001C1ABE">
        <w:rPr>
          <w:rFonts w:eastAsia="Times New Roman"/>
          <w:lang w:val="en-US"/>
        </w:rPr>
        <w:t>mais</w:t>
      </w:r>
      <w:proofErr w:type="spellEnd"/>
      <w:r w:rsidRPr="001C1ABE">
        <w:rPr>
          <w:rFonts w:eastAsia="Times New Roman"/>
          <w:lang w:val="en-US"/>
        </w:rPr>
        <w:t xml:space="preserve"> </w:t>
      </w:r>
      <w:proofErr w:type="spellStart"/>
      <w:r w:rsidRPr="001C1ABE">
        <w:rPr>
          <w:rFonts w:eastAsia="Times New Roman"/>
          <w:lang w:val="en-US"/>
        </w:rPr>
        <w:t>informações</w:t>
      </w:r>
      <w:proofErr w:type="spellEnd"/>
      <w:r w:rsidRPr="001C1ABE">
        <w:rPr>
          <w:rFonts w:eastAsia="Times New Roman"/>
          <w:lang w:val="en-US"/>
        </w:rPr>
        <w:t xml:space="preserve">, clique </w:t>
      </w:r>
      <w:hyperlink r:id="rId15" w:history="1">
        <w:proofErr w:type="spellStart"/>
        <w:r w:rsidRPr="001C1ABE">
          <w:rPr>
            <w:rStyle w:val="Hiperligao"/>
            <w:rFonts w:eastAsia="Times New Roman"/>
            <w:lang w:val="en-US"/>
          </w:rPr>
          <w:t>aqui</w:t>
        </w:r>
        <w:proofErr w:type="spellEnd"/>
      </w:hyperlink>
      <w:r w:rsidRPr="001C1ABE">
        <w:rPr>
          <w:rFonts w:eastAsia="Times New Roman"/>
          <w:lang w:val="en-US"/>
        </w:rPr>
        <w:t>.</w:t>
      </w:r>
    </w:p>
    <w:p w14:paraId="16C135C2" w14:textId="77777777" w:rsidR="003127F0" w:rsidRDefault="003127F0" w:rsidP="002166AA">
      <w:pPr>
        <w:rPr>
          <w:b/>
          <w:color w:val="333333"/>
        </w:rPr>
      </w:pPr>
    </w:p>
    <w:p w14:paraId="29F96B11" w14:textId="77777777" w:rsidR="00D23543" w:rsidRPr="004D3335" w:rsidRDefault="00D23543" w:rsidP="002166AA">
      <w:pPr>
        <w:rPr>
          <w:b/>
          <w:color w:val="333333"/>
        </w:rPr>
      </w:pPr>
    </w:p>
    <w:p w14:paraId="66D5BAF3" w14:textId="57A46DD6" w:rsidR="003D75BB" w:rsidRPr="004D3335" w:rsidRDefault="14CDA6E4" w:rsidP="002166AA">
      <w:pPr>
        <w:rPr>
          <w:b/>
          <w:bCs/>
          <w:color w:val="333333"/>
          <w:lang w:val="en-US"/>
        </w:rPr>
      </w:pPr>
      <w:r w:rsidRPr="1BDF83BF">
        <w:rPr>
          <w:b/>
          <w:bCs/>
          <w:color w:val="333333"/>
          <w:lang w:val="en-US"/>
        </w:rPr>
        <w:t>Recursos Adicionais</w:t>
      </w:r>
    </w:p>
    <w:p w14:paraId="3071E208" w14:textId="775B5FA4" w:rsidR="003D75BB" w:rsidRPr="004D3335" w:rsidRDefault="00E74993" w:rsidP="002166AA">
      <w:pPr>
        <w:pStyle w:val="PargrafodaLista"/>
        <w:numPr>
          <w:ilvl w:val="0"/>
          <w:numId w:val="10"/>
        </w:numPr>
        <w:spacing w:after="0" w:line="276" w:lineRule="auto"/>
        <w:rPr>
          <w:rFonts w:ascii="Arial" w:hAnsi="Arial" w:cs="Arial"/>
        </w:rPr>
      </w:pPr>
      <w:r>
        <w:rPr>
          <w:rFonts w:ascii="Arial" w:hAnsi="Arial" w:cs="Arial"/>
        </w:rPr>
        <w:t xml:space="preserve">Leia </w:t>
      </w:r>
      <w:proofErr w:type="spellStart"/>
      <w:r>
        <w:rPr>
          <w:rFonts w:ascii="Arial" w:hAnsi="Arial" w:cs="Arial"/>
        </w:rPr>
        <w:t>mais</w:t>
      </w:r>
      <w:proofErr w:type="spellEnd"/>
      <w:r>
        <w:rPr>
          <w:rFonts w:ascii="Arial" w:hAnsi="Arial" w:cs="Arial"/>
        </w:rPr>
        <w:t xml:space="preserve"> </w:t>
      </w:r>
      <w:proofErr w:type="spellStart"/>
      <w:r w:rsidR="003A72DE">
        <w:rPr>
          <w:rFonts w:ascii="Arial" w:hAnsi="Arial" w:cs="Arial"/>
        </w:rPr>
        <w:t>sobre</w:t>
      </w:r>
      <w:proofErr w:type="spellEnd"/>
      <w:r w:rsidR="00926482" w:rsidRPr="0B7724D6">
        <w:rPr>
          <w:rFonts w:ascii="Arial" w:hAnsi="Arial" w:cs="Arial"/>
        </w:rPr>
        <w:t xml:space="preserve"> </w:t>
      </w:r>
      <w:hyperlink r:id="rId16" w:history="1">
        <w:proofErr w:type="spellStart"/>
        <w:r w:rsidR="004D3335" w:rsidRPr="00285925">
          <w:rPr>
            <w:rStyle w:val="Hiperligao"/>
            <w:rFonts w:ascii="Arial" w:eastAsia="Times New Roman" w:hAnsi="Arial" w:cs="Arial"/>
          </w:rPr>
          <w:t>FortiEndpoint</w:t>
        </w:r>
        <w:proofErr w:type="spellEnd"/>
      </w:hyperlink>
      <w:r w:rsidR="00C036F0" w:rsidRPr="0B7724D6">
        <w:rPr>
          <w:rFonts w:ascii="Arial" w:hAnsi="Arial" w:cs="Arial"/>
        </w:rPr>
        <w:t>.</w:t>
      </w:r>
    </w:p>
    <w:p w14:paraId="1BF91A03" w14:textId="01CE2AD1" w:rsidR="003D75BB" w:rsidRPr="004D3335" w:rsidRDefault="003A72DE" w:rsidP="002166AA">
      <w:pPr>
        <w:pStyle w:val="PargrafodaLista"/>
        <w:numPr>
          <w:ilvl w:val="0"/>
          <w:numId w:val="10"/>
        </w:numPr>
        <w:spacing w:after="0" w:line="276" w:lineRule="auto"/>
        <w:rPr>
          <w:rFonts w:ascii="Arial" w:hAnsi="Arial" w:cs="Arial"/>
        </w:rPr>
      </w:pPr>
      <w:r>
        <w:rPr>
          <w:rFonts w:ascii="Arial" w:hAnsi="Arial" w:cs="Arial"/>
        </w:rPr>
        <w:lastRenderedPageBreak/>
        <w:t xml:space="preserve">Leia </w:t>
      </w:r>
      <w:proofErr w:type="spellStart"/>
      <w:r>
        <w:rPr>
          <w:rFonts w:ascii="Arial" w:hAnsi="Arial" w:cs="Arial"/>
        </w:rPr>
        <w:t>mais</w:t>
      </w:r>
      <w:proofErr w:type="spellEnd"/>
      <w:r>
        <w:rPr>
          <w:rFonts w:ascii="Arial" w:hAnsi="Arial" w:cs="Arial"/>
        </w:rPr>
        <w:t xml:space="preserve"> </w:t>
      </w:r>
      <w:proofErr w:type="spellStart"/>
      <w:r>
        <w:rPr>
          <w:rFonts w:ascii="Arial" w:hAnsi="Arial" w:cs="Arial"/>
        </w:rPr>
        <w:t>sobre</w:t>
      </w:r>
      <w:proofErr w:type="spellEnd"/>
      <w:r w:rsidR="00C036F0" w:rsidRPr="004D3335">
        <w:rPr>
          <w:rFonts w:ascii="Arial" w:hAnsi="Arial" w:cs="Arial"/>
        </w:rPr>
        <w:t xml:space="preserve"> </w:t>
      </w:r>
      <w:hyperlink r:id="rId17">
        <w:r w:rsidR="003D75BB" w:rsidRPr="004D3335">
          <w:rPr>
            <w:rStyle w:val="Hiperligao"/>
            <w:rFonts w:ascii="Arial" w:hAnsi="Arial" w:cs="Arial"/>
          </w:rPr>
          <w:t>Fortinet Security Fabric</w:t>
        </w:r>
      </w:hyperlink>
      <w:r w:rsidR="00C036F0" w:rsidRPr="004D3335">
        <w:rPr>
          <w:rFonts w:ascii="Arial" w:hAnsi="Arial" w:cs="Arial"/>
        </w:rPr>
        <w:t xml:space="preserve">. </w:t>
      </w:r>
    </w:p>
    <w:p w14:paraId="3E67950B" w14:textId="3EF2EFA6" w:rsidR="003D75BB" w:rsidRPr="00403E23" w:rsidRDefault="003A72DE" w:rsidP="002166AA">
      <w:pPr>
        <w:pStyle w:val="PargrafodaLista"/>
        <w:numPr>
          <w:ilvl w:val="0"/>
          <w:numId w:val="10"/>
        </w:numPr>
        <w:spacing w:after="0" w:line="276" w:lineRule="auto"/>
        <w:rPr>
          <w:rFonts w:ascii="Arial" w:hAnsi="Arial" w:cs="Arial"/>
          <w:lang w:val="pt-PT"/>
        </w:rPr>
      </w:pPr>
      <w:r w:rsidRPr="00403E23">
        <w:rPr>
          <w:rFonts w:ascii="Arial" w:hAnsi="Arial" w:cs="Arial"/>
          <w:lang w:val="pt-PT"/>
        </w:rPr>
        <w:t>Saiba mais sobre o</w:t>
      </w:r>
      <w:r w:rsidR="00C036F0" w:rsidRPr="00403E23">
        <w:rPr>
          <w:rFonts w:ascii="Arial" w:hAnsi="Arial" w:cs="Arial"/>
          <w:lang w:val="pt-PT"/>
        </w:rPr>
        <w:t xml:space="preserve"> </w:t>
      </w:r>
      <w:hyperlink r:id="rId18">
        <w:r w:rsidR="003D75BB" w:rsidRPr="00403E23">
          <w:rPr>
            <w:rStyle w:val="Hiperligao"/>
            <w:rFonts w:ascii="Arial" w:hAnsi="Arial" w:cs="Arial"/>
            <w:lang w:val="pt-PT"/>
          </w:rPr>
          <w:t xml:space="preserve">Open </w:t>
        </w:r>
        <w:proofErr w:type="spellStart"/>
        <w:r w:rsidR="003D75BB" w:rsidRPr="00403E23">
          <w:rPr>
            <w:rStyle w:val="Hiperligao"/>
            <w:rFonts w:ascii="Arial" w:hAnsi="Arial" w:cs="Arial"/>
            <w:lang w:val="pt-PT"/>
          </w:rPr>
          <w:t>Ecosystem</w:t>
        </w:r>
        <w:proofErr w:type="spellEnd"/>
      </w:hyperlink>
      <w:r w:rsidRPr="00403E23">
        <w:rPr>
          <w:lang w:val="pt-PT"/>
        </w:rPr>
        <w:t xml:space="preserve"> </w:t>
      </w:r>
      <w:r w:rsidRPr="00403E23">
        <w:rPr>
          <w:rFonts w:ascii="Arial" w:hAnsi="Arial" w:cs="Arial"/>
          <w:lang w:val="pt-PT"/>
        </w:rPr>
        <w:t xml:space="preserve">da </w:t>
      </w:r>
      <w:proofErr w:type="spellStart"/>
      <w:r w:rsidRPr="00403E23">
        <w:rPr>
          <w:rFonts w:ascii="Arial" w:hAnsi="Arial" w:cs="Arial"/>
          <w:lang w:val="pt-PT"/>
        </w:rPr>
        <w:t>Fortinet</w:t>
      </w:r>
      <w:proofErr w:type="spellEnd"/>
      <w:r w:rsidR="00C036F0" w:rsidRPr="00403E23">
        <w:rPr>
          <w:rFonts w:ascii="Arial" w:hAnsi="Arial" w:cs="Arial"/>
          <w:lang w:val="pt-PT"/>
        </w:rPr>
        <w:t>.</w:t>
      </w:r>
    </w:p>
    <w:p w14:paraId="26CDAA6E" w14:textId="29426A73" w:rsidR="003D75BB" w:rsidRPr="00403E23" w:rsidRDefault="00C036F0" w:rsidP="002166AA">
      <w:pPr>
        <w:pStyle w:val="PargrafodaLista"/>
        <w:numPr>
          <w:ilvl w:val="0"/>
          <w:numId w:val="10"/>
        </w:numPr>
        <w:spacing w:after="0" w:line="276" w:lineRule="auto"/>
        <w:rPr>
          <w:rFonts w:ascii="Arial" w:hAnsi="Arial" w:cs="Arial"/>
          <w:lang w:val="pt-PT"/>
        </w:rPr>
      </w:pPr>
      <w:r w:rsidRPr="00403E23">
        <w:rPr>
          <w:rFonts w:ascii="Arial" w:hAnsi="Arial" w:cs="Arial"/>
          <w:lang w:val="pt-PT"/>
        </w:rPr>
        <w:t>Visit</w:t>
      </w:r>
      <w:r w:rsidR="003A72DE" w:rsidRPr="00403E23">
        <w:rPr>
          <w:rFonts w:ascii="Arial" w:hAnsi="Arial" w:cs="Arial"/>
          <w:lang w:val="pt-PT"/>
        </w:rPr>
        <w:t>e</w:t>
      </w:r>
      <w:r w:rsidRPr="00403E23">
        <w:rPr>
          <w:rFonts w:ascii="Arial" w:hAnsi="Arial" w:cs="Arial"/>
          <w:lang w:val="pt-PT"/>
        </w:rPr>
        <w:t xml:space="preserve"> </w:t>
      </w:r>
      <w:hyperlink r:id="rId19">
        <w:r w:rsidR="003D75BB" w:rsidRPr="00403E23">
          <w:rPr>
            <w:rStyle w:val="Hiperligao"/>
            <w:rFonts w:ascii="Arial" w:hAnsi="Arial" w:cs="Arial"/>
            <w:lang w:val="pt-PT"/>
          </w:rPr>
          <w:t>fortinet.com/trust</w:t>
        </w:r>
      </w:hyperlink>
      <w:r w:rsidRPr="00403E23">
        <w:rPr>
          <w:rFonts w:ascii="Arial" w:hAnsi="Arial" w:cs="Arial"/>
          <w:lang w:val="pt-PT"/>
        </w:rPr>
        <w:t xml:space="preserve"> </w:t>
      </w:r>
      <w:r w:rsidR="003A72DE" w:rsidRPr="00403E23">
        <w:rPr>
          <w:rFonts w:ascii="Arial" w:hAnsi="Arial" w:cs="Arial"/>
          <w:lang w:val="pt-PT"/>
        </w:rPr>
        <w:t>para saber mais so</w:t>
      </w:r>
      <w:r w:rsidR="00550EFF" w:rsidRPr="00403E23">
        <w:rPr>
          <w:rFonts w:ascii="Arial" w:hAnsi="Arial" w:cs="Arial"/>
          <w:lang w:val="pt-PT"/>
        </w:rPr>
        <w:t xml:space="preserve">bre </w:t>
      </w:r>
      <w:r w:rsidR="005C10E5" w:rsidRPr="00403E23">
        <w:rPr>
          <w:rFonts w:ascii="Arial" w:hAnsi="Arial" w:cs="Arial"/>
          <w:lang w:val="pt-PT"/>
        </w:rPr>
        <w:t xml:space="preserve">a inovação da </w:t>
      </w:r>
      <w:r w:rsidRPr="00403E23">
        <w:rPr>
          <w:rFonts w:ascii="Arial" w:hAnsi="Arial" w:cs="Arial"/>
          <w:lang w:val="pt-PT"/>
        </w:rPr>
        <w:t xml:space="preserve">Fortinet, </w:t>
      </w:r>
      <w:r w:rsidR="008F6DE3" w:rsidRPr="00403E23">
        <w:rPr>
          <w:rFonts w:ascii="Arial" w:hAnsi="Arial" w:cs="Arial"/>
          <w:lang w:val="pt-PT"/>
        </w:rPr>
        <w:t xml:space="preserve">parceiros de </w:t>
      </w:r>
      <w:r w:rsidR="00D143CC" w:rsidRPr="00403E23">
        <w:rPr>
          <w:rFonts w:ascii="Arial" w:hAnsi="Arial" w:cs="Arial"/>
          <w:lang w:val="pt-PT"/>
        </w:rPr>
        <w:t>colaboração</w:t>
      </w:r>
      <w:r w:rsidR="00DA18CC" w:rsidRPr="00403E23">
        <w:rPr>
          <w:rFonts w:ascii="Arial" w:hAnsi="Arial" w:cs="Arial"/>
          <w:lang w:val="pt-PT"/>
        </w:rPr>
        <w:t xml:space="preserve">, processos de segurança do produto e </w:t>
      </w:r>
      <w:r w:rsidR="009F2E50" w:rsidRPr="00403E23">
        <w:rPr>
          <w:rFonts w:ascii="Arial" w:hAnsi="Arial" w:cs="Arial"/>
          <w:lang w:val="pt-PT"/>
        </w:rPr>
        <w:t>produtos de nível Empresarial.</w:t>
      </w:r>
      <w:r w:rsidRPr="00403E23">
        <w:rPr>
          <w:rFonts w:ascii="Arial" w:hAnsi="Arial" w:cs="Arial"/>
          <w:lang w:val="pt-PT"/>
        </w:rPr>
        <w:t xml:space="preserve">  </w:t>
      </w:r>
    </w:p>
    <w:p w14:paraId="3B0FF2DC" w14:textId="5A2E0778" w:rsidR="003D75BB" w:rsidRPr="00403E23" w:rsidRDefault="00782A5D" w:rsidP="002166AA">
      <w:pPr>
        <w:pStyle w:val="PargrafodaLista"/>
        <w:numPr>
          <w:ilvl w:val="0"/>
          <w:numId w:val="10"/>
        </w:numPr>
        <w:spacing w:after="0" w:line="276" w:lineRule="auto"/>
        <w:rPr>
          <w:rFonts w:ascii="Arial" w:hAnsi="Arial" w:cs="Arial"/>
          <w:lang w:val="pt-PT"/>
        </w:rPr>
      </w:pPr>
      <w:r w:rsidRPr="00403E23">
        <w:rPr>
          <w:rFonts w:ascii="Arial" w:hAnsi="Arial" w:cs="Arial"/>
          <w:lang w:val="pt-PT"/>
        </w:rPr>
        <w:t>S</w:t>
      </w:r>
      <w:r w:rsidR="00C32A96" w:rsidRPr="00403E23">
        <w:rPr>
          <w:rFonts w:ascii="Arial" w:hAnsi="Arial" w:cs="Arial"/>
          <w:lang w:val="pt-PT"/>
        </w:rPr>
        <w:t>ai</w:t>
      </w:r>
      <w:r w:rsidRPr="00403E23">
        <w:rPr>
          <w:rFonts w:ascii="Arial" w:hAnsi="Arial" w:cs="Arial"/>
          <w:lang w:val="pt-PT"/>
        </w:rPr>
        <w:t>ba como o</w:t>
      </w:r>
      <w:r w:rsidR="00C32A96" w:rsidRPr="00403E23">
        <w:rPr>
          <w:rFonts w:ascii="Arial" w:hAnsi="Arial" w:cs="Arial"/>
          <w:lang w:val="pt-PT"/>
        </w:rPr>
        <w:t xml:space="preserve">s </w:t>
      </w:r>
      <w:hyperlink r:id="rId20" w:history="1">
        <w:r w:rsidR="00C32A96" w:rsidRPr="00403E23">
          <w:rPr>
            <w:rStyle w:val="Hiperligao"/>
            <w:rFonts w:ascii="Arial" w:hAnsi="Arial" w:cs="Arial"/>
            <w:lang w:val="pt-PT"/>
          </w:rPr>
          <w:t>client</w:t>
        </w:r>
        <w:r w:rsidR="00F44992" w:rsidRPr="00403E23">
          <w:rPr>
            <w:rStyle w:val="Hiperligao"/>
            <w:rFonts w:ascii="Arial" w:hAnsi="Arial" w:cs="Arial"/>
            <w:lang w:val="pt-PT"/>
          </w:rPr>
          <w:t>e</w:t>
        </w:r>
        <w:r w:rsidR="00C32A96" w:rsidRPr="00403E23">
          <w:rPr>
            <w:rStyle w:val="Hiperligao"/>
            <w:rFonts w:ascii="Arial" w:hAnsi="Arial" w:cs="Arial"/>
            <w:lang w:val="pt-PT"/>
          </w:rPr>
          <w:t xml:space="preserve">s da </w:t>
        </w:r>
        <w:proofErr w:type="spellStart"/>
        <w:r w:rsidR="00C32A96" w:rsidRPr="00403E23">
          <w:rPr>
            <w:rStyle w:val="Hiperligao"/>
            <w:rFonts w:ascii="Arial" w:hAnsi="Arial" w:cs="Arial"/>
            <w:lang w:val="pt-PT"/>
          </w:rPr>
          <w:t>Fortin</w:t>
        </w:r>
        <w:r w:rsidR="00F44992" w:rsidRPr="00403E23">
          <w:rPr>
            <w:rStyle w:val="Hiperligao"/>
            <w:rFonts w:ascii="Arial" w:hAnsi="Arial" w:cs="Arial"/>
            <w:lang w:val="pt-PT"/>
          </w:rPr>
          <w:t>et</w:t>
        </w:r>
        <w:proofErr w:type="spellEnd"/>
      </w:hyperlink>
      <w:r w:rsidR="00F44992" w:rsidRPr="00403E23">
        <w:rPr>
          <w:rFonts w:ascii="Arial" w:hAnsi="Arial" w:cs="Arial"/>
          <w:lang w:val="pt-PT"/>
        </w:rPr>
        <w:t xml:space="preserve"> estão a proteger as suas organizações</w:t>
      </w:r>
      <w:r w:rsidR="00E33CA2" w:rsidRPr="00403E23">
        <w:rPr>
          <w:rFonts w:ascii="Arial" w:hAnsi="Arial" w:cs="Arial"/>
          <w:lang w:val="pt-PT"/>
        </w:rPr>
        <w:t>.</w:t>
      </w:r>
    </w:p>
    <w:p w14:paraId="07651D87" w14:textId="15FFE560" w:rsidR="00821239" w:rsidRPr="00403E23" w:rsidRDefault="00821239" w:rsidP="002166AA">
      <w:pPr>
        <w:pStyle w:val="PargrafodaLista"/>
        <w:numPr>
          <w:ilvl w:val="0"/>
          <w:numId w:val="10"/>
        </w:numPr>
        <w:spacing w:after="0" w:line="276" w:lineRule="auto"/>
        <w:rPr>
          <w:rFonts w:ascii="Arial" w:hAnsi="Arial" w:cs="Arial"/>
          <w:lang w:val="pt-PT"/>
        </w:rPr>
      </w:pPr>
      <w:r w:rsidRPr="00403E23">
        <w:rPr>
          <w:rFonts w:ascii="Arial" w:hAnsi="Arial" w:cs="Arial"/>
          <w:lang w:val="pt-PT"/>
        </w:rPr>
        <w:t>S</w:t>
      </w:r>
      <w:r w:rsidR="00BE38DF">
        <w:rPr>
          <w:rFonts w:ascii="Arial" w:hAnsi="Arial" w:cs="Arial"/>
          <w:lang w:val="pt-PT"/>
        </w:rPr>
        <w:t>a</w:t>
      </w:r>
      <w:r w:rsidRPr="00403E23">
        <w:rPr>
          <w:rFonts w:ascii="Arial" w:hAnsi="Arial" w:cs="Arial"/>
          <w:lang w:val="pt-PT"/>
        </w:rPr>
        <w:t xml:space="preserve">iba mais sobre o </w:t>
      </w:r>
      <w:hyperlink r:id="rId21" w:history="1">
        <w:r w:rsidRPr="00403E23">
          <w:rPr>
            <w:rStyle w:val="Hiperligao"/>
            <w:rFonts w:ascii="Arial" w:hAnsi="Arial" w:cs="Arial"/>
            <w:lang w:val="pt-PT"/>
          </w:rPr>
          <w:t xml:space="preserve">compromisso da </w:t>
        </w:r>
        <w:proofErr w:type="spellStart"/>
        <w:r w:rsidRPr="00403E23">
          <w:rPr>
            <w:rStyle w:val="Hiperligao"/>
            <w:rFonts w:ascii="Arial" w:hAnsi="Arial" w:cs="Arial"/>
            <w:lang w:val="pt-PT"/>
          </w:rPr>
          <w:t>Fortinet</w:t>
        </w:r>
        <w:proofErr w:type="spellEnd"/>
        <w:r w:rsidRPr="00403E23">
          <w:rPr>
            <w:rStyle w:val="Hiperligao"/>
            <w:rFonts w:ascii="Arial" w:hAnsi="Arial" w:cs="Arial"/>
            <w:lang w:val="pt-PT"/>
          </w:rPr>
          <w:t xml:space="preserve"> com a segurança e a </w:t>
        </w:r>
        <w:r w:rsidR="00184E71" w:rsidRPr="00403E23">
          <w:rPr>
            <w:rStyle w:val="Hiperligao"/>
            <w:rFonts w:ascii="Arial" w:hAnsi="Arial" w:cs="Arial"/>
            <w:lang w:val="pt-PT"/>
          </w:rPr>
          <w:t>integridade</w:t>
        </w:r>
      </w:hyperlink>
      <w:r w:rsidR="00184E71" w:rsidRPr="00403E23">
        <w:rPr>
          <w:rFonts w:ascii="Arial" w:hAnsi="Arial" w:cs="Arial"/>
          <w:lang w:val="pt-PT"/>
        </w:rPr>
        <w:t xml:space="preserve"> dos seus produtos, incluindo a sua abordagem </w:t>
      </w:r>
      <w:r w:rsidR="00EF7083" w:rsidRPr="00403E23">
        <w:rPr>
          <w:rFonts w:ascii="Arial" w:hAnsi="Arial" w:cs="Arial"/>
          <w:lang w:val="pt-PT"/>
        </w:rPr>
        <w:t xml:space="preserve">e </w:t>
      </w:r>
      <w:hyperlink r:id="rId22" w:history="1">
        <w:r w:rsidR="00EF7083" w:rsidRPr="00403E23">
          <w:rPr>
            <w:rStyle w:val="Hiperligao"/>
            <w:rFonts w:ascii="Arial" w:hAnsi="Arial" w:cs="Arial"/>
            <w:lang w:val="pt-PT"/>
          </w:rPr>
          <w:t xml:space="preserve">políticas de desenvolvimento responsável </w:t>
        </w:r>
        <w:r w:rsidR="008D29B0" w:rsidRPr="00403E23">
          <w:rPr>
            <w:rStyle w:val="Hiperligao"/>
            <w:rFonts w:ascii="Arial" w:hAnsi="Arial" w:cs="Arial"/>
            <w:lang w:val="pt-PT"/>
          </w:rPr>
          <w:t>de produtos</w:t>
        </w:r>
      </w:hyperlink>
      <w:r w:rsidR="00AA0CD2" w:rsidRPr="00403E23">
        <w:rPr>
          <w:rFonts w:ascii="Arial" w:hAnsi="Arial" w:cs="Arial"/>
          <w:lang w:val="pt-PT"/>
        </w:rPr>
        <w:t xml:space="preserve"> e de divulgação </w:t>
      </w:r>
      <w:r w:rsidR="002023EE" w:rsidRPr="00403E23">
        <w:rPr>
          <w:rFonts w:ascii="Arial" w:hAnsi="Arial" w:cs="Arial"/>
          <w:lang w:val="pt-PT"/>
        </w:rPr>
        <w:t>de vulnerabilidade.</w:t>
      </w:r>
      <w:r w:rsidR="008D29B0" w:rsidRPr="00403E23">
        <w:rPr>
          <w:rFonts w:ascii="Arial" w:hAnsi="Arial" w:cs="Arial"/>
          <w:lang w:val="pt-PT"/>
        </w:rPr>
        <w:t xml:space="preserve"> </w:t>
      </w:r>
    </w:p>
    <w:p w14:paraId="7C62A9BB" w14:textId="09F0DB46" w:rsidR="003D75BB" w:rsidRPr="004149F4" w:rsidRDefault="00724E20" w:rsidP="002166AA">
      <w:pPr>
        <w:pStyle w:val="PargrafodaLista"/>
        <w:numPr>
          <w:ilvl w:val="0"/>
          <w:numId w:val="10"/>
        </w:numPr>
        <w:spacing w:after="0" w:line="276" w:lineRule="auto"/>
        <w:rPr>
          <w:rFonts w:ascii="Arial" w:hAnsi="Arial" w:cs="Arial"/>
          <w:lang w:val="pt-PT"/>
        </w:rPr>
      </w:pPr>
      <w:r w:rsidRPr="00403E23">
        <w:rPr>
          <w:rFonts w:ascii="Arial" w:hAnsi="Arial" w:cs="Arial"/>
          <w:lang w:val="pt-PT"/>
        </w:rPr>
        <w:t>Siga a</w:t>
      </w:r>
      <w:r w:rsidR="00C036F0" w:rsidRPr="00403E23">
        <w:rPr>
          <w:rFonts w:ascii="Arial" w:hAnsi="Arial" w:cs="Arial"/>
          <w:lang w:val="pt-PT"/>
        </w:rPr>
        <w:t xml:space="preserve"> </w:t>
      </w:r>
      <w:proofErr w:type="spellStart"/>
      <w:r w:rsidR="00C036F0" w:rsidRPr="00403E23">
        <w:rPr>
          <w:rFonts w:ascii="Arial" w:hAnsi="Arial" w:cs="Arial"/>
          <w:lang w:val="pt-PT"/>
        </w:rPr>
        <w:t>Fortinet</w:t>
      </w:r>
      <w:proofErr w:type="spellEnd"/>
      <w:r w:rsidR="00C036F0" w:rsidRPr="00403E23">
        <w:rPr>
          <w:rFonts w:ascii="Arial" w:hAnsi="Arial" w:cs="Arial"/>
          <w:lang w:val="pt-PT"/>
        </w:rPr>
        <w:t xml:space="preserve"> </w:t>
      </w:r>
      <w:r w:rsidRPr="00403E23">
        <w:rPr>
          <w:rFonts w:ascii="Arial" w:hAnsi="Arial" w:cs="Arial"/>
          <w:lang w:val="pt-PT"/>
        </w:rPr>
        <w:t>no</w:t>
      </w:r>
      <w:r w:rsidR="00C036F0" w:rsidRPr="00403E23">
        <w:rPr>
          <w:rFonts w:ascii="Arial" w:hAnsi="Arial" w:cs="Arial"/>
          <w:lang w:val="pt-PT"/>
        </w:rPr>
        <w:t xml:space="preserve"> </w:t>
      </w:r>
      <w:hyperlink r:id="rId23">
        <w:r w:rsidR="003D75BB" w:rsidRPr="00403E23">
          <w:rPr>
            <w:rStyle w:val="Hiperligao"/>
            <w:rFonts w:ascii="Arial" w:hAnsi="Arial" w:cs="Arial"/>
            <w:lang w:val="pt-PT"/>
          </w:rPr>
          <w:t>X</w:t>
        </w:r>
      </w:hyperlink>
      <w:r w:rsidR="00C036F0" w:rsidRPr="00403E23">
        <w:rPr>
          <w:rFonts w:ascii="Arial" w:hAnsi="Arial" w:cs="Arial"/>
          <w:lang w:val="pt-PT"/>
        </w:rPr>
        <w:t xml:space="preserve">, </w:t>
      </w:r>
      <w:hyperlink r:id="rId24">
        <w:proofErr w:type="spellStart"/>
        <w:r w:rsidR="003D75BB" w:rsidRPr="00403E23">
          <w:rPr>
            <w:rStyle w:val="Hiperligao"/>
            <w:rFonts w:ascii="Arial" w:hAnsi="Arial" w:cs="Arial"/>
            <w:lang w:val="pt-PT"/>
          </w:rPr>
          <w:t>LinkedIn</w:t>
        </w:r>
        <w:proofErr w:type="spellEnd"/>
        <w:r w:rsidR="003D75BB" w:rsidRPr="00403E23">
          <w:rPr>
            <w:rStyle w:val="Hiperligao"/>
            <w:rFonts w:ascii="Arial" w:hAnsi="Arial" w:cs="Arial"/>
            <w:lang w:val="pt-PT"/>
          </w:rPr>
          <w:t>,</w:t>
        </w:r>
      </w:hyperlink>
      <w:r w:rsidR="00C036F0" w:rsidRPr="00403E23">
        <w:rPr>
          <w:rFonts w:ascii="Arial" w:hAnsi="Arial" w:cs="Arial"/>
          <w:lang w:val="pt-PT"/>
        </w:rPr>
        <w:t xml:space="preserve"> </w:t>
      </w:r>
      <w:hyperlink r:id="rId25">
        <w:r w:rsidR="003D75BB" w:rsidRPr="00403E23">
          <w:rPr>
            <w:rStyle w:val="Hiperligao"/>
            <w:rFonts w:ascii="Arial" w:hAnsi="Arial" w:cs="Arial"/>
            <w:lang w:val="pt-PT"/>
          </w:rPr>
          <w:t>Facebook</w:t>
        </w:r>
      </w:hyperlink>
      <w:r w:rsidR="00C036F0" w:rsidRPr="00403E23">
        <w:rPr>
          <w:rFonts w:ascii="Arial" w:hAnsi="Arial" w:cs="Arial"/>
          <w:lang w:val="pt-PT"/>
        </w:rPr>
        <w:t xml:space="preserve">, </w:t>
      </w:r>
      <w:r w:rsidR="00864A01" w:rsidRPr="00403E23">
        <w:rPr>
          <w:rFonts w:ascii="Arial" w:hAnsi="Arial" w:cs="Arial"/>
          <w:lang w:val="pt-PT"/>
        </w:rPr>
        <w:t>e</w:t>
      </w:r>
      <w:r w:rsidR="00C036F0" w:rsidRPr="00403E23">
        <w:rPr>
          <w:rFonts w:ascii="Arial" w:hAnsi="Arial" w:cs="Arial"/>
          <w:lang w:val="pt-PT"/>
        </w:rPr>
        <w:t xml:space="preserve"> </w:t>
      </w:r>
      <w:hyperlink r:id="rId26">
        <w:r w:rsidR="003D75BB" w:rsidRPr="00403E23">
          <w:rPr>
            <w:rStyle w:val="Hiperligao"/>
            <w:rFonts w:ascii="Arial" w:hAnsi="Arial" w:cs="Arial"/>
            <w:lang w:val="pt-PT"/>
          </w:rPr>
          <w:t>Instagram</w:t>
        </w:r>
      </w:hyperlink>
      <w:r w:rsidR="00C036F0" w:rsidRPr="00403E23">
        <w:rPr>
          <w:rFonts w:ascii="Arial" w:hAnsi="Arial" w:cs="Arial"/>
          <w:lang w:val="pt-PT"/>
        </w:rPr>
        <w:t xml:space="preserve">. </w:t>
      </w:r>
      <w:r w:rsidR="00C036F0" w:rsidRPr="004149F4">
        <w:rPr>
          <w:rFonts w:ascii="Arial" w:hAnsi="Arial" w:cs="Arial"/>
          <w:lang w:val="pt-PT"/>
        </w:rPr>
        <w:t>Subsc</w:t>
      </w:r>
      <w:r w:rsidR="00864A01" w:rsidRPr="004149F4">
        <w:rPr>
          <w:rFonts w:ascii="Arial" w:hAnsi="Arial" w:cs="Arial"/>
          <w:lang w:val="pt-PT"/>
        </w:rPr>
        <w:t xml:space="preserve">reva a </w:t>
      </w:r>
      <w:r w:rsidR="00C036F0" w:rsidRPr="004149F4">
        <w:rPr>
          <w:rFonts w:ascii="Arial" w:hAnsi="Arial" w:cs="Arial"/>
          <w:lang w:val="pt-PT"/>
        </w:rPr>
        <w:t xml:space="preserve">Fortinet </w:t>
      </w:r>
      <w:r w:rsidR="008D69DB" w:rsidRPr="004149F4">
        <w:rPr>
          <w:rFonts w:ascii="Arial" w:hAnsi="Arial" w:cs="Arial"/>
          <w:lang w:val="pt-PT"/>
        </w:rPr>
        <w:t>através do</w:t>
      </w:r>
      <w:r w:rsidR="00C036F0" w:rsidRPr="004149F4">
        <w:rPr>
          <w:rFonts w:ascii="Arial" w:hAnsi="Arial" w:cs="Arial"/>
          <w:lang w:val="pt-PT"/>
        </w:rPr>
        <w:t xml:space="preserve"> </w:t>
      </w:r>
      <w:hyperlink r:id="rId27">
        <w:r w:rsidR="003D75BB" w:rsidRPr="004149F4">
          <w:rPr>
            <w:rStyle w:val="Hiperligao"/>
            <w:rFonts w:ascii="Arial" w:hAnsi="Arial" w:cs="Arial"/>
            <w:lang w:val="pt-PT"/>
          </w:rPr>
          <w:t>blog</w:t>
        </w:r>
      </w:hyperlink>
      <w:r w:rsidR="00C036F0" w:rsidRPr="004149F4">
        <w:rPr>
          <w:rFonts w:ascii="Arial" w:hAnsi="Arial" w:cs="Arial"/>
          <w:lang w:val="pt-PT"/>
        </w:rPr>
        <w:t xml:space="preserve"> o</w:t>
      </w:r>
      <w:r w:rsidR="008D69DB" w:rsidRPr="004149F4">
        <w:rPr>
          <w:rFonts w:ascii="Arial" w:hAnsi="Arial" w:cs="Arial"/>
          <w:lang w:val="pt-PT"/>
        </w:rPr>
        <w:t>u</w:t>
      </w:r>
      <w:r w:rsidR="00C036F0" w:rsidRPr="004149F4">
        <w:rPr>
          <w:rFonts w:ascii="Arial" w:hAnsi="Arial" w:cs="Arial"/>
          <w:lang w:val="pt-PT"/>
        </w:rPr>
        <w:t xml:space="preserve"> </w:t>
      </w:r>
      <w:hyperlink r:id="rId28">
        <w:r w:rsidR="003D75BB" w:rsidRPr="004149F4">
          <w:rPr>
            <w:rStyle w:val="Hiperligao"/>
            <w:rFonts w:ascii="Arial" w:hAnsi="Arial" w:cs="Arial"/>
            <w:lang w:val="pt-PT"/>
          </w:rPr>
          <w:t>YouTube</w:t>
        </w:r>
      </w:hyperlink>
      <w:r w:rsidR="00C036F0" w:rsidRPr="004149F4">
        <w:rPr>
          <w:rFonts w:ascii="Arial" w:hAnsi="Arial" w:cs="Arial"/>
          <w:lang w:val="pt-PT"/>
        </w:rPr>
        <w:t>.</w:t>
      </w:r>
    </w:p>
    <w:p w14:paraId="701666A3" w14:textId="77777777" w:rsidR="003D75BB" w:rsidRPr="004149F4" w:rsidRDefault="00C036F0" w:rsidP="002166AA">
      <w:pPr>
        <w:rPr>
          <w:lang w:val="pt-PT"/>
        </w:rPr>
      </w:pPr>
      <w:r w:rsidRPr="004149F4">
        <w:rPr>
          <w:lang w:val="pt-PT"/>
        </w:rPr>
        <w:t xml:space="preserve"> </w:t>
      </w:r>
    </w:p>
    <w:p w14:paraId="3AD4BA38" w14:textId="77777777" w:rsidR="004050E6" w:rsidRPr="004149F4" w:rsidRDefault="004050E6" w:rsidP="002166AA">
      <w:pPr>
        <w:rPr>
          <w:i/>
          <w:iCs/>
          <w:lang w:val="pt-PT"/>
        </w:rPr>
      </w:pPr>
    </w:p>
    <w:p w14:paraId="249028E2" w14:textId="33BF1FD5" w:rsidR="003D75BB" w:rsidRPr="00172493" w:rsidRDefault="004050E6" w:rsidP="002166AA">
      <w:pPr>
        <w:rPr>
          <w:i/>
          <w:iCs/>
          <w:lang w:val="pt-PT"/>
        </w:rPr>
      </w:pPr>
      <w:r w:rsidRPr="00172493">
        <w:rPr>
          <w:i/>
          <w:iCs/>
          <w:lang w:val="pt-PT"/>
        </w:rPr>
        <w:t xml:space="preserve"> </w:t>
      </w:r>
    </w:p>
    <w:p w14:paraId="2C134E6E" w14:textId="77777777" w:rsidR="00172493" w:rsidRPr="00433E6E" w:rsidRDefault="00C036F0" w:rsidP="002166AA">
      <w:pPr>
        <w:jc w:val="both"/>
        <w:rPr>
          <w:b/>
          <w:bCs/>
          <w:sz w:val="20"/>
          <w:szCs w:val="20"/>
          <w:lang w:val="pt-PT"/>
        </w:rPr>
      </w:pPr>
      <w:r w:rsidRPr="00172493">
        <w:rPr>
          <w:lang w:val="pt-PT"/>
        </w:rPr>
        <w:t xml:space="preserve"> </w:t>
      </w:r>
      <w:r w:rsidR="00172493" w:rsidRPr="00433E6E">
        <w:rPr>
          <w:b/>
          <w:bCs/>
          <w:sz w:val="20"/>
          <w:szCs w:val="20"/>
          <w:lang w:val="pt-PT"/>
        </w:rPr>
        <w:t>Sobre a Fortinet   </w:t>
      </w:r>
    </w:p>
    <w:p w14:paraId="7BB4AB7F" w14:textId="77777777" w:rsidR="00172493" w:rsidRPr="00433E6E" w:rsidRDefault="00172493" w:rsidP="002166AA">
      <w:pPr>
        <w:jc w:val="both"/>
        <w:rPr>
          <w:b/>
          <w:bCs/>
          <w:sz w:val="20"/>
          <w:szCs w:val="20"/>
          <w:lang w:val="pt-PT"/>
        </w:rPr>
      </w:pPr>
      <w:r w:rsidRPr="00433E6E">
        <w:rPr>
          <w:b/>
          <w:bCs/>
          <w:sz w:val="20"/>
          <w:szCs w:val="20"/>
          <w:lang w:val="pt-PT"/>
        </w:rPr>
        <w:t>  </w:t>
      </w:r>
    </w:p>
    <w:p w14:paraId="5D2429A9" w14:textId="77777777" w:rsidR="00172493" w:rsidRPr="00433E6E" w:rsidRDefault="00172493" w:rsidP="002166AA">
      <w:pPr>
        <w:jc w:val="both"/>
        <w:rPr>
          <w:sz w:val="20"/>
          <w:szCs w:val="20"/>
          <w:lang w:val="pt-PT"/>
        </w:rPr>
      </w:pPr>
      <w:r w:rsidRPr="00433E6E">
        <w:rPr>
          <w:sz w:val="20"/>
          <w:szCs w:val="20"/>
          <w:lang w:val="pt-PT"/>
        </w:rPr>
        <w:t xml:space="preserve">A </w:t>
      </w:r>
      <w:hyperlink r:id="rId29" w:tgtFrame="_blank" w:history="1">
        <w:r w:rsidRPr="00433E6E">
          <w:rPr>
            <w:rStyle w:val="Hiperligao"/>
            <w:sz w:val="20"/>
            <w:szCs w:val="20"/>
            <w:lang w:val="pt-PT"/>
          </w:rPr>
          <w:t>Fortinet</w:t>
        </w:r>
      </w:hyperlink>
      <w:r w:rsidRPr="00433E6E">
        <w:rPr>
          <w:sz w:val="20"/>
          <w:szCs w:val="20"/>
          <w:lang w:val="pt-PT"/>
        </w:rPr>
        <w:t xml:space="preserve"> é uma força motriz na evolução da cibersegurança e na convergência da rede com a segurança. A sua missão é proteger pessoas, dispositivos e dados em qualquer lugar, sendo que hoje oferece cibersegurança onde for necessário, com um portfólio com mais de 50 produtos de nível empresarial. Mais de meio milhão de clientes confiam nas soluções Fortinet, que se encontram entre as mais adotadas, mais patenteadas e mais validadas na indústria. O </w:t>
      </w:r>
      <w:hyperlink r:id="rId30" w:tgtFrame="_blank" w:history="1">
        <w:r w:rsidRPr="00433E6E">
          <w:rPr>
            <w:rStyle w:val="Hiperligao"/>
            <w:sz w:val="20"/>
            <w:szCs w:val="20"/>
            <w:lang w:val="pt-PT"/>
          </w:rPr>
          <w:t>Fortinet Training Institute</w:t>
        </w:r>
      </w:hyperlink>
      <w:r w:rsidRPr="00433E6E">
        <w:rPr>
          <w:sz w:val="20"/>
          <w:szCs w:val="20"/>
          <w:lang w:val="pt-PT"/>
        </w:rPr>
        <w:t xml:space="preserve">, um dos maiores e mais amplos programas de formação da indústria, dedica-se a tornar a formação em cibersegurança e novas oportunidades de carreira disponíveis a todos. A colaboração com organizações de alto nível e respeitadas dos sectores público e privado, incluindo </w:t>
      </w:r>
      <w:proofErr w:type="spellStart"/>
      <w:r w:rsidRPr="00433E6E">
        <w:rPr>
          <w:sz w:val="20"/>
          <w:szCs w:val="20"/>
          <w:lang w:val="pt-PT"/>
        </w:rPr>
        <w:t>CERTs</w:t>
      </w:r>
      <w:proofErr w:type="spellEnd"/>
      <w:r w:rsidRPr="00433E6E">
        <w:rPr>
          <w:sz w:val="20"/>
          <w:szCs w:val="20"/>
          <w:lang w:val="pt-PT"/>
        </w:rPr>
        <w:t xml:space="preserve">, entidades governamentais e académicas, é um aspeto fundamental do compromisso da Fortinet para melhorar a </w:t>
      </w:r>
      <w:proofErr w:type="spellStart"/>
      <w:r w:rsidRPr="00433E6E">
        <w:rPr>
          <w:sz w:val="20"/>
          <w:szCs w:val="20"/>
          <w:lang w:val="pt-PT"/>
        </w:rPr>
        <w:t>ciber</w:t>
      </w:r>
      <w:proofErr w:type="spellEnd"/>
      <w:r w:rsidRPr="00433E6E">
        <w:rPr>
          <w:sz w:val="20"/>
          <w:szCs w:val="20"/>
          <w:lang w:val="pt-PT"/>
        </w:rPr>
        <w:t xml:space="preserve"> resiliência a nível global. A </w:t>
      </w:r>
      <w:hyperlink r:id="rId31" w:tgtFrame="_blank" w:history="1">
        <w:r w:rsidRPr="00433E6E">
          <w:rPr>
            <w:rStyle w:val="Hiperligao"/>
            <w:sz w:val="20"/>
            <w:szCs w:val="20"/>
            <w:lang w:val="pt-PT"/>
          </w:rPr>
          <w:t>FortiGuard Labs</w:t>
        </w:r>
      </w:hyperlink>
      <w:r w:rsidRPr="00433E6E">
        <w:rPr>
          <w:sz w:val="20"/>
          <w:szCs w:val="20"/>
          <w:lang w:val="pt-PT"/>
        </w:rPr>
        <w:t xml:space="preserve">, a organização de elite de investigação e inteligência sobre ameaças da Fortinet, desenvolve e utiliza tecnologias inovadoras como </w:t>
      </w:r>
      <w:proofErr w:type="spellStart"/>
      <w:r w:rsidRPr="00433E6E">
        <w:rPr>
          <w:i/>
          <w:iCs/>
          <w:sz w:val="20"/>
          <w:szCs w:val="20"/>
          <w:lang w:val="pt-PT"/>
        </w:rPr>
        <w:t>Machine</w:t>
      </w:r>
      <w:proofErr w:type="spellEnd"/>
      <w:r w:rsidRPr="00433E6E">
        <w:rPr>
          <w:i/>
          <w:iCs/>
          <w:sz w:val="20"/>
          <w:szCs w:val="20"/>
          <w:lang w:val="pt-PT"/>
        </w:rPr>
        <w:t xml:space="preserve"> </w:t>
      </w:r>
      <w:proofErr w:type="spellStart"/>
      <w:r w:rsidRPr="00433E6E">
        <w:rPr>
          <w:i/>
          <w:iCs/>
          <w:sz w:val="20"/>
          <w:szCs w:val="20"/>
          <w:lang w:val="pt-PT"/>
        </w:rPr>
        <w:t>Learning</w:t>
      </w:r>
      <w:proofErr w:type="spellEnd"/>
      <w:r w:rsidRPr="00433E6E">
        <w:rPr>
          <w:sz w:val="20"/>
          <w:szCs w:val="20"/>
          <w:lang w:val="pt-PT"/>
        </w:rPr>
        <w:t xml:space="preserve"> e </w:t>
      </w:r>
      <w:r w:rsidRPr="00433E6E">
        <w:rPr>
          <w:i/>
          <w:iCs/>
          <w:sz w:val="20"/>
          <w:szCs w:val="20"/>
          <w:lang w:val="pt-PT"/>
        </w:rPr>
        <w:t>AI</w:t>
      </w:r>
      <w:r w:rsidRPr="00433E6E">
        <w:rPr>
          <w:sz w:val="20"/>
          <w:szCs w:val="20"/>
          <w:lang w:val="pt-PT"/>
        </w:rPr>
        <w:t xml:space="preserve"> para fornecer atempadamente aos clientes a melhor proteção de forma consistente e medidas de ação inteligentes na contenção de ameaças. Saiba mais em  </w:t>
      </w:r>
      <w:hyperlink r:id="rId32" w:tgtFrame="_blank" w:history="1">
        <w:r w:rsidRPr="00433E6E">
          <w:rPr>
            <w:rStyle w:val="Hiperligao"/>
            <w:sz w:val="20"/>
            <w:szCs w:val="20"/>
            <w:lang w:val="pt-PT"/>
          </w:rPr>
          <w:t>https://www.fortinet.com</w:t>
        </w:r>
      </w:hyperlink>
      <w:r w:rsidRPr="00433E6E">
        <w:rPr>
          <w:sz w:val="20"/>
          <w:szCs w:val="20"/>
          <w:lang w:val="pt-PT"/>
        </w:rPr>
        <w:t xml:space="preserve">, no </w:t>
      </w:r>
      <w:hyperlink r:id="rId33" w:tgtFrame="_blank" w:history="1">
        <w:r w:rsidRPr="00433E6E">
          <w:rPr>
            <w:rStyle w:val="Hiperligao"/>
            <w:sz w:val="20"/>
            <w:szCs w:val="20"/>
            <w:lang w:val="pt-PT"/>
          </w:rPr>
          <w:t xml:space="preserve">Blog da </w:t>
        </w:r>
        <w:proofErr w:type="spellStart"/>
        <w:r w:rsidRPr="00433E6E">
          <w:rPr>
            <w:rStyle w:val="Hiperligao"/>
            <w:sz w:val="20"/>
            <w:szCs w:val="20"/>
            <w:lang w:val="pt-PT"/>
          </w:rPr>
          <w:t>Fortinet</w:t>
        </w:r>
        <w:proofErr w:type="spellEnd"/>
      </w:hyperlink>
      <w:r w:rsidRPr="00433E6E">
        <w:rPr>
          <w:sz w:val="20"/>
          <w:szCs w:val="20"/>
          <w:lang w:val="pt-PT"/>
        </w:rPr>
        <w:t xml:space="preserve">, e na </w:t>
      </w:r>
      <w:hyperlink r:id="rId34" w:tgtFrame="_blank" w:history="1">
        <w:proofErr w:type="spellStart"/>
        <w:r w:rsidRPr="00433E6E">
          <w:rPr>
            <w:rStyle w:val="Hiperligao"/>
            <w:sz w:val="20"/>
            <w:szCs w:val="20"/>
            <w:lang w:val="pt-PT"/>
          </w:rPr>
          <w:t>FortiGuard</w:t>
        </w:r>
        <w:proofErr w:type="spellEnd"/>
        <w:r w:rsidRPr="00433E6E">
          <w:rPr>
            <w:rStyle w:val="Hiperligao"/>
            <w:sz w:val="20"/>
            <w:szCs w:val="20"/>
            <w:lang w:val="pt-PT"/>
          </w:rPr>
          <w:t xml:space="preserve"> </w:t>
        </w:r>
        <w:proofErr w:type="spellStart"/>
        <w:r w:rsidRPr="00433E6E">
          <w:rPr>
            <w:rStyle w:val="Hiperligao"/>
            <w:sz w:val="20"/>
            <w:szCs w:val="20"/>
            <w:lang w:val="pt-PT"/>
          </w:rPr>
          <w:t>Labs</w:t>
        </w:r>
        <w:proofErr w:type="spellEnd"/>
      </w:hyperlink>
      <w:r w:rsidRPr="00433E6E">
        <w:rPr>
          <w:sz w:val="20"/>
          <w:szCs w:val="20"/>
          <w:lang w:val="pt-PT"/>
        </w:rPr>
        <w:t>.    </w:t>
      </w:r>
    </w:p>
    <w:p w14:paraId="4F5F226B" w14:textId="77777777" w:rsidR="00172493" w:rsidRPr="00433E6E" w:rsidRDefault="00172493" w:rsidP="002166AA">
      <w:pPr>
        <w:jc w:val="both"/>
        <w:rPr>
          <w:b/>
          <w:bCs/>
          <w:sz w:val="20"/>
          <w:szCs w:val="20"/>
          <w:lang w:val="pt-PT"/>
        </w:rPr>
      </w:pPr>
      <w:r w:rsidRPr="00433E6E">
        <w:rPr>
          <w:b/>
          <w:bCs/>
          <w:sz w:val="20"/>
          <w:szCs w:val="20"/>
          <w:lang w:val="pt-PT"/>
        </w:rPr>
        <w:t>  </w:t>
      </w:r>
    </w:p>
    <w:p w14:paraId="6285CB58" w14:textId="77777777" w:rsidR="00D23543" w:rsidRDefault="00D23543" w:rsidP="002166AA">
      <w:pPr>
        <w:jc w:val="both"/>
        <w:rPr>
          <w:b/>
          <w:bCs/>
          <w:sz w:val="20"/>
          <w:szCs w:val="20"/>
          <w:u w:val="single"/>
          <w:lang w:val="pt-PT"/>
        </w:rPr>
      </w:pPr>
    </w:p>
    <w:p w14:paraId="0FB83D8A" w14:textId="1867D5E7" w:rsidR="00172493" w:rsidRPr="00433E6E" w:rsidRDefault="00172493" w:rsidP="002166AA">
      <w:pPr>
        <w:jc w:val="both"/>
        <w:rPr>
          <w:b/>
          <w:bCs/>
          <w:sz w:val="20"/>
          <w:szCs w:val="20"/>
          <w:lang w:val="pt-PT"/>
        </w:rPr>
      </w:pPr>
      <w:r w:rsidRPr="00433E6E">
        <w:rPr>
          <w:b/>
          <w:bCs/>
          <w:sz w:val="20"/>
          <w:szCs w:val="20"/>
          <w:u w:val="single"/>
          <w:lang w:val="pt-PT"/>
        </w:rPr>
        <w:t>Para mais informação contacte</w:t>
      </w:r>
      <w:r w:rsidRPr="00433E6E">
        <w:rPr>
          <w:b/>
          <w:bCs/>
          <w:sz w:val="20"/>
          <w:szCs w:val="20"/>
          <w:lang w:val="pt-PT"/>
        </w:rPr>
        <w:t>:    </w:t>
      </w:r>
    </w:p>
    <w:p w14:paraId="2A1D825E" w14:textId="77777777" w:rsidR="00172493" w:rsidRPr="00433E6E" w:rsidRDefault="00172493" w:rsidP="002166AA">
      <w:pPr>
        <w:jc w:val="both"/>
        <w:rPr>
          <w:b/>
          <w:bCs/>
          <w:sz w:val="20"/>
          <w:szCs w:val="20"/>
          <w:lang w:val="pt-PT"/>
        </w:rPr>
      </w:pPr>
      <w:r w:rsidRPr="00433E6E">
        <w:rPr>
          <w:b/>
          <w:bCs/>
          <w:sz w:val="20"/>
          <w:szCs w:val="20"/>
          <w:lang w:val="pt-PT"/>
        </w:rPr>
        <w:t>  </w:t>
      </w:r>
    </w:p>
    <w:p w14:paraId="491F2292" w14:textId="77777777" w:rsidR="00172493" w:rsidRPr="00433E6E" w:rsidRDefault="00172493" w:rsidP="002166AA">
      <w:pPr>
        <w:jc w:val="both"/>
        <w:rPr>
          <w:b/>
          <w:bCs/>
          <w:sz w:val="20"/>
          <w:szCs w:val="20"/>
          <w:lang w:val="pt-PT"/>
        </w:rPr>
      </w:pPr>
      <w:proofErr w:type="spellStart"/>
      <w:r w:rsidRPr="00433E6E">
        <w:rPr>
          <w:b/>
          <w:bCs/>
          <w:sz w:val="20"/>
          <w:szCs w:val="20"/>
          <w:lang w:val="pt-PT"/>
        </w:rPr>
        <w:t>Lift</w:t>
      </w:r>
      <w:proofErr w:type="spellEnd"/>
      <w:r w:rsidRPr="00433E6E">
        <w:rPr>
          <w:b/>
          <w:bCs/>
          <w:sz w:val="20"/>
          <w:szCs w:val="20"/>
          <w:lang w:val="pt-PT"/>
        </w:rPr>
        <w:t xml:space="preserve"> </w:t>
      </w:r>
      <w:proofErr w:type="spellStart"/>
      <w:r w:rsidRPr="00433E6E">
        <w:rPr>
          <w:b/>
          <w:bCs/>
          <w:sz w:val="20"/>
          <w:szCs w:val="20"/>
          <w:lang w:val="pt-PT"/>
        </w:rPr>
        <w:t>Consulting</w:t>
      </w:r>
      <w:proofErr w:type="spellEnd"/>
      <w:r w:rsidRPr="00433E6E">
        <w:rPr>
          <w:b/>
          <w:bCs/>
          <w:sz w:val="20"/>
          <w:szCs w:val="20"/>
          <w:lang w:val="pt-PT"/>
        </w:rPr>
        <w:t>  </w:t>
      </w:r>
    </w:p>
    <w:p w14:paraId="7E235EE6" w14:textId="77777777" w:rsidR="00D23543" w:rsidRPr="00172493" w:rsidRDefault="00D23543" w:rsidP="00D23543">
      <w:pPr>
        <w:rPr>
          <w:lang w:val="pt-PT"/>
        </w:rPr>
      </w:pPr>
      <w:r w:rsidRPr="00156342">
        <w:rPr>
          <w:sz w:val="18"/>
          <w:szCs w:val="18"/>
          <w:lang w:val="pt-PT"/>
        </w:rPr>
        <w:t xml:space="preserve">Bruna Rocha | </w:t>
      </w:r>
      <w:hyperlink r:id="rId35" w:history="1">
        <w:r w:rsidRPr="00156342">
          <w:rPr>
            <w:sz w:val="18"/>
            <w:szCs w:val="18"/>
            <w:lang w:val="pt-PT"/>
          </w:rPr>
          <w:t>bruna.rocha@lift.com.pt</w:t>
        </w:r>
      </w:hyperlink>
      <w:r w:rsidRPr="00156342">
        <w:rPr>
          <w:sz w:val="18"/>
          <w:szCs w:val="18"/>
          <w:lang w:val="pt-PT"/>
        </w:rPr>
        <w:t xml:space="preserve"> | 910 751 944</w:t>
      </w:r>
    </w:p>
    <w:p w14:paraId="72A3687C" w14:textId="77777777" w:rsidR="007C1FEE" w:rsidRPr="007C1FEE" w:rsidRDefault="007C1FEE" w:rsidP="00D23543">
      <w:pPr>
        <w:pStyle w:val="NormalWeb"/>
        <w:rPr>
          <w:sz w:val="22"/>
          <w:szCs w:val="22"/>
          <w:lang w:val="pt-PT"/>
        </w:rPr>
      </w:pPr>
      <w:r w:rsidRPr="007C1FEE">
        <w:rPr>
          <w:rFonts w:ascii="Arial" w:hAnsi="Arial" w:cs="Arial"/>
          <w:sz w:val="18"/>
          <w:szCs w:val="18"/>
          <w:lang w:val="pt-PT"/>
        </w:rPr>
        <w:t xml:space="preserve">Beatriz </w:t>
      </w:r>
      <w:proofErr w:type="spellStart"/>
      <w:r w:rsidRPr="007C1FEE">
        <w:rPr>
          <w:rFonts w:ascii="Arial" w:hAnsi="Arial" w:cs="Arial"/>
          <w:sz w:val="18"/>
          <w:szCs w:val="18"/>
          <w:lang w:val="pt-PT"/>
        </w:rPr>
        <w:t>Santanita</w:t>
      </w:r>
      <w:proofErr w:type="spellEnd"/>
      <w:r w:rsidRPr="007C1FEE">
        <w:rPr>
          <w:rFonts w:ascii="Arial" w:hAnsi="Arial" w:cs="Arial"/>
          <w:sz w:val="18"/>
          <w:szCs w:val="18"/>
          <w:lang w:val="pt-PT"/>
        </w:rPr>
        <w:t xml:space="preserve"> | </w:t>
      </w:r>
      <w:hyperlink r:id="rId36" w:history="1">
        <w:r w:rsidRPr="007C1FEE">
          <w:rPr>
            <w:rFonts w:ascii="Arial" w:hAnsi="Arial" w:cs="Arial"/>
            <w:sz w:val="18"/>
            <w:szCs w:val="18"/>
            <w:lang w:val="pt-PT"/>
          </w:rPr>
          <w:t>beatriz.santanita@lift.com.pt</w:t>
        </w:r>
      </w:hyperlink>
      <w:r w:rsidRPr="007C1FEE">
        <w:rPr>
          <w:rFonts w:ascii="Arial" w:hAnsi="Arial" w:cs="Arial"/>
          <w:sz w:val="18"/>
          <w:szCs w:val="18"/>
          <w:lang w:val="pt-PT"/>
        </w:rPr>
        <w:t xml:space="preserve"> | 918 186 584</w:t>
      </w:r>
    </w:p>
    <w:p w14:paraId="04754E8B" w14:textId="4C3E856E" w:rsidR="6470D12B" w:rsidRPr="00172493" w:rsidRDefault="6470D12B" w:rsidP="002166AA">
      <w:pPr>
        <w:rPr>
          <w:lang w:val="pt-PT"/>
        </w:rPr>
      </w:pPr>
    </w:p>
    <w:sectPr w:rsidR="6470D12B" w:rsidRPr="00172493" w:rsidSect="00F279B7">
      <w:headerReference w:type="default" r:id="rId37"/>
      <w:footerReference w:type="default" r:id="rId3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14F58" w14:textId="77777777" w:rsidR="00B0535E" w:rsidRDefault="00B0535E">
      <w:pPr>
        <w:spacing w:line="240" w:lineRule="auto"/>
      </w:pPr>
      <w:r>
        <w:separator/>
      </w:r>
    </w:p>
  </w:endnote>
  <w:endnote w:type="continuationSeparator" w:id="0">
    <w:p w14:paraId="27492F67" w14:textId="77777777" w:rsidR="00B0535E" w:rsidRDefault="00B05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9D118E3-1573-4327-B4DC-EF7A234A1100}"/>
    <w:embedBold r:id="rId2" w:fontKey="{37E8F60C-6AF2-44D9-948D-404D8F076927}"/>
    <w:embedItalic r:id="rId3" w:fontKey="{0EB14F2A-C1A2-4A76-83F2-1B72DE62F576}"/>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embedBold r:id="rId4" w:fontKey="{D362B935-7B5B-49E2-B395-B277E5060461}"/>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EBFCAE5F-A9CE-4F7E-AF92-A1343C1EA7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BDF83BF" w14:paraId="041BF098" w14:textId="77777777" w:rsidTr="1BDF83BF">
      <w:trPr>
        <w:trHeight w:val="300"/>
      </w:trPr>
      <w:tc>
        <w:tcPr>
          <w:tcW w:w="3120" w:type="dxa"/>
        </w:tcPr>
        <w:p w14:paraId="1121FA6B" w14:textId="20F5CA73" w:rsidR="1BDF83BF" w:rsidRDefault="1BDF83BF" w:rsidP="1BDF83BF">
          <w:pPr>
            <w:pStyle w:val="Cabealho"/>
            <w:ind w:left="-115"/>
          </w:pPr>
        </w:p>
      </w:tc>
      <w:tc>
        <w:tcPr>
          <w:tcW w:w="3120" w:type="dxa"/>
        </w:tcPr>
        <w:p w14:paraId="7BC57521" w14:textId="1125038F" w:rsidR="1BDF83BF" w:rsidRDefault="1BDF83BF" w:rsidP="1BDF83BF">
          <w:pPr>
            <w:pStyle w:val="Cabealho"/>
            <w:jc w:val="center"/>
          </w:pPr>
        </w:p>
      </w:tc>
      <w:tc>
        <w:tcPr>
          <w:tcW w:w="3120" w:type="dxa"/>
        </w:tcPr>
        <w:p w14:paraId="5D331BF5" w14:textId="2A3EE8BA" w:rsidR="1BDF83BF" w:rsidRDefault="1BDF83BF" w:rsidP="1BDF83BF">
          <w:pPr>
            <w:pStyle w:val="Cabealho"/>
            <w:ind w:right="-115"/>
            <w:jc w:val="right"/>
          </w:pPr>
        </w:p>
      </w:tc>
    </w:tr>
  </w:tbl>
  <w:p w14:paraId="3773984C" w14:textId="43D3E293" w:rsidR="1BDF83BF" w:rsidRDefault="1BDF83BF" w:rsidP="1BDF83B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79B89" w14:textId="77777777" w:rsidR="00B0535E" w:rsidRDefault="00B0535E">
      <w:pPr>
        <w:spacing w:line="240" w:lineRule="auto"/>
      </w:pPr>
      <w:r>
        <w:separator/>
      </w:r>
    </w:p>
  </w:footnote>
  <w:footnote w:type="continuationSeparator" w:id="0">
    <w:p w14:paraId="6A2B1F20" w14:textId="77777777" w:rsidR="00B0535E" w:rsidRDefault="00B053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BDF83BF" w14:paraId="001AE402" w14:textId="77777777" w:rsidTr="1BDF83BF">
      <w:trPr>
        <w:trHeight w:val="300"/>
      </w:trPr>
      <w:tc>
        <w:tcPr>
          <w:tcW w:w="3120" w:type="dxa"/>
        </w:tcPr>
        <w:p w14:paraId="08D4A465" w14:textId="076F6530" w:rsidR="1BDF83BF" w:rsidRDefault="1BDF83BF" w:rsidP="1BDF83BF">
          <w:pPr>
            <w:pStyle w:val="Cabealho"/>
            <w:ind w:left="-115"/>
          </w:pPr>
        </w:p>
      </w:tc>
      <w:tc>
        <w:tcPr>
          <w:tcW w:w="3120" w:type="dxa"/>
        </w:tcPr>
        <w:p w14:paraId="6D875896" w14:textId="4BCC1F82" w:rsidR="1BDF83BF" w:rsidRDefault="1BDF83BF" w:rsidP="1BDF83BF">
          <w:pPr>
            <w:pStyle w:val="Cabealho"/>
            <w:jc w:val="center"/>
          </w:pPr>
        </w:p>
      </w:tc>
      <w:tc>
        <w:tcPr>
          <w:tcW w:w="3120" w:type="dxa"/>
        </w:tcPr>
        <w:p w14:paraId="75E4071B" w14:textId="26543FE8" w:rsidR="1BDF83BF" w:rsidRDefault="1BDF83BF" w:rsidP="1BDF83BF">
          <w:pPr>
            <w:pStyle w:val="Cabealho"/>
            <w:ind w:right="-115"/>
            <w:jc w:val="right"/>
          </w:pPr>
        </w:p>
      </w:tc>
    </w:tr>
  </w:tbl>
  <w:p w14:paraId="5D436530" w14:textId="70E1A5DA" w:rsidR="1BDF83BF" w:rsidRDefault="00365002" w:rsidP="1BDF83BF">
    <w:pPr>
      <w:pStyle w:val="Cabealho"/>
    </w:pPr>
    <w:r>
      <w:rPr>
        <w:rFonts w:ascii="Helvetica" w:eastAsia="MS Mincho" w:hAnsi="Helvetica" w:cs="Times New Roman"/>
        <w:b/>
        <w:noProof/>
        <w:color w:val="FF0000"/>
      </w:rPr>
      <w:drawing>
        <wp:anchor distT="0" distB="0" distL="114300" distR="114300" simplePos="0" relativeHeight="251660288" behindDoc="0" locked="0" layoutInCell="1" allowOverlap="1" wp14:anchorId="0F41927A" wp14:editId="09C05087">
          <wp:simplePos x="0" y="0"/>
          <wp:positionH relativeFrom="column">
            <wp:posOffset>4254500</wp:posOffset>
          </wp:positionH>
          <wp:positionV relativeFrom="paragraph">
            <wp:posOffset>-175260</wp:posOffset>
          </wp:positionV>
          <wp:extent cx="1905000" cy="2190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rtinet_Logo_EmailSig_200px.png"/>
                  <pic:cNvPicPr/>
                </pic:nvPicPr>
                <pic:blipFill>
                  <a:blip r:embed="rId1">
                    <a:extLst>
                      <a:ext uri="{28A0092B-C50C-407E-A947-70E740481C1C}">
                        <a14:useLocalDpi xmlns:a14="http://schemas.microsoft.com/office/drawing/2010/main" val="0"/>
                      </a:ext>
                    </a:extLst>
                  </a:blip>
                  <a:stretch>
                    <a:fillRect/>
                  </a:stretch>
                </pic:blipFill>
                <pic:spPr>
                  <a:xfrm>
                    <a:off x="0" y="0"/>
                    <a:ext cx="1905000" cy="21907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5074"/>
    <w:multiLevelType w:val="multilevel"/>
    <w:tmpl w:val="5228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6C66D"/>
    <w:multiLevelType w:val="hybridMultilevel"/>
    <w:tmpl w:val="FFFFFFFF"/>
    <w:lvl w:ilvl="0" w:tplc="DD9E8634">
      <w:start w:val="1"/>
      <w:numFmt w:val="bullet"/>
      <w:lvlText w:val=""/>
      <w:lvlJc w:val="left"/>
      <w:pPr>
        <w:ind w:left="720" w:hanging="360"/>
      </w:pPr>
      <w:rPr>
        <w:rFonts w:ascii="Symbol" w:hAnsi="Symbol" w:hint="default"/>
      </w:rPr>
    </w:lvl>
    <w:lvl w:ilvl="1" w:tplc="05C0F5C0">
      <w:start w:val="1"/>
      <w:numFmt w:val="bullet"/>
      <w:lvlText w:val="o"/>
      <w:lvlJc w:val="left"/>
      <w:pPr>
        <w:ind w:left="1440" w:hanging="360"/>
      </w:pPr>
      <w:rPr>
        <w:rFonts w:ascii="Courier New" w:hAnsi="Courier New" w:hint="default"/>
      </w:rPr>
    </w:lvl>
    <w:lvl w:ilvl="2" w:tplc="843C69A2">
      <w:start w:val="1"/>
      <w:numFmt w:val="bullet"/>
      <w:lvlText w:val=""/>
      <w:lvlJc w:val="left"/>
      <w:pPr>
        <w:ind w:left="2160" w:hanging="360"/>
      </w:pPr>
      <w:rPr>
        <w:rFonts w:ascii="Wingdings" w:hAnsi="Wingdings" w:hint="default"/>
      </w:rPr>
    </w:lvl>
    <w:lvl w:ilvl="3" w:tplc="C48E295A">
      <w:start w:val="1"/>
      <w:numFmt w:val="bullet"/>
      <w:lvlText w:val=""/>
      <w:lvlJc w:val="left"/>
      <w:pPr>
        <w:ind w:left="2880" w:hanging="360"/>
      </w:pPr>
      <w:rPr>
        <w:rFonts w:ascii="Symbol" w:hAnsi="Symbol" w:hint="default"/>
      </w:rPr>
    </w:lvl>
    <w:lvl w:ilvl="4" w:tplc="B39E30D4">
      <w:start w:val="1"/>
      <w:numFmt w:val="bullet"/>
      <w:lvlText w:val="o"/>
      <w:lvlJc w:val="left"/>
      <w:pPr>
        <w:ind w:left="3600" w:hanging="360"/>
      </w:pPr>
      <w:rPr>
        <w:rFonts w:ascii="Courier New" w:hAnsi="Courier New" w:hint="default"/>
      </w:rPr>
    </w:lvl>
    <w:lvl w:ilvl="5" w:tplc="88C21340">
      <w:start w:val="1"/>
      <w:numFmt w:val="bullet"/>
      <w:lvlText w:val=""/>
      <w:lvlJc w:val="left"/>
      <w:pPr>
        <w:ind w:left="4320" w:hanging="360"/>
      </w:pPr>
      <w:rPr>
        <w:rFonts w:ascii="Wingdings" w:hAnsi="Wingdings" w:hint="default"/>
      </w:rPr>
    </w:lvl>
    <w:lvl w:ilvl="6" w:tplc="CE949612">
      <w:start w:val="1"/>
      <w:numFmt w:val="bullet"/>
      <w:lvlText w:val=""/>
      <w:lvlJc w:val="left"/>
      <w:pPr>
        <w:ind w:left="5040" w:hanging="360"/>
      </w:pPr>
      <w:rPr>
        <w:rFonts w:ascii="Symbol" w:hAnsi="Symbol" w:hint="default"/>
      </w:rPr>
    </w:lvl>
    <w:lvl w:ilvl="7" w:tplc="D982D956">
      <w:start w:val="1"/>
      <w:numFmt w:val="bullet"/>
      <w:lvlText w:val="o"/>
      <w:lvlJc w:val="left"/>
      <w:pPr>
        <w:ind w:left="5760" w:hanging="360"/>
      </w:pPr>
      <w:rPr>
        <w:rFonts w:ascii="Courier New" w:hAnsi="Courier New" w:hint="default"/>
      </w:rPr>
    </w:lvl>
    <w:lvl w:ilvl="8" w:tplc="52F275DC">
      <w:start w:val="1"/>
      <w:numFmt w:val="bullet"/>
      <w:lvlText w:val=""/>
      <w:lvlJc w:val="left"/>
      <w:pPr>
        <w:ind w:left="6480" w:hanging="360"/>
      </w:pPr>
      <w:rPr>
        <w:rFonts w:ascii="Wingdings" w:hAnsi="Wingdings" w:hint="default"/>
      </w:rPr>
    </w:lvl>
  </w:abstractNum>
  <w:abstractNum w:abstractNumId="2" w15:restartNumberingAfterBreak="0">
    <w:nsid w:val="2EE54E15"/>
    <w:multiLevelType w:val="multilevel"/>
    <w:tmpl w:val="74CAD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2D38FA"/>
    <w:multiLevelType w:val="multilevel"/>
    <w:tmpl w:val="37922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B34FB3"/>
    <w:multiLevelType w:val="multilevel"/>
    <w:tmpl w:val="75C8F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08A1E81"/>
    <w:multiLevelType w:val="hybridMultilevel"/>
    <w:tmpl w:val="DF7E6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18726F"/>
    <w:multiLevelType w:val="multilevel"/>
    <w:tmpl w:val="ACD0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DA63F5"/>
    <w:multiLevelType w:val="multilevel"/>
    <w:tmpl w:val="E2E4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6103D5"/>
    <w:multiLevelType w:val="multilevel"/>
    <w:tmpl w:val="409C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355FF5"/>
    <w:multiLevelType w:val="multilevel"/>
    <w:tmpl w:val="2B7A4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4015976"/>
    <w:multiLevelType w:val="multilevel"/>
    <w:tmpl w:val="B0A41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183C33"/>
    <w:multiLevelType w:val="multilevel"/>
    <w:tmpl w:val="4884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E7794D"/>
    <w:multiLevelType w:val="multilevel"/>
    <w:tmpl w:val="80802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54062A0"/>
    <w:multiLevelType w:val="hybridMultilevel"/>
    <w:tmpl w:val="CC8CB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3218616">
    <w:abstractNumId w:val="1"/>
  </w:num>
  <w:num w:numId="2" w16cid:durableId="110443287">
    <w:abstractNumId w:val="9"/>
  </w:num>
  <w:num w:numId="3" w16cid:durableId="836962498">
    <w:abstractNumId w:val="12"/>
  </w:num>
  <w:num w:numId="4" w16cid:durableId="1720591172">
    <w:abstractNumId w:val="4"/>
  </w:num>
  <w:num w:numId="5" w16cid:durableId="1705518668">
    <w:abstractNumId w:val="2"/>
  </w:num>
  <w:num w:numId="6" w16cid:durableId="1573202352">
    <w:abstractNumId w:val="3"/>
  </w:num>
  <w:num w:numId="7" w16cid:durableId="1340617032">
    <w:abstractNumId w:val="10"/>
  </w:num>
  <w:num w:numId="8" w16cid:durableId="150412503">
    <w:abstractNumId w:val="7"/>
  </w:num>
  <w:num w:numId="9" w16cid:durableId="2083142001">
    <w:abstractNumId w:val="0"/>
  </w:num>
  <w:num w:numId="10" w16cid:durableId="1896311998">
    <w:abstractNumId w:val="13"/>
  </w:num>
  <w:num w:numId="11" w16cid:durableId="213009571">
    <w:abstractNumId w:val="11"/>
  </w:num>
  <w:num w:numId="12" w16cid:durableId="827206532">
    <w:abstractNumId w:val="8"/>
  </w:num>
  <w:num w:numId="13" w16cid:durableId="536312907">
    <w:abstractNumId w:val="6"/>
  </w:num>
  <w:num w:numId="14" w16cid:durableId="19457209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BB"/>
    <w:rsid w:val="000044F8"/>
    <w:rsid w:val="00010286"/>
    <w:rsid w:val="00012862"/>
    <w:rsid w:val="00013587"/>
    <w:rsid w:val="00013DBE"/>
    <w:rsid w:val="00013ED7"/>
    <w:rsid w:val="00013F5C"/>
    <w:rsid w:val="00016049"/>
    <w:rsid w:val="00016491"/>
    <w:rsid w:val="00020049"/>
    <w:rsid w:val="00020EAA"/>
    <w:rsid w:val="00021417"/>
    <w:rsid w:val="00022B42"/>
    <w:rsid w:val="000244B9"/>
    <w:rsid w:val="0002585F"/>
    <w:rsid w:val="00026C12"/>
    <w:rsid w:val="0002734E"/>
    <w:rsid w:val="00027869"/>
    <w:rsid w:val="00030549"/>
    <w:rsid w:val="0003260F"/>
    <w:rsid w:val="00032B18"/>
    <w:rsid w:val="00034076"/>
    <w:rsid w:val="0003449D"/>
    <w:rsid w:val="00035C26"/>
    <w:rsid w:val="00035D97"/>
    <w:rsid w:val="000364D7"/>
    <w:rsid w:val="00037130"/>
    <w:rsid w:val="0004043C"/>
    <w:rsid w:val="00041766"/>
    <w:rsid w:val="000444AB"/>
    <w:rsid w:val="0004586C"/>
    <w:rsid w:val="00046151"/>
    <w:rsid w:val="00046A59"/>
    <w:rsid w:val="00050690"/>
    <w:rsid w:val="00053519"/>
    <w:rsid w:val="0005424E"/>
    <w:rsid w:val="00054952"/>
    <w:rsid w:val="00055471"/>
    <w:rsid w:val="00056F8D"/>
    <w:rsid w:val="00060BD0"/>
    <w:rsid w:val="000643C8"/>
    <w:rsid w:val="00064E35"/>
    <w:rsid w:val="00065E22"/>
    <w:rsid w:val="00067349"/>
    <w:rsid w:val="00071D45"/>
    <w:rsid w:val="00071DDB"/>
    <w:rsid w:val="0007379C"/>
    <w:rsid w:val="00076033"/>
    <w:rsid w:val="0007643B"/>
    <w:rsid w:val="00077D5B"/>
    <w:rsid w:val="000806C1"/>
    <w:rsid w:val="00081DF9"/>
    <w:rsid w:val="000836A3"/>
    <w:rsid w:val="00084F70"/>
    <w:rsid w:val="00086A27"/>
    <w:rsid w:val="000877C6"/>
    <w:rsid w:val="0009019C"/>
    <w:rsid w:val="00091051"/>
    <w:rsid w:val="000917D4"/>
    <w:rsid w:val="000926BC"/>
    <w:rsid w:val="00093520"/>
    <w:rsid w:val="000946D7"/>
    <w:rsid w:val="000959AD"/>
    <w:rsid w:val="000962AC"/>
    <w:rsid w:val="00096930"/>
    <w:rsid w:val="00096B2A"/>
    <w:rsid w:val="000970EB"/>
    <w:rsid w:val="00097821"/>
    <w:rsid w:val="000A0BE9"/>
    <w:rsid w:val="000A26D7"/>
    <w:rsid w:val="000A275C"/>
    <w:rsid w:val="000A548F"/>
    <w:rsid w:val="000A55DD"/>
    <w:rsid w:val="000A6FA6"/>
    <w:rsid w:val="000B0796"/>
    <w:rsid w:val="000B0C42"/>
    <w:rsid w:val="000B2F4F"/>
    <w:rsid w:val="000B46CF"/>
    <w:rsid w:val="000B492E"/>
    <w:rsid w:val="000B5723"/>
    <w:rsid w:val="000B71DA"/>
    <w:rsid w:val="000C0E31"/>
    <w:rsid w:val="000C1F15"/>
    <w:rsid w:val="000C2518"/>
    <w:rsid w:val="000C6984"/>
    <w:rsid w:val="000C6E45"/>
    <w:rsid w:val="000C7CC0"/>
    <w:rsid w:val="000C7F87"/>
    <w:rsid w:val="000D1162"/>
    <w:rsid w:val="000D17ED"/>
    <w:rsid w:val="000D1A13"/>
    <w:rsid w:val="000D4F78"/>
    <w:rsid w:val="000D599D"/>
    <w:rsid w:val="000D78D9"/>
    <w:rsid w:val="000E0023"/>
    <w:rsid w:val="000E02C6"/>
    <w:rsid w:val="000E0518"/>
    <w:rsid w:val="000E0A44"/>
    <w:rsid w:val="000E12AE"/>
    <w:rsid w:val="000E1561"/>
    <w:rsid w:val="000E1906"/>
    <w:rsid w:val="000E1941"/>
    <w:rsid w:val="000E2594"/>
    <w:rsid w:val="000E2A70"/>
    <w:rsid w:val="000E2CC4"/>
    <w:rsid w:val="000E44B6"/>
    <w:rsid w:val="000E50AC"/>
    <w:rsid w:val="000E5A68"/>
    <w:rsid w:val="000E5E1F"/>
    <w:rsid w:val="000E60A1"/>
    <w:rsid w:val="000E72C6"/>
    <w:rsid w:val="000E7D92"/>
    <w:rsid w:val="000F0225"/>
    <w:rsid w:val="000F14B3"/>
    <w:rsid w:val="000F4BAC"/>
    <w:rsid w:val="000F56D2"/>
    <w:rsid w:val="000F600A"/>
    <w:rsid w:val="00100E7F"/>
    <w:rsid w:val="00101EF5"/>
    <w:rsid w:val="00102E06"/>
    <w:rsid w:val="00104905"/>
    <w:rsid w:val="00106721"/>
    <w:rsid w:val="001077D8"/>
    <w:rsid w:val="001106E9"/>
    <w:rsid w:val="001113F3"/>
    <w:rsid w:val="00111849"/>
    <w:rsid w:val="001143FB"/>
    <w:rsid w:val="001202F3"/>
    <w:rsid w:val="0012062E"/>
    <w:rsid w:val="00120663"/>
    <w:rsid w:val="00120EB2"/>
    <w:rsid w:val="00122C45"/>
    <w:rsid w:val="00127EA4"/>
    <w:rsid w:val="00130B17"/>
    <w:rsid w:val="00131A1C"/>
    <w:rsid w:val="0013247C"/>
    <w:rsid w:val="0013289D"/>
    <w:rsid w:val="00133A8E"/>
    <w:rsid w:val="00135052"/>
    <w:rsid w:val="00140122"/>
    <w:rsid w:val="001403F5"/>
    <w:rsid w:val="00141595"/>
    <w:rsid w:val="00141E05"/>
    <w:rsid w:val="0014273A"/>
    <w:rsid w:val="00143A91"/>
    <w:rsid w:val="001450FF"/>
    <w:rsid w:val="001452F0"/>
    <w:rsid w:val="001466E6"/>
    <w:rsid w:val="00147EFF"/>
    <w:rsid w:val="00152665"/>
    <w:rsid w:val="00155CC5"/>
    <w:rsid w:val="00156203"/>
    <w:rsid w:val="001569D9"/>
    <w:rsid w:val="0015719E"/>
    <w:rsid w:val="0015724A"/>
    <w:rsid w:val="001618A0"/>
    <w:rsid w:val="00161AD2"/>
    <w:rsid w:val="00161D59"/>
    <w:rsid w:val="00162C64"/>
    <w:rsid w:val="00162C69"/>
    <w:rsid w:val="001659AF"/>
    <w:rsid w:val="00166CC1"/>
    <w:rsid w:val="00167259"/>
    <w:rsid w:val="0016758D"/>
    <w:rsid w:val="001704C8"/>
    <w:rsid w:val="00170E75"/>
    <w:rsid w:val="00170F3E"/>
    <w:rsid w:val="00172493"/>
    <w:rsid w:val="0017492F"/>
    <w:rsid w:val="0017777A"/>
    <w:rsid w:val="00181534"/>
    <w:rsid w:val="001817B0"/>
    <w:rsid w:val="00181E2C"/>
    <w:rsid w:val="001839A9"/>
    <w:rsid w:val="00184C16"/>
    <w:rsid w:val="00184E71"/>
    <w:rsid w:val="001852D6"/>
    <w:rsid w:val="0018641F"/>
    <w:rsid w:val="00186F5C"/>
    <w:rsid w:val="00187371"/>
    <w:rsid w:val="00192611"/>
    <w:rsid w:val="001926C9"/>
    <w:rsid w:val="001929C8"/>
    <w:rsid w:val="00192A5C"/>
    <w:rsid w:val="00192DC6"/>
    <w:rsid w:val="00192EC3"/>
    <w:rsid w:val="00193190"/>
    <w:rsid w:val="001942C0"/>
    <w:rsid w:val="0019444A"/>
    <w:rsid w:val="001952E4"/>
    <w:rsid w:val="00195B16"/>
    <w:rsid w:val="00196533"/>
    <w:rsid w:val="00196859"/>
    <w:rsid w:val="001A1F44"/>
    <w:rsid w:val="001A4F3B"/>
    <w:rsid w:val="001A5430"/>
    <w:rsid w:val="001A625D"/>
    <w:rsid w:val="001B108F"/>
    <w:rsid w:val="001B10EC"/>
    <w:rsid w:val="001B15F1"/>
    <w:rsid w:val="001B25B3"/>
    <w:rsid w:val="001B4E97"/>
    <w:rsid w:val="001B50A7"/>
    <w:rsid w:val="001B7BFB"/>
    <w:rsid w:val="001C1683"/>
    <w:rsid w:val="001C1ABE"/>
    <w:rsid w:val="001C2EF5"/>
    <w:rsid w:val="001C3004"/>
    <w:rsid w:val="001C3D2C"/>
    <w:rsid w:val="001C4F01"/>
    <w:rsid w:val="001C6338"/>
    <w:rsid w:val="001C6F93"/>
    <w:rsid w:val="001D0579"/>
    <w:rsid w:val="001D0A4B"/>
    <w:rsid w:val="001D1600"/>
    <w:rsid w:val="001D349A"/>
    <w:rsid w:val="001D36DC"/>
    <w:rsid w:val="001D487C"/>
    <w:rsid w:val="001D4B58"/>
    <w:rsid w:val="001D4DB1"/>
    <w:rsid w:val="001D58ED"/>
    <w:rsid w:val="001D5B53"/>
    <w:rsid w:val="001E050A"/>
    <w:rsid w:val="001E05A3"/>
    <w:rsid w:val="001E2611"/>
    <w:rsid w:val="001E34A5"/>
    <w:rsid w:val="001E39A3"/>
    <w:rsid w:val="001E3E8B"/>
    <w:rsid w:val="001E4587"/>
    <w:rsid w:val="001E4C44"/>
    <w:rsid w:val="001E5A55"/>
    <w:rsid w:val="001E6F82"/>
    <w:rsid w:val="001E728B"/>
    <w:rsid w:val="001E7EBC"/>
    <w:rsid w:val="001F20AD"/>
    <w:rsid w:val="001F425C"/>
    <w:rsid w:val="001F6D3A"/>
    <w:rsid w:val="001F71D3"/>
    <w:rsid w:val="00200AEC"/>
    <w:rsid w:val="002010DF"/>
    <w:rsid w:val="00201327"/>
    <w:rsid w:val="00201954"/>
    <w:rsid w:val="002021F2"/>
    <w:rsid w:val="002023EE"/>
    <w:rsid w:val="002049F4"/>
    <w:rsid w:val="00206710"/>
    <w:rsid w:val="00206E28"/>
    <w:rsid w:val="0020731B"/>
    <w:rsid w:val="0021008E"/>
    <w:rsid w:val="0021084C"/>
    <w:rsid w:val="00212914"/>
    <w:rsid w:val="00213539"/>
    <w:rsid w:val="0021519F"/>
    <w:rsid w:val="002166AA"/>
    <w:rsid w:val="00216FEE"/>
    <w:rsid w:val="00217E35"/>
    <w:rsid w:val="00217EB6"/>
    <w:rsid w:val="00220577"/>
    <w:rsid w:val="00220DAB"/>
    <w:rsid w:val="00221662"/>
    <w:rsid w:val="00221A6B"/>
    <w:rsid w:val="00224135"/>
    <w:rsid w:val="00224D3B"/>
    <w:rsid w:val="00226CEF"/>
    <w:rsid w:val="002311FB"/>
    <w:rsid w:val="00233001"/>
    <w:rsid w:val="002336AA"/>
    <w:rsid w:val="00233E0A"/>
    <w:rsid w:val="00234106"/>
    <w:rsid w:val="002373FD"/>
    <w:rsid w:val="00237B2E"/>
    <w:rsid w:val="00241015"/>
    <w:rsid w:val="002427A4"/>
    <w:rsid w:val="00242AC2"/>
    <w:rsid w:val="00243053"/>
    <w:rsid w:val="00243323"/>
    <w:rsid w:val="00243D3C"/>
    <w:rsid w:val="002450C0"/>
    <w:rsid w:val="00245EC1"/>
    <w:rsid w:val="002477CA"/>
    <w:rsid w:val="00247B24"/>
    <w:rsid w:val="00250D8A"/>
    <w:rsid w:val="00250FB4"/>
    <w:rsid w:val="0025260C"/>
    <w:rsid w:val="00252C9C"/>
    <w:rsid w:val="00254800"/>
    <w:rsid w:val="00261128"/>
    <w:rsid w:val="00263A32"/>
    <w:rsid w:val="00263DF8"/>
    <w:rsid w:val="00266AA7"/>
    <w:rsid w:val="0027056E"/>
    <w:rsid w:val="002716AC"/>
    <w:rsid w:val="00272E95"/>
    <w:rsid w:val="00273BE1"/>
    <w:rsid w:val="00273DF8"/>
    <w:rsid w:val="00274B3E"/>
    <w:rsid w:val="002762C3"/>
    <w:rsid w:val="00276E74"/>
    <w:rsid w:val="00282A1A"/>
    <w:rsid w:val="00282C52"/>
    <w:rsid w:val="0028367D"/>
    <w:rsid w:val="00283DDF"/>
    <w:rsid w:val="00285501"/>
    <w:rsid w:val="00285925"/>
    <w:rsid w:val="002862F3"/>
    <w:rsid w:val="00287192"/>
    <w:rsid w:val="00293275"/>
    <w:rsid w:val="002964D0"/>
    <w:rsid w:val="0029652B"/>
    <w:rsid w:val="002976A0"/>
    <w:rsid w:val="002A049D"/>
    <w:rsid w:val="002A0E1E"/>
    <w:rsid w:val="002A1571"/>
    <w:rsid w:val="002A1D01"/>
    <w:rsid w:val="002A4080"/>
    <w:rsid w:val="002A484F"/>
    <w:rsid w:val="002A690E"/>
    <w:rsid w:val="002A7102"/>
    <w:rsid w:val="002B5674"/>
    <w:rsid w:val="002B69EE"/>
    <w:rsid w:val="002C0489"/>
    <w:rsid w:val="002C07E8"/>
    <w:rsid w:val="002C1068"/>
    <w:rsid w:val="002C1B2D"/>
    <w:rsid w:val="002C269E"/>
    <w:rsid w:val="002D353D"/>
    <w:rsid w:val="002D372C"/>
    <w:rsid w:val="002D4746"/>
    <w:rsid w:val="002D5C12"/>
    <w:rsid w:val="002D5C53"/>
    <w:rsid w:val="002D645E"/>
    <w:rsid w:val="002E0041"/>
    <w:rsid w:val="002E1B8D"/>
    <w:rsid w:val="002E23B8"/>
    <w:rsid w:val="002E30F8"/>
    <w:rsid w:val="002E5679"/>
    <w:rsid w:val="002E57C7"/>
    <w:rsid w:val="002E5E67"/>
    <w:rsid w:val="002E61A4"/>
    <w:rsid w:val="002E657B"/>
    <w:rsid w:val="002E736C"/>
    <w:rsid w:val="002E7B32"/>
    <w:rsid w:val="002F00D1"/>
    <w:rsid w:val="002F1352"/>
    <w:rsid w:val="002F1743"/>
    <w:rsid w:val="002F31D1"/>
    <w:rsid w:val="002F33BD"/>
    <w:rsid w:val="002F33DC"/>
    <w:rsid w:val="002F3C80"/>
    <w:rsid w:val="002F7022"/>
    <w:rsid w:val="002F73AD"/>
    <w:rsid w:val="003013DD"/>
    <w:rsid w:val="003019CF"/>
    <w:rsid w:val="003019F7"/>
    <w:rsid w:val="0030232C"/>
    <w:rsid w:val="003023DE"/>
    <w:rsid w:val="003037EE"/>
    <w:rsid w:val="00305F04"/>
    <w:rsid w:val="00310F1C"/>
    <w:rsid w:val="003127F0"/>
    <w:rsid w:val="00312C77"/>
    <w:rsid w:val="00312D25"/>
    <w:rsid w:val="00313E56"/>
    <w:rsid w:val="00314C63"/>
    <w:rsid w:val="00315630"/>
    <w:rsid w:val="00315C01"/>
    <w:rsid w:val="00316517"/>
    <w:rsid w:val="003169C0"/>
    <w:rsid w:val="00316FCA"/>
    <w:rsid w:val="003170C3"/>
    <w:rsid w:val="00322495"/>
    <w:rsid w:val="00322B55"/>
    <w:rsid w:val="00322CA9"/>
    <w:rsid w:val="00324F6B"/>
    <w:rsid w:val="00332012"/>
    <w:rsid w:val="0033239B"/>
    <w:rsid w:val="0033303B"/>
    <w:rsid w:val="0033404F"/>
    <w:rsid w:val="00336C33"/>
    <w:rsid w:val="00342841"/>
    <w:rsid w:val="003435BA"/>
    <w:rsid w:val="003439F3"/>
    <w:rsid w:val="003458FF"/>
    <w:rsid w:val="0034679B"/>
    <w:rsid w:val="0034774C"/>
    <w:rsid w:val="0035013E"/>
    <w:rsid w:val="00351615"/>
    <w:rsid w:val="00351982"/>
    <w:rsid w:val="003521EF"/>
    <w:rsid w:val="00353CFE"/>
    <w:rsid w:val="00354319"/>
    <w:rsid w:val="00355074"/>
    <w:rsid w:val="00363BF5"/>
    <w:rsid w:val="00365002"/>
    <w:rsid w:val="00365D5D"/>
    <w:rsid w:val="00370401"/>
    <w:rsid w:val="003709FB"/>
    <w:rsid w:val="003714DF"/>
    <w:rsid w:val="0037267D"/>
    <w:rsid w:val="00372A67"/>
    <w:rsid w:val="00372F8E"/>
    <w:rsid w:val="003762C8"/>
    <w:rsid w:val="003762F4"/>
    <w:rsid w:val="0037680E"/>
    <w:rsid w:val="0038017C"/>
    <w:rsid w:val="00382130"/>
    <w:rsid w:val="00384218"/>
    <w:rsid w:val="00384646"/>
    <w:rsid w:val="00385601"/>
    <w:rsid w:val="00385EF2"/>
    <w:rsid w:val="0038606D"/>
    <w:rsid w:val="00386207"/>
    <w:rsid w:val="003863B0"/>
    <w:rsid w:val="00386E47"/>
    <w:rsid w:val="00387686"/>
    <w:rsid w:val="003919FC"/>
    <w:rsid w:val="00391D6B"/>
    <w:rsid w:val="00391E6C"/>
    <w:rsid w:val="00392024"/>
    <w:rsid w:val="00392335"/>
    <w:rsid w:val="003925C1"/>
    <w:rsid w:val="00392BB3"/>
    <w:rsid w:val="00393D8A"/>
    <w:rsid w:val="00393DF6"/>
    <w:rsid w:val="00394ED1"/>
    <w:rsid w:val="003957AC"/>
    <w:rsid w:val="00395D8B"/>
    <w:rsid w:val="003965BB"/>
    <w:rsid w:val="003A71FB"/>
    <w:rsid w:val="003A72DE"/>
    <w:rsid w:val="003B08D3"/>
    <w:rsid w:val="003B0924"/>
    <w:rsid w:val="003B2B12"/>
    <w:rsid w:val="003B357A"/>
    <w:rsid w:val="003B545A"/>
    <w:rsid w:val="003B6EFD"/>
    <w:rsid w:val="003C16E6"/>
    <w:rsid w:val="003C2804"/>
    <w:rsid w:val="003C6CFA"/>
    <w:rsid w:val="003C7307"/>
    <w:rsid w:val="003D286C"/>
    <w:rsid w:val="003D4D3E"/>
    <w:rsid w:val="003D692B"/>
    <w:rsid w:val="003D75BB"/>
    <w:rsid w:val="003E00D3"/>
    <w:rsid w:val="003E2DAD"/>
    <w:rsid w:val="003E3157"/>
    <w:rsid w:val="003E4BFE"/>
    <w:rsid w:val="003E7396"/>
    <w:rsid w:val="003E7496"/>
    <w:rsid w:val="003F0669"/>
    <w:rsid w:val="003F215B"/>
    <w:rsid w:val="003F24AD"/>
    <w:rsid w:val="003F3D99"/>
    <w:rsid w:val="003F5A23"/>
    <w:rsid w:val="003F67D3"/>
    <w:rsid w:val="003F73A4"/>
    <w:rsid w:val="003F743B"/>
    <w:rsid w:val="00400B2D"/>
    <w:rsid w:val="00402209"/>
    <w:rsid w:val="00402A96"/>
    <w:rsid w:val="00403E23"/>
    <w:rsid w:val="004050E6"/>
    <w:rsid w:val="004057DA"/>
    <w:rsid w:val="0041056D"/>
    <w:rsid w:val="004106CF"/>
    <w:rsid w:val="004107EE"/>
    <w:rsid w:val="004110AE"/>
    <w:rsid w:val="00413800"/>
    <w:rsid w:val="00413C2E"/>
    <w:rsid w:val="004149F4"/>
    <w:rsid w:val="004155F0"/>
    <w:rsid w:val="00416870"/>
    <w:rsid w:val="004177DA"/>
    <w:rsid w:val="00421275"/>
    <w:rsid w:val="00421CAD"/>
    <w:rsid w:val="00422864"/>
    <w:rsid w:val="00422F4F"/>
    <w:rsid w:val="00424DE6"/>
    <w:rsid w:val="00424E0C"/>
    <w:rsid w:val="004268E6"/>
    <w:rsid w:val="004271A5"/>
    <w:rsid w:val="0043017F"/>
    <w:rsid w:val="00430883"/>
    <w:rsid w:val="00433CDC"/>
    <w:rsid w:val="004340C3"/>
    <w:rsid w:val="004347BC"/>
    <w:rsid w:val="00436ADB"/>
    <w:rsid w:val="00437E6D"/>
    <w:rsid w:val="00440630"/>
    <w:rsid w:val="00440ED5"/>
    <w:rsid w:val="00441524"/>
    <w:rsid w:val="004423AB"/>
    <w:rsid w:val="0044553C"/>
    <w:rsid w:val="004504A3"/>
    <w:rsid w:val="0045095C"/>
    <w:rsid w:val="00450DA2"/>
    <w:rsid w:val="00451753"/>
    <w:rsid w:val="00454991"/>
    <w:rsid w:val="00454BAA"/>
    <w:rsid w:val="00455483"/>
    <w:rsid w:val="00455CB4"/>
    <w:rsid w:val="00457DA0"/>
    <w:rsid w:val="0046035C"/>
    <w:rsid w:val="00461A17"/>
    <w:rsid w:val="00461BB4"/>
    <w:rsid w:val="004648C7"/>
    <w:rsid w:val="004650FE"/>
    <w:rsid w:val="00466ED3"/>
    <w:rsid w:val="0047058A"/>
    <w:rsid w:val="00472A0A"/>
    <w:rsid w:val="00476254"/>
    <w:rsid w:val="004771A2"/>
    <w:rsid w:val="00477907"/>
    <w:rsid w:val="00477DE4"/>
    <w:rsid w:val="00480691"/>
    <w:rsid w:val="004846C5"/>
    <w:rsid w:val="004870E7"/>
    <w:rsid w:val="00490BFA"/>
    <w:rsid w:val="00490EB2"/>
    <w:rsid w:val="004917CE"/>
    <w:rsid w:val="00493896"/>
    <w:rsid w:val="00493C4D"/>
    <w:rsid w:val="004A0AF0"/>
    <w:rsid w:val="004A0DF6"/>
    <w:rsid w:val="004A0FF5"/>
    <w:rsid w:val="004A14E6"/>
    <w:rsid w:val="004A1BB8"/>
    <w:rsid w:val="004A3410"/>
    <w:rsid w:val="004A4AF9"/>
    <w:rsid w:val="004A501E"/>
    <w:rsid w:val="004A5930"/>
    <w:rsid w:val="004A6A74"/>
    <w:rsid w:val="004A6EC0"/>
    <w:rsid w:val="004A729A"/>
    <w:rsid w:val="004A7574"/>
    <w:rsid w:val="004A7DE4"/>
    <w:rsid w:val="004B1222"/>
    <w:rsid w:val="004B1BD7"/>
    <w:rsid w:val="004B2AD4"/>
    <w:rsid w:val="004B398C"/>
    <w:rsid w:val="004B52DE"/>
    <w:rsid w:val="004B57A2"/>
    <w:rsid w:val="004B5858"/>
    <w:rsid w:val="004B5FB1"/>
    <w:rsid w:val="004B663D"/>
    <w:rsid w:val="004C49A1"/>
    <w:rsid w:val="004C509B"/>
    <w:rsid w:val="004C7080"/>
    <w:rsid w:val="004D3335"/>
    <w:rsid w:val="004D3F68"/>
    <w:rsid w:val="004D488D"/>
    <w:rsid w:val="004D575A"/>
    <w:rsid w:val="004D6AF0"/>
    <w:rsid w:val="004D7260"/>
    <w:rsid w:val="004D7DC4"/>
    <w:rsid w:val="004E0A1D"/>
    <w:rsid w:val="004E1AB6"/>
    <w:rsid w:val="004E22C7"/>
    <w:rsid w:val="004E325C"/>
    <w:rsid w:val="004E44A7"/>
    <w:rsid w:val="004F0240"/>
    <w:rsid w:val="004F128E"/>
    <w:rsid w:val="004F16F7"/>
    <w:rsid w:val="004F3130"/>
    <w:rsid w:val="004F3286"/>
    <w:rsid w:val="00500A7D"/>
    <w:rsid w:val="00501945"/>
    <w:rsid w:val="00502A9E"/>
    <w:rsid w:val="00504766"/>
    <w:rsid w:val="00504851"/>
    <w:rsid w:val="00506159"/>
    <w:rsid w:val="00507328"/>
    <w:rsid w:val="00510A0D"/>
    <w:rsid w:val="0051213F"/>
    <w:rsid w:val="00512757"/>
    <w:rsid w:val="00513EF4"/>
    <w:rsid w:val="00514639"/>
    <w:rsid w:val="0051524E"/>
    <w:rsid w:val="00516F2F"/>
    <w:rsid w:val="005170DB"/>
    <w:rsid w:val="0051721E"/>
    <w:rsid w:val="005173F0"/>
    <w:rsid w:val="00517A74"/>
    <w:rsid w:val="00520A77"/>
    <w:rsid w:val="00523311"/>
    <w:rsid w:val="00523898"/>
    <w:rsid w:val="00523DFA"/>
    <w:rsid w:val="00523E76"/>
    <w:rsid w:val="00524199"/>
    <w:rsid w:val="005248FF"/>
    <w:rsid w:val="00525A73"/>
    <w:rsid w:val="00530E8D"/>
    <w:rsid w:val="005313B9"/>
    <w:rsid w:val="005313F3"/>
    <w:rsid w:val="00532144"/>
    <w:rsid w:val="005355A5"/>
    <w:rsid w:val="00536DCE"/>
    <w:rsid w:val="005407DB"/>
    <w:rsid w:val="00541CCB"/>
    <w:rsid w:val="005420E4"/>
    <w:rsid w:val="00543A04"/>
    <w:rsid w:val="005441A5"/>
    <w:rsid w:val="005456C4"/>
    <w:rsid w:val="00547962"/>
    <w:rsid w:val="0055022F"/>
    <w:rsid w:val="00550E14"/>
    <w:rsid w:val="00550EFF"/>
    <w:rsid w:val="005520AD"/>
    <w:rsid w:val="005536BB"/>
    <w:rsid w:val="00554450"/>
    <w:rsid w:val="0055601B"/>
    <w:rsid w:val="0055624D"/>
    <w:rsid w:val="00556A88"/>
    <w:rsid w:val="00556D3C"/>
    <w:rsid w:val="00560229"/>
    <w:rsid w:val="00561356"/>
    <w:rsid w:val="005618E1"/>
    <w:rsid w:val="005653B3"/>
    <w:rsid w:val="00565FDB"/>
    <w:rsid w:val="005677E5"/>
    <w:rsid w:val="00567D09"/>
    <w:rsid w:val="00570322"/>
    <w:rsid w:val="005741C9"/>
    <w:rsid w:val="00574EA9"/>
    <w:rsid w:val="005750FF"/>
    <w:rsid w:val="00576791"/>
    <w:rsid w:val="00576890"/>
    <w:rsid w:val="005772CB"/>
    <w:rsid w:val="0058243B"/>
    <w:rsid w:val="00582DEE"/>
    <w:rsid w:val="00584187"/>
    <w:rsid w:val="0058491D"/>
    <w:rsid w:val="005857F9"/>
    <w:rsid w:val="00586F37"/>
    <w:rsid w:val="00590106"/>
    <w:rsid w:val="005910A7"/>
    <w:rsid w:val="005914FD"/>
    <w:rsid w:val="0059318A"/>
    <w:rsid w:val="00594B0B"/>
    <w:rsid w:val="005971D4"/>
    <w:rsid w:val="005979C8"/>
    <w:rsid w:val="005A0D5F"/>
    <w:rsid w:val="005A2A31"/>
    <w:rsid w:val="005A37AD"/>
    <w:rsid w:val="005A3F75"/>
    <w:rsid w:val="005A49D1"/>
    <w:rsid w:val="005A5534"/>
    <w:rsid w:val="005A6659"/>
    <w:rsid w:val="005A7035"/>
    <w:rsid w:val="005B1239"/>
    <w:rsid w:val="005B1F0E"/>
    <w:rsid w:val="005B2A6A"/>
    <w:rsid w:val="005B5357"/>
    <w:rsid w:val="005B592E"/>
    <w:rsid w:val="005B5A40"/>
    <w:rsid w:val="005B65B5"/>
    <w:rsid w:val="005B758D"/>
    <w:rsid w:val="005B7CAF"/>
    <w:rsid w:val="005B7CB1"/>
    <w:rsid w:val="005C1050"/>
    <w:rsid w:val="005C10E5"/>
    <w:rsid w:val="005C32D4"/>
    <w:rsid w:val="005C3D0D"/>
    <w:rsid w:val="005C441C"/>
    <w:rsid w:val="005C5028"/>
    <w:rsid w:val="005C53CC"/>
    <w:rsid w:val="005C6F4C"/>
    <w:rsid w:val="005D156D"/>
    <w:rsid w:val="005D2BB2"/>
    <w:rsid w:val="005D53C5"/>
    <w:rsid w:val="005E104E"/>
    <w:rsid w:val="005E1910"/>
    <w:rsid w:val="005E204F"/>
    <w:rsid w:val="005E271E"/>
    <w:rsid w:val="005E3670"/>
    <w:rsid w:val="005E3829"/>
    <w:rsid w:val="005E3E38"/>
    <w:rsid w:val="005E4E74"/>
    <w:rsid w:val="005E6C69"/>
    <w:rsid w:val="005E72F5"/>
    <w:rsid w:val="005E7D9B"/>
    <w:rsid w:val="005F1A54"/>
    <w:rsid w:val="005F28B8"/>
    <w:rsid w:val="005F2D35"/>
    <w:rsid w:val="005F3331"/>
    <w:rsid w:val="005F4726"/>
    <w:rsid w:val="005F7352"/>
    <w:rsid w:val="005F750E"/>
    <w:rsid w:val="005F7CB7"/>
    <w:rsid w:val="005F7CC9"/>
    <w:rsid w:val="00600440"/>
    <w:rsid w:val="00600EF8"/>
    <w:rsid w:val="006024B6"/>
    <w:rsid w:val="00602B12"/>
    <w:rsid w:val="00602B63"/>
    <w:rsid w:val="00602F8C"/>
    <w:rsid w:val="006043B2"/>
    <w:rsid w:val="00604C2F"/>
    <w:rsid w:val="00604DAE"/>
    <w:rsid w:val="00605768"/>
    <w:rsid w:val="00612628"/>
    <w:rsid w:val="00614101"/>
    <w:rsid w:val="0061769A"/>
    <w:rsid w:val="00617E48"/>
    <w:rsid w:val="00617F80"/>
    <w:rsid w:val="00621608"/>
    <w:rsid w:val="006224EC"/>
    <w:rsid w:val="00623BDC"/>
    <w:rsid w:val="00626644"/>
    <w:rsid w:val="006270E1"/>
    <w:rsid w:val="00627DC8"/>
    <w:rsid w:val="00631B9D"/>
    <w:rsid w:val="00632EFD"/>
    <w:rsid w:val="006338EF"/>
    <w:rsid w:val="0063399E"/>
    <w:rsid w:val="00637099"/>
    <w:rsid w:val="00640626"/>
    <w:rsid w:val="00640D10"/>
    <w:rsid w:val="00642143"/>
    <w:rsid w:val="00643395"/>
    <w:rsid w:val="00644E2D"/>
    <w:rsid w:val="006461CC"/>
    <w:rsid w:val="00651351"/>
    <w:rsid w:val="006552D3"/>
    <w:rsid w:val="00656FD5"/>
    <w:rsid w:val="0065774F"/>
    <w:rsid w:val="00660335"/>
    <w:rsid w:val="00661A91"/>
    <w:rsid w:val="00661E4B"/>
    <w:rsid w:val="00663063"/>
    <w:rsid w:val="006640AF"/>
    <w:rsid w:val="00664234"/>
    <w:rsid w:val="00665B82"/>
    <w:rsid w:val="00665D4C"/>
    <w:rsid w:val="00666F37"/>
    <w:rsid w:val="00667976"/>
    <w:rsid w:val="006702BA"/>
    <w:rsid w:val="00673F15"/>
    <w:rsid w:val="00676303"/>
    <w:rsid w:val="00680D34"/>
    <w:rsid w:val="00682F16"/>
    <w:rsid w:val="00683EEA"/>
    <w:rsid w:val="0068482C"/>
    <w:rsid w:val="00684C3F"/>
    <w:rsid w:val="00684CCA"/>
    <w:rsid w:val="006856A9"/>
    <w:rsid w:val="00685AE8"/>
    <w:rsid w:val="006863CC"/>
    <w:rsid w:val="00686A5F"/>
    <w:rsid w:val="00690A26"/>
    <w:rsid w:val="00693E98"/>
    <w:rsid w:val="0069502C"/>
    <w:rsid w:val="00696552"/>
    <w:rsid w:val="006A205B"/>
    <w:rsid w:val="006A20C3"/>
    <w:rsid w:val="006A233E"/>
    <w:rsid w:val="006A2C8C"/>
    <w:rsid w:val="006A317B"/>
    <w:rsid w:val="006A390F"/>
    <w:rsid w:val="006A5AB8"/>
    <w:rsid w:val="006A6751"/>
    <w:rsid w:val="006A6D6C"/>
    <w:rsid w:val="006B06A6"/>
    <w:rsid w:val="006B0797"/>
    <w:rsid w:val="006B0E4F"/>
    <w:rsid w:val="006B0F06"/>
    <w:rsid w:val="006B1045"/>
    <w:rsid w:val="006B1B65"/>
    <w:rsid w:val="006B3A42"/>
    <w:rsid w:val="006B5805"/>
    <w:rsid w:val="006B5E93"/>
    <w:rsid w:val="006C2354"/>
    <w:rsid w:val="006C3533"/>
    <w:rsid w:val="006C3556"/>
    <w:rsid w:val="006C3D25"/>
    <w:rsid w:val="006C3EAD"/>
    <w:rsid w:val="006C3F10"/>
    <w:rsid w:val="006C4F33"/>
    <w:rsid w:val="006C6075"/>
    <w:rsid w:val="006C64AE"/>
    <w:rsid w:val="006C7769"/>
    <w:rsid w:val="006C7DC7"/>
    <w:rsid w:val="006C7E68"/>
    <w:rsid w:val="006D16EC"/>
    <w:rsid w:val="006D322F"/>
    <w:rsid w:val="006D3C6A"/>
    <w:rsid w:val="006D5C47"/>
    <w:rsid w:val="006D6322"/>
    <w:rsid w:val="006D680C"/>
    <w:rsid w:val="006D6CF5"/>
    <w:rsid w:val="006D740C"/>
    <w:rsid w:val="006E1CD4"/>
    <w:rsid w:val="006E2C06"/>
    <w:rsid w:val="006E4CDA"/>
    <w:rsid w:val="006E7396"/>
    <w:rsid w:val="006F11A2"/>
    <w:rsid w:val="006F1307"/>
    <w:rsid w:val="006F1650"/>
    <w:rsid w:val="006F19D5"/>
    <w:rsid w:val="006F2428"/>
    <w:rsid w:val="006F28F1"/>
    <w:rsid w:val="006F2D52"/>
    <w:rsid w:val="006F3F61"/>
    <w:rsid w:val="006F43A1"/>
    <w:rsid w:val="006F565F"/>
    <w:rsid w:val="006F640D"/>
    <w:rsid w:val="006F6923"/>
    <w:rsid w:val="007009A4"/>
    <w:rsid w:val="00701C78"/>
    <w:rsid w:val="00711990"/>
    <w:rsid w:val="00712A81"/>
    <w:rsid w:val="00713734"/>
    <w:rsid w:val="007140C6"/>
    <w:rsid w:val="007157DB"/>
    <w:rsid w:val="007236F7"/>
    <w:rsid w:val="00724E20"/>
    <w:rsid w:val="00727C43"/>
    <w:rsid w:val="00730233"/>
    <w:rsid w:val="00730BAF"/>
    <w:rsid w:val="0073101C"/>
    <w:rsid w:val="00733413"/>
    <w:rsid w:val="00733572"/>
    <w:rsid w:val="00733992"/>
    <w:rsid w:val="007341C5"/>
    <w:rsid w:val="007348FA"/>
    <w:rsid w:val="0073797D"/>
    <w:rsid w:val="00740FFF"/>
    <w:rsid w:val="007418BB"/>
    <w:rsid w:val="00743CD9"/>
    <w:rsid w:val="00743F81"/>
    <w:rsid w:val="00744BD3"/>
    <w:rsid w:val="00745B1B"/>
    <w:rsid w:val="00746E5A"/>
    <w:rsid w:val="007471D4"/>
    <w:rsid w:val="00747401"/>
    <w:rsid w:val="00750B80"/>
    <w:rsid w:val="00751E3F"/>
    <w:rsid w:val="007524A8"/>
    <w:rsid w:val="00752537"/>
    <w:rsid w:val="00752B10"/>
    <w:rsid w:val="00755C72"/>
    <w:rsid w:val="00755E63"/>
    <w:rsid w:val="0076226B"/>
    <w:rsid w:val="00764106"/>
    <w:rsid w:val="007650A8"/>
    <w:rsid w:val="0076590A"/>
    <w:rsid w:val="007673C4"/>
    <w:rsid w:val="0076762F"/>
    <w:rsid w:val="00767E8A"/>
    <w:rsid w:val="00770251"/>
    <w:rsid w:val="0077147A"/>
    <w:rsid w:val="00774D8D"/>
    <w:rsid w:val="00774E10"/>
    <w:rsid w:val="007751BA"/>
    <w:rsid w:val="007759EB"/>
    <w:rsid w:val="00775A27"/>
    <w:rsid w:val="007766C5"/>
    <w:rsid w:val="00777BBB"/>
    <w:rsid w:val="00777D3E"/>
    <w:rsid w:val="0078053F"/>
    <w:rsid w:val="00780830"/>
    <w:rsid w:val="007812C5"/>
    <w:rsid w:val="0078231D"/>
    <w:rsid w:val="00782A5D"/>
    <w:rsid w:val="00782D2C"/>
    <w:rsid w:val="0078544D"/>
    <w:rsid w:val="00785973"/>
    <w:rsid w:val="00787F80"/>
    <w:rsid w:val="00790066"/>
    <w:rsid w:val="007928E6"/>
    <w:rsid w:val="00795D78"/>
    <w:rsid w:val="007962E6"/>
    <w:rsid w:val="0079767F"/>
    <w:rsid w:val="007A0765"/>
    <w:rsid w:val="007A0CE1"/>
    <w:rsid w:val="007A1DA5"/>
    <w:rsid w:val="007A32F1"/>
    <w:rsid w:val="007A332E"/>
    <w:rsid w:val="007A410F"/>
    <w:rsid w:val="007A4BF4"/>
    <w:rsid w:val="007A66F4"/>
    <w:rsid w:val="007A6A94"/>
    <w:rsid w:val="007B1403"/>
    <w:rsid w:val="007B373F"/>
    <w:rsid w:val="007B3D5A"/>
    <w:rsid w:val="007B50F7"/>
    <w:rsid w:val="007B5506"/>
    <w:rsid w:val="007B68B1"/>
    <w:rsid w:val="007B7039"/>
    <w:rsid w:val="007B71F8"/>
    <w:rsid w:val="007B723F"/>
    <w:rsid w:val="007C011F"/>
    <w:rsid w:val="007C0FC1"/>
    <w:rsid w:val="007C1FEE"/>
    <w:rsid w:val="007C2479"/>
    <w:rsid w:val="007C339B"/>
    <w:rsid w:val="007C5A8B"/>
    <w:rsid w:val="007D0A5C"/>
    <w:rsid w:val="007D16C2"/>
    <w:rsid w:val="007D2F63"/>
    <w:rsid w:val="007D3BC6"/>
    <w:rsid w:val="007D6191"/>
    <w:rsid w:val="007D62D6"/>
    <w:rsid w:val="007E3057"/>
    <w:rsid w:val="007E3E41"/>
    <w:rsid w:val="007E4B69"/>
    <w:rsid w:val="007E5925"/>
    <w:rsid w:val="007E5A98"/>
    <w:rsid w:val="007E5D86"/>
    <w:rsid w:val="007E5F4B"/>
    <w:rsid w:val="007E6046"/>
    <w:rsid w:val="007E752B"/>
    <w:rsid w:val="007F133C"/>
    <w:rsid w:val="007F28F5"/>
    <w:rsid w:val="007F32AE"/>
    <w:rsid w:val="007F4288"/>
    <w:rsid w:val="007F733A"/>
    <w:rsid w:val="007F7B9E"/>
    <w:rsid w:val="00801884"/>
    <w:rsid w:val="00802868"/>
    <w:rsid w:val="00803C2D"/>
    <w:rsid w:val="008066F1"/>
    <w:rsid w:val="00806A34"/>
    <w:rsid w:val="00811171"/>
    <w:rsid w:val="00811D50"/>
    <w:rsid w:val="008142B1"/>
    <w:rsid w:val="00817E20"/>
    <w:rsid w:val="00821210"/>
    <w:rsid w:val="00821239"/>
    <w:rsid w:val="00821E57"/>
    <w:rsid w:val="00821F19"/>
    <w:rsid w:val="00822611"/>
    <w:rsid w:val="00824BCE"/>
    <w:rsid w:val="00825466"/>
    <w:rsid w:val="0082717F"/>
    <w:rsid w:val="0082779D"/>
    <w:rsid w:val="00831158"/>
    <w:rsid w:val="00831352"/>
    <w:rsid w:val="00831BA9"/>
    <w:rsid w:val="008322CA"/>
    <w:rsid w:val="00835C19"/>
    <w:rsid w:val="008366A8"/>
    <w:rsid w:val="00837715"/>
    <w:rsid w:val="00840F75"/>
    <w:rsid w:val="008431FB"/>
    <w:rsid w:val="008447A4"/>
    <w:rsid w:val="00847B49"/>
    <w:rsid w:val="0085027B"/>
    <w:rsid w:val="008529BA"/>
    <w:rsid w:val="00854240"/>
    <w:rsid w:val="00854840"/>
    <w:rsid w:val="00856567"/>
    <w:rsid w:val="00856EE0"/>
    <w:rsid w:val="008576BC"/>
    <w:rsid w:val="00857E92"/>
    <w:rsid w:val="00860D2B"/>
    <w:rsid w:val="00861E53"/>
    <w:rsid w:val="00863A96"/>
    <w:rsid w:val="00863D28"/>
    <w:rsid w:val="00864651"/>
    <w:rsid w:val="00864A01"/>
    <w:rsid w:val="00864C76"/>
    <w:rsid w:val="00867A98"/>
    <w:rsid w:val="008711BF"/>
    <w:rsid w:val="0087171C"/>
    <w:rsid w:val="00872722"/>
    <w:rsid w:val="00874ED0"/>
    <w:rsid w:val="008762D3"/>
    <w:rsid w:val="00876588"/>
    <w:rsid w:val="0087780E"/>
    <w:rsid w:val="00880C07"/>
    <w:rsid w:val="00880C79"/>
    <w:rsid w:val="00883E0F"/>
    <w:rsid w:val="00884478"/>
    <w:rsid w:val="008847D3"/>
    <w:rsid w:val="008849F7"/>
    <w:rsid w:val="0088525A"/>
    <w:rsid w:val="00885430"/>
    <w:rsid w:val="00886FDD"/>
    <w:rsid w:val="00891CE0"/>
    <w:rsid w:val="008926E0"/>
    <w:rsid w:val="00893C46"/>
    <w:rsid w:val="00894480"/>
    <w:rsid w:val="00896460"/>
    <w:rsid w:val="008A07A2"/>
    <w:rsid w:val="008A0CB3"/>
    <w:rsid w:val="008A432D"/>
    <w:rsid w:val="008A4D76"/>
    <w:rsid w:val="008A64A3"/>
    <w:rsid w:val="008B11AC"/>
    <w:rsid w:val="008B1D36"/>
    <w:rsid w:val="008B1EF7"/>
    <w:rsid w:val="008B2C3B"/>
    <w:rsid w:val="008B37EB"/>
    <w:rsid w:val="008B53DB"/>
    <w:rsid w:val="008B56B3"/>
    <w:rsid w:val="008B60EF"/>
    <w:rsid w:val="008B7F32"/>
    <w:rsid w:val="008C2166"/>
    <w:rsid w:val="008C355E"/>
    <w:rsid w:val="008C3A48"/>
    <w:rsid w:val="008C4021"/>
    <w:rsid w:val="008C4203"/>
    <w:rsid w:val="008C4816"/>
    <w:rsid w:val="008C4D4D"/>
    <w:rsid w:val="008C5C82"/>
    <w:rsid w:val="008C6432"/>
    <w:rsid w:val="008C7657"/>
    <w:rsid w:val="008D0A50"/>
    <w:rsid w:val="008D1B63"/>
    <w:rsid w:val="008D2038"/>
    <w:rsid w:val="008D29B0"/>
    <w:rsid w:val="008D3275"/>
    <w:rsid w:val="008D3EDF"/>
    <w:rsid w:val="008D5568"/>
    <w:rsid w:val="008D69DB"/>
    <w:rsid w:val="008D74EE"/>
    <w:rsid w:val="008E0327"/>
    <w:rsid w:val="008E12BA"/>
    <w:rsid w:val="008E18A1"/>
    <w:rsid w:val="008E3437"/>
    <w:rsid w:val="008E5746"/>
    <w:rsid w:val="008E695C"/>
    <w:rsid w:val="008E6B59"/>
    <w:rsid w:val="008E7221"/>
    <w:rsid w:val="008E7FB1"/>
    <w:rsid w:val="008F02AC"/>
    <w:rsid w:val="008F1666"/>
    <w:rsid w:val="008F2E90"/>
    <w:rsid w:val="008F33BA"/>
    <w:rsid w:val="008F4B22"/>
    <w:rsid w:val="008F5183"/>
    <w:rsid w:val="008F5D63"/>
    <w:rsid w:val="008F63DB"/>
    <w:rsid w:val="008F6DE3"/>
    <w:rsid w:val="008F7D33"/>
    <w:rsid w:val="009017EE"/>
    <w:rsid w:val="00901C8E"/>
    <w:rsid w:val="009020D3"/>
    <w:rsid w:val="009025A6"/>
    <w:rsid w:val="00903F94"/>
    <w:rsid w:val="0090651B"/>
    <w:rsid w:val="00910427"/>
    <w:rsid w:val="00912D99"/>
    <w:rsid w:val="009143FD"/>
    <w:rsid w:val="00914EE8"/>
    <w:rsid w:val="00917207"/>
    <w:rsid w:val="00924475"/>
    <w:rsid w:val="00924686"/>
    <w:rsid w:val="00924B17"/>
    <w:rsid w:val="00924E85"/>
    <w:rsid w:val="00925493"/>
    <w:rsid w:val="00925AE8"/>
    <w:rsid w:val="00926482"/>
    <w:rsid w:val="00926A3D"/>
    <w:rsid w:val="009272DB"/>
    <w:rsid w:val="00927CB8"/>
    <w:rsid w:val="009302A8"/>
    <w:rsid w:val="00931C6E"/>
    <w:rsid w:val="0093258D"/>
    <w:rsid w:val="00933387"/>
    <w:rsid w:val="009336E3"/>
    <w:rsid w:val="00934885"/>
    <w:rsid w:val="009401C6"/>
    <w:rsid w:val="0094069B"/>
    <w:rsid w:val="00941365"/>
    <w:rsid w:val="00943D5B"/>
    <w:rsid w:val="0094556B"/>
    <w:rsid w:val="00946835"/>
    <w:rsid w:val="00946CCF"/>
    <w:rsid w:val="00951305"/>
    <w:rsid w:val="00952B8F"/>
    <w:rsid w:val="0095564F"/>
    <w:rsid w:val="00957556"/>
    <w:rsid w:val="0096053D"/>
    <w:rsid w:val="0096292B"/>
    <w:rsid w:val="00964D37"/>
    <w:rsid w:val="00964FEE"/>
    <w:rsid w:val="00965E03"/>
    <w:rsid w:val="00967174"/>
    <w:rsid w:val="00970B93"/>
    <w:rsid w:val="009710D0"/>
    <w:rsid w:val="00972538"/>
    <w:rsid w:val="00974BE1"/>
    <w:rsid w:val="009835EA"/>
    <w:rsid w:val="009852B4"/>
    <w:rsid w:val="00987823"/>
    <w:rsid w:val="00987879"/>
    <w:rsid w:val="00987B2B"/>
    <w:rsid w:val="0099387C"/>
    <w:rsid w:val="0099522A"/>
    <w:rsid w:val="009A38ED"/>
    <w:rsid w:val="009A3AE9"/>
    <w:rsid w:val="009A5939"/>
    <w:rsid w:val="009B19C2"/>
    <w:rsid w:val="009B23B1"/>
    <w:rsid w:val="009B24C9"/>
    <w:rsid w:val="009B2892"/>
    <w:rsid w:val="009B4B65"/>
    <w:rsid w:val="009B53C1"/>
    <w:rsid w:val="009B61EB"/>
    <w:rsid w:val="009B7F53"/>
    <w:rsid w:val="009C16D1"/>
    <w:rsid w:val="009C185A"/>
    <w:rsid w:val="009C1BD9"/>
    <w:rsid w:val="009C4BD6"/>
    <w:rsid w:val="009C67C4"/>
    <w:rsid w:val="009C68F3"/>
    <w:rsid w:val="009C6B5D"/>
    <w:rsid w:val="009C7699"/>
    <w:rsid w:val="009D220F"/>
    <w:rsid w:val="009D22E1"/>
    <w:rsid w:val="009D76FD"/>
    <w:rsid w:val="009E07B8"/>
    <w:rsid w:val="009E090A"/>
    <w:rsid w:val="009E1282"/>
    <w:rsid w:val="009E1B8E"/>
    <w:rsid w:val="009E32CD"/>
    <w:rsid w:val="009E3812"/>
    <w:rsid w:val="009E411E"/>
    <w:rsid w:val="009E5A1E"/>
    <w:rsid w:val="009E5AA8"/>
    <w:rsid w:val="009E617A"/>
    <w:rsid w:val="009E7233"/>
    <w:rsid w:val="009F0B08"/>
    <w:rsid w:val="009F1B9B"/>
    <w:rsid w:val="009F2B60"/>
    <w:rsid w:val="009F2CB4"/>
    <w:rsid w:val="009F2E50"/>
    <w:rsid w:val="009F3159"/>
    <w:rsid w:val="009F36AD"/>
    <w:rsid w:val="009F70FD"/>
    <w:rsid w:val="009F7448"/>
    <w:rsid w:val="009F7AF4"/>
    <w:rsid w:val="009F7EEA"/>
    <w:rsid w:val="00A00372"/>
    <w:rsid w:val="00A03361"/>
    <w:rsid w:val="00A03683"/>
    <w:rsid w:val="00A03CC5"/>
    <w:rsid w:val="00A0433B"/>
    <w:rsid w:val="00A04669"/>
    <w:rsid w:val="00A0533F"/>
    <w:rsid w:val="00A05F57"/>
    <w:rsid w:val="00A0635F"/>
    <w:rsid w:val="00A065B8"/>
    <w:rsid w:val="00A06649"/>
    <w:rsid w:val="00A06AF5"/>
    <w:rsid w:val="00A06F23"/>
    <w:rsid w:val="00A07102"/>
    <w:rsid w:val="00A07F4E"/>
    <w:rsid w:val="00A119F1"/>
    <w:rsid w:val="00A13CFB"/>
    <w:rsid w:val="00A14961"/>
    <w:rsid w:val="00A14E40"/>
    <w:rsid w:val="00A14FCC"/>
    <w:rsid w:val="00A16129"/>
    <w:rsid w:val="00A16311"/>
    <w:rsid w:val="00A176F5"/>
    <w:rsid w:val="00A17EDC"/>
    <w:rsid w:val="00A2093B"/>
    <w:rsid w:val="00A221F3"/>
    <w:rsid w:val="00A226C9"/>
    <w:rsid w:val="00A227BF"/>
    <w:rsid w:val="00A22CD8"/>
    <w:rsid w:val="00A2409E"/>
    <w:rsid w:val="00A2497E"/>
    <w:rsid w:val="00A24DDC"/>
    <w:rsid w:val="00A25270"/>
    <w:rsid w:val="00A3092D"/>
    <w:rsid w:val="00A3215A"/>
    <w:rsid w:val="00A36D63"/>
    <w:rsid w:val="00A409BE"/>
    <w:rsid w:val="00A41363"/>
    <w:rsid w:val="00A41C66"/>
    <w:rsid w:val="00A42BD9"/>
    <w:rsid w:val="00A45576"/>
    <w:rsid w:val="00A46861"/>
    <w:rsid w:val="00A479D2"/>
    <w:rsid w:val="00A50376"/>
    <w:rsid w:val="00A503EB"/>
    <w:rsid w:val="00A51DE9"/>
    <w:rsid w:val="00A52284"/>
    <w:rsid w:val="00A5327B"/>
    <w:rsid w:val="00A53DA1"/>
    <w:rsid w:val="00A56609"/>
    <w:rsid w:val="00A56E26"/>
    <w:rsid w:val="00A57DD3"/>
    <w:rsid w:val="00A60418"/>
    <w:rsid w:val="00A607B5"/>
    <w:rsid w:val="00A6118B"/>
    <w:rsid w:val="00A611FC"/>
    <w:rsid w:val="00A61669"/>
    <w:rsid w:val="00A620D1"/>
    <w:rsid w:val="00A6512D"/>
    <w:rsid w:val="00A6728C"/>
    <w:rsid w:val="00A67771"/>
    <w:rsid w:val="00A67C10"/>
    <w:rsid w:val="00A702EC"/>
    <w:rsid w:val="00A713CF"/>
    <w:rsid w:val="00A713E7"/>
    <w:rsid w:val="00A71D27"/>
    <w:rsid w:val="00A72660"/>
    <w:rsid w:val="00A729C5"/>
    <w:rsid w:val="00A741E2"/>
    <w:rsid w:val="00A74CF5"/>
    <w:rsid w:val="00A7533F"/>
    <w:rsid w:val="00A754B7"/>
    <w:rsid w:val="00A80E15"/>
    <w:rsid w:val="00A81225"/>
    <w:rsid w:val="00A8301F"/>
    <w:rsid w:val="00A831DB"/>
    <w:rsid w:val="00A861EC"/>
    <w:rsid w:val="00A87AEA"/>
    <w:rsid w:val="00A87B05"/>
    <w:rsid w:val="00A92068"/>
    <w:rsid w:val="00A9328D"/>
    <w:rsid w:val="00A93BFF"/>
    <w:rsid w:val="00A9408B"/>
    <w:rsid w:val="00A94BE3"/>
    <w:rsid w:val="00A9578B"/>
    <w:rsid w:val="00A967D3"/>
    <w:rsid w:val="00A97165"/>
    <w:rsid w:val="00A97CA0"/>
    <w:rsid w:val="00AA030A"/>
    <w:rsid w:val="00AA0A1F"/>
    <w:rsid w:val="00AA0BF0"/>
    <w:rsid w:val="00AA0CD2"/>
    <w:rsid w:val="00AA22C3"/>
    <w:rsid w:val="00AA258B"/>
    <w:rsid w:val="00AA499A"/>
    <w:rsid w:val="00AA7666"/>
    <w:rsid w:val="00AA7D2E"/>
    <w:rsid w:val="00AA7EDD"/>
    <w:rsid w:val="00AB1A20"/>
    <w:rsid w:val="00AB310F"/>
    <w:rsid w:val="00AB33D4"/>
    <w:rsid w:val="00AB4A60"/>
    <w:rsid w:val="00AB71F4"/>
    <w:rsid w:val="00AB799A"/>
    <w:rsid w:val="00AB7F00"/>
    <w:rsid w:val="00AB7F2A"/>
    <w:rsid w:val="00AC0533"/>
    <w:rsid w:val="00AC0704"/>
    <w:rsid w:val="00AC25C6"/>
    <w:rsid w:val="00AC282A"/>
    <w:rsid w:val="00AC45F7"/>
    <w:rsid w:val="00AC5B81"/>
    <w:rsid w:val="00AC69F7"/>
    <w:rsid w:val="00AC6D49"/>
    <w:rsid w:val="00AC7FD5"/>
    <w:rsid w:val="00AD07F5"/>
    <w:rsid w:val="00AD155D"/>
    <w:rsid w:val="00AD20CF"/>
    <w:rsid w:val="00AD3C2E"/>
    <w:rsid w:val="00AD4732"/>
    <w:rsid w:val="00AD4CC0"/>
    <w:rsid w:val="00AD4E22"/>
    <w:rsid w:val="00AD4E96"/>
    <w:rsid w:val="00AD5157"/>
    <w:rsid w:val="00AD5D29"/>
    <w:rsid w:val="00AD68A3"/>
    <w:rsid w:val="00AD6ACE"/>
    <w:rsid w:val="00AD6C2D"/>
    <w:rsid w:val="00AE01C5"/>
    <w:rsid w:val="00AE1077"/>
    <w:rsid w:val="00AE1CFD"/>
    <w:rsid w:val="00AE2085"/>
    <w:rsid w:val="00AE31F7"/>
    <w:rsid w:val="00AE4548"/>
    <w:rsid w:val="00AE6431"/>
    <w:rsid w:val="00AE6A82"/>
    <w:rsid w:val="00AE7FEC"/>
    <w:rsid w:val="00AF14E1"/>
    <w:rsid w:val="00AF1A3B"/>
    <w:rsid w:val="00AF1B75"/>
    <w:rsid w:val="00AF2293"/>
    <w:rsid w:val="00AF325D"/>
    <w:rsid w:val="00AF3C37"/>
    <w:rsid w:val="00AF3D01"/>
    <w:rsid w:val="00B001CF"/>
    <w:rsid w:val="00B01F8E"/>
    <w:rsid w:val="00B033B9"/>
    <w:rsid w:val="00B03573"/>
    <w:rsid w:val="00B041D0"/>
    <w:rsid w:val="00B043D8"/>
    <w:rsid w:val="00B0535E"/>
    <w:rsid w:val="00B05AF7"/>
    <w:rsid w:val="00B10671"/>
    <w:rsid w:val="00B10D4C"/>
    <w:rsid w:val="00B1102F"/>
    <w:rsid w:val="00B118D3"/>
    <w:rsid w:val="00B15147"/>
    <w:rsid w:val="00B15C5B"/>
    <w:rsid w:val="00B163C8"/>
    <w:rsid w:val="00B177F8"/>
    <w:rsid w:val="00B210AE"/>
    <w:rsid w:val="00B211C3"/>
    <w:rsid w:val="00B2212A"/>
    <w:rsid w:val="00B22E00"/>
    <w:rsid w:val="00B232A0"/>
    <w:rsid w:val="00B253A1"/>
    <w:rsid w:val="00B25F1E"/>
    <w:rsid w:val="00B30258"/>
    <w:rsid w:val="00B31568"/>
    <w:rsid w:val="00B3191E"/>
    <w:rsid w:val="00B31B40"/>
    <w:rsid w:val="00B32697"/>
    <w:rsid w:val="00B326C4"/>
    <w:rsid w:val="00B327A4"/>
    <w:rsid w:val="00B33298"/>
    <w:rsid w:val="00B33633"/>
    <w:rsid w:val="00B36982"/>
    <w:rsid w:val="00B36C54"/>
    <w:rsid w:val="00B37307"/>
    <w:rsid w:val="00B3736C"/>
    <w:rsid w:val="00B37CFB"/>
    <w:rsid w:val="00B41021"/>
    <w:rsid w:val="00B4109D"/>
    <w:rsid w:val="00B41EF7"/>
    <w:rsid w:val="00B45AA1"/>
    <w:rsid w:val="00B46DBD"/>
    <w:rsid w:val="00B475EE"/>
    <w:rsid w:val="00B50345"/>
    <w:rsid w:val="00B50562"/>
    <w:rsid w:val="00B51104"/>
    <w:rsid w:val="00B536B6"/>
    <w:rsid w:val="00B5545C"/>
    <w:rsid w:val="00B570CC"/>
    <w:rsid w:val="00B60748"/>
    <w:rsid w:val="00B63EA0"/>
    <w:rsid w:val="00B6410E"/>
    <w:rsid w:val="00B65FA4"/>
    <w:rsid w:val="00B671D0"/>
    <w:rsid w:val="00B716F4"/>
    <w:rsid w:val="00B71755"/>
    <w:rsid w:val="00B71AF2"/>
    <w:rsid w:val="00B727D3"/>
    <w:rsid w:val="00B74860"/>
    <w:rsid w:val="00B7554B"/>
    <w:rsid w:val="00B75933"/>
    <w:rsid w:val="00B76778"/>
    <w:rsid w:val="00B80217"/>
    <w:rsid w:val="00B80542"/>
    <w:rsid w:val="00B81320"/>
    <w:rsid w:val="00B8295F"/>
    <w:rsid w:val="00B8394B"/>
    <w:rsid w:val="00B83EAA"/>
    <w:rsid w:val="00B85F23"/>
    <w:rsid w:val="00B91ACC"/>
    <w:rsid w:val="00B92B65"/>
    <w:rsid w:val="00B933D5"/>
    <w:rsid w:val="00B949D9"/>
    <w:rsid w:val="00B95481"/>
    <w:rsid w:val="00B97096"/>
    <w:rsid w:val="00B97315"/>
    <w:rsid w:val="00B978E2"/>
    <w:rsid w:val="00BA067B"/>
    <w:rsid w:val="00BA067F"/>
    <w:rsid w:val="00BA2C64"/>
    <w:rsid w:val="00BA3A69"/>
    <w:rsid w:val="00BA6F7F"/>
    <w:rsid w:val="00BA7615"/>
    <w:rsid w:val="00BB06DB"/>
    <w:rsid w:val="00BB1B8B"/>
    <w:rsid w:val="00BB355D"/>
    <w:rsid w:val="00BB53F4"/>
    <w:rsid w:val="00BC129E"/>
    <w:rsid w:val="00BC1692"/>
    <w:rsid w:val="00BC1F2D"/>
    <w:rsid w:val="00BC3C09"/>
    <w:rsid w:val="00BC65AA"/>
    <w:rsid w:val="00BD0228"/>
    <w:rsid w:val="00BD0572"/>
    <w:rsid w:val="00BD0A75"/>
    <w:rsid w:val="00BD1DA4"/>
    <w:rsid w:val="00BD20ED"/>
    <w:rsid w:val="00BD3B56"/>
    <w:rsid w:val="00BD475C"/>
    <w:rsid w:val="00BD4BB4"/>
    <w:rsid w:val="00BD5238"/>
    <w:rsid w:val="00BD5C17"/>
    <w:rsid w:val="00BD66CD"/>
    <w:rsid w:val="00BD68E7"/>
    <w:rsid w:val="00BE0098"/>
    <w:rsid w:val="00BE38DF"/>
    <w:rsid w:val="00BE5E32"/>
    <w:rsid w:val="00BE6336"/>
    <w:rsid w:val="00BE6410"/>
    <w:rsid w:val="00BF09D9"/>
    <w:rsid w:val="00BF1440"/>
    <w:rsid w:val="00BF2366"/>
    <w:rsid w:val="00BF46AA"/>
    <w:rsid w:val="00BF50AD"/>
    <w:rsid w:val="00BF5200"/>
    <w:rsid w:val="00BF539C"/>
    <w:rsid w:val="00BF57B6"/>
    <w:rsid w:val="00BF6C36"/>
    <w:rsid w:val="00BF727C"/>
    <w:rsid w:val="00C035A2"/>
    <w:rsid w:val="00C036F0"/>
    <w:rsid w:val="00C03943"/>
    <w:rsid w:val="00C04BA9"/>
    <w:rsid w:val="00C05767"/>
    <w:rsid w:val="00C060C8"/>
    <w:rsid w:val="00C07120"/>
    <w:rsid w:val="00C12369"/>
    <w:rsid w:val="00C142DE"/>
    <w:rsid w:val="00C143AF"/>
    <w:rsid w:val="00C1528D"/>
    <w:rsid w:val="00C15638"/>
    <w:rsid w:val="00C168A8"/>
    <w:rsid w:val="00C16C78"/>
    <w:rsid w:val="00C17C2E"/>
    <w:rsid w:val="00C208D8"/>
    <w:rsid w:val="00C23BA8"/>
    <w:rsid w:val="00C247A1"/>
    <w:rsid w:val="00C261E8"/>
    <w:rsid w:val="00C26737"/>
    <w:rsid w:val="00C302B5"/>
    <w:rsid w:val="00C31708"/>
    <w:rsid w:val="00C32A96"/>
    <w:rsid w:val="00C36368"/>
    <w:rsid w:val="00C407F0"/>
    <w:rsid w:val="00C41593"/>
    <w:rsid w:val="00C4379A"/>
    <w:rsid w:val="00C45EE9"/>
    <w:rsid w:val="00C46581"/>
    <w:rsid w:val="00C47892"/>
    <w:rsid w:val="00C51E12"/>
    <w:rsid w:val="00C53F46"/>
    <w:rsid w:val="00C550EB"/>
    <w:rsid w:val="00C5631F"/>
    <w:rsid w:val="00C564EB"/>
    <w:rsid w:val="00C56BB6"/>
    <w:rsid w:val="00C57376"/>
    <w:rsid w:val="00C57F32"/>
    <w:rsid w:val="00C60C35"/>
    <w:rsid w:val="00C61638"/>
    <w:rsid w:val="00C625EE"/>
    <w:rsid w:val="00C63186"/>
    <w:rsid w:val="00C64577"/>
    <w:rsid w:val="00C66D9D"/>
    <w:rsid w:val="00C67F1E"/>
    <w:rsid w:val="00C708E9"/>
    <w:rsid w:val="00C719AC"/>
    <w:rsid w:val="00C721FD"/>
    <w:rsid w:val="00C75B72"/>
    <w:rsid w:val="00C8152C"/>
    <w:rsid w:val="00C8197B"/>
    <w:rsid w:val="00C820B8"/>
    <w:rsid w:val="00C827A7"/>
    <w:rsid w:val="00C8438F"/>
    <w:rsid w:val="00C843C4"/>
    <w:rsid w:val="00C850E7"/>
    <w:rsid w:val="00C859A3"/>
    <w:rsid w:val="00C85F8D"/>
    <w:rsid w:val="00C86193"/>
    <w:rsid w:val="00C86DA8"/>
    <w:rsid w:val="00C904BC"/>
    <w:rsid w:val="00C90E78"/>
    <w:rsid w:val="00C918FB"/>
    <w:rsid w:val="00C91F32"/>
    <w:rsid w:val="00C932EE"/>
    <w:rsid w:val="00C9378C"/>
    <w:rsid w:val="00C93883"/>
    <w:rsid w:val="00C95F0F"/>
    <w:rsid w:val="00C965E7"/>
    <w:rsid w:val="00C96A06"/>
    <w:rsid w:val="00C96B51"/>
    <w:rsid w:val="00C97BA3"/>
    <w:rsid w:val="00CA014E"/>
    <w:rsid w:val="00CA13B0"/>
    <w:rsid w:val="00CA17FA"/>
    <w:rsid w:val="00CA26E8"/>
    <w:rsid w:val="00CA2B1B"/>
    <w:rsid w:val="00CA2EDA"/>
    <w:rsid w:val="00CA528E"/>
    <w:rsid w:val="00CA5B12"/>
    <w:rsid w:val="00CA6D30"/>
    <w:rsid w:val="00CB0CAF"/>
    <w:rsid w:val="00CB0CD6"/>
    <w:rsid w:val="00CB1DA1"/>
    <w:rsid w:val="00CB24A1"/>
    <w:rsid w:val="00CB2CA9"/>
    <w:rsid w:val="00CB3B00"/>
    <w:rsid w:val="00CB4A7A"/>
    <w:rsid w:val="00CB5D1D"/>
    <w:rsid w:val="00CB6515"/>
    <w:rsid w:val="00CB6E20"/>
    <w:rsid w:val="00CB7538"/>
    <w:rsid w:val="00CB7F0E"/>
    <w:rsid w:val="00CC0770"/>
    <w:rsid w:val="00CC0903"/>
    <w:rsid w:val="00CC1542"/>
    <w:rsid w:val="00CC361A"/>
    <w:rsid w:val="00CC515D"/>
    <w:rsid w:val="00CC5323"/>
    <w:rsid w:val="00CC542C"/>
    <w:rsid w:val="00CC5623"/>
    <w:rsid w:val="00CD056A"/>
    <w:rsid w:val="00CD1174"/>
    <w:rsid w:val="00CD15F0"/>
    <w:rsid w:val="00CD1A71"/>
    <w:rsid w:val="00CD45A3"/>
    <w:rsid w:val="00CD52AA"/>
    <w:rsid w:val="00CD6497"/>
    <w:rsid w:val="00CE0885"/>
    <w:rsid w:val="00CE0EA8"/>
    <w:rsid w:val="00CE37BD"/>
    <w:rsid w:val="00CE3821"/>
    <w:rsid w:val="00CE485E"/>
    <w:rsid w:val="00CE4C75"/>
    <w:rsid w:val="00CE59D1"/>
    <w:rsid w:val="00CE7630"/>
    <w:rsid w:val="00CF08C4"/>
    <w:rsid w:val="00CF0E80"/>
    <w:rsid w:val="00CF241A"/>
    <w:rsid w:val="00CF25FE"/>
    <w:rsid w:val="00CF2731"/>
    <w:rsid w:val="00CF3240"/>
    <w:rsid w:val="00CF733C"/>
    <w:rsid w:val="00CF76C9"/>
    <w:rsid w:val="00CF7B27"/>
    <w:rsid w:val="00CF7CDB"/>
    <w:rsid w:val="00D00C39"/>
    <w:rsid w:val="00D02976"/>
    <w:rsid w:val="00D038AD"/>
    <w:rsid w:val="00D0571E"/>
    <w:rsid w:val="00D06BA4"/>
    <w:rsid w:val="00D06D39"/>
    <w:rsid w:val="00D114F5"/>
    <w:rsid w:val="00D117FB"/>
    <w:rsid w:val="00D11A8B"/>
    <w:rsid w:val="00D1240B"/>
    <w:rsid w:val="00D143CC"/>
    <w:rsid w:val="00D16442"/>
    <w:rsid w:val="00D17713"/>
    <w:rsid w:val="00D17802"/>
    <w:rsid w:val="00D17A62"/>
    <w:rsid w:val="00D20E0A"/>
    <w:rsid w:val="00D231F5"/>
    <w:rsid w:val="00D23543"/>
    <w:rsid w:val="00D23CB2"/>
    <w:rsid w:val="00D2401D"/>
    <w:rsid w:val="00D2421C"/>
    <w:rsid w:val="00D24749"/>
    <w:rsid w:val="00D250C2"/>
    <w:rsid w:val="00D2513C"/>
    <w:rsid w:val="00D305F4"/>
    <w:rsid w:val="00D31942"/>
    <w:rsid w:val="00D31B38"/>
    <w:rsid w:val="00D32068"/>
    <w:rsid w:val="00D3253C"/>
    <w:rsid w:val="00D34B4B"/>
    <w:rsid w:val="00D36291"/>
    <w:rsid w:val="00D36CE6"/>
    <w:rsid w:val="00D40255"/>
    <w:rsid w:val="00D40298"/>
    <w:rsid w:val="00D4385D"/>
    <w:rsid w:val="00D43D75"/>
    <w:rsid w:val="00D43F87"/>
    <w:rsid w:val="00D46F0D"/>
    <w:rsid w:val="00D47BB1"/>
    <w:rsid w:val="00D47EA4"/>
    <w:rsid w:val="00D50D83"/>
    <w:rsid w:val="00D5350E"/>
    <w:rsid w:val="00D53B67"/>
    <w:rsid w:val="00D540FA"/>
    <w:rsid w:val="00D54483"/>
    <w:rsid w:val="00D56978"/>
    <w:rsid w:val="00D569E3"/>
    <w:rsid w:val="00D57BB2"/>
    <w:rsid w:val="00D60237"/>
    <w:rsid w:val="00D61ED6"/>
    <w:rsid w:val="00D622D1"/>
    <w:rsid w:val="00D63854"/>
    <w:rsid w:val="00D65C02"/>
    <w:rsid w:val="00D65C06"/>
    <w:rsid w:val="00D65FA8"/>
    <w:rsid w:val="00D66B43"/>
    <w:rsid w:val="00D7015D"/>
    <w:rsid w:val="00D70710"/>
    <w:rsid w:val="00D7176B"/>
    <w:rsid w:val="00D72F45"/>
    <w:rsid w:val="00D74C91"/>
    <w:rsid w:val="00D75F08"/>
    <w:rsid w:val="00D7724D"/>
    <w:rsid w:val="00D774EE"/>
    <w:rsid w:val="00D80888"/>
    <w:rsid w:val="00D82336"/>
    <w:rsid w:val="00D8378F"/>
    <w:rsid w:val="00D8394E"/>
    <w:rsid w:val="00D839E4"/>
    <w:rsid w:val="00D85156"/>
    <w:rsid w:val="00D95865"/>
    <w:rsid w:val="00D9692F"/>
    <w:rsid w:val="00D96A1B"/>
    <w:rsid w:val="00D96C52"/>
    <w:rsid w:val="00D9791B"/>
    <w:rsid w:val="00DA0A40"/>
    <w:rsid w:val="00DA17E8"/>
    <w:rsid w:val="00DA18CC"/>
    <w:rsid w:val="00DA20E8"/>
    <w:rsid w:val="00DA5E15"/>
    <w:rsid w:val="00DB1EDC"/>
    <w:rsid w:val="00DB2F16"/>
    <w:rsid w:val="00DB375B"/>
    <w:rsid w:val="00DB389B"/>
    <w:rsid w:val="00DB5968"/>
    <w:rsid w:val="00DB61E1"/>
    <w:rsid w:val="00DC079D"/>
    <w:rsid w:val="00DC113D"/>
    <w:rsid w:val="00DC256D"/>
    <w:rsid w:val="00DC3EF9"/>
    <w:rsid w:val="00DC4113"/>
    <w:rsid w:val="00DC4813"/>
    <w:rsid w:val="00DC7425"/>
    <w:rsid w:val="00DD05A7"/>
    <w:rsid w:val="00DD2361"/>
    <w:rsid w:val="00DD395B"/>
    <w:rsid w:val="00DD4702"/>
    <w:rsid w:val="00DD5034"/>
    <w:rsid w:val="00DD6972"/>
    <w:rsid w:val="00DD7629"/>
    <w:rsid w:val="00DD7B33"/>
    <w:rsid w:val="00DE2463"/>
    <w:rsid w:val="00DE42D6"/>
    <w:rsid w:val="00DE54F5"/>
    <w:rsid w:val="00DE55D8"/>
    <w:rsid w:val="00DE7DAF"/>
    <w:rsid w:val="00DE7F9E"/>
    <w:rsid w:val="00DF00EB"/>
    <w:rsid w:val="00DF075A"/>
    <w:rsid w:val="00DF0BC2"/>
    <w:rsid w:val="00DF0D7F"/>
    <w:rsid w:val="00DF1A5D"/>
    <w:rsid w:val="00DF478F"/>
    <w:rsid w:val="00DF481D"/>
    <w:rsid w:val="00DF4A1C"/>
    <w:rsid w:val="00DF5C3E"/>
    <w:rsid w:val="00DF6B76"/>
    <w:rsid w:val="00DF75CC"/>
    <w:rsid w:val="00DF7ED4"/>
    <w:rsid w:val="00E0015A"/>
    <w:rsid w:val="00E0069B"/>
    <w:rsid w:val="00E020F6"/>
    <w:rsid w:val="00E02F5E"/>
    <w:rsid w:val="00E0364A"/>
    <w:rsid w:val="00E04FC7"/>
    <w:rsid w:val="00E064FD"/>
    <w:rsid w:val="00E06A0D"/>
    <w:rsid w:val="00E06D6B"/>
    <w:rsid w:val="00E06E96"/>
    <w:rsid w:val="00E110B0"/>
    <w:rsid w:val="00E12057"/>
    <w:rsid w:val="00E15704"/>
    <w:rsid w:val="00E15F2D"/>
    <w:rsid w:val="00E20549"/>
    <w:rsid w:val="00E268FD"/>
    <w:rsid w:val="00E3272C"/>
    <w:rsid w:val="00E331BF"/>
    <w:rsid w:val="00E33676"/>
    <w:rsid w:val="00E33CA2"/>
    <w:rsid w:val="00E3456A"/>
    <w:rsid w:val="00E34F03"/>
    <w:rsid w:val="00E36D45"/>
    <w:rsid w:val="00E40F04"/>
    <w:rsid w:val="00E42530"/>
    <w:rsid w:val="00E42912"/>
    <w:rsid w:val="00E43DC9"/>
    <w:rsid w:val="00E44098"/>
    <w:rsid w:val="00E46996"/>
    <w:rsid w:val="00E50D4A"/>
    <w:rsid w:val="00E513CD"/>
    <w:rsid w:val="00E51AAF"/>
    <w:rsid w:val="00E52A42"/>
    <w:rsid w:val="00E5390D"/>
    <w:rsid w:val="00E53F61"/>
    <w:rsid w:val="00E541A7"/>
    <w:rsid w:val="00E55774"/>
    <w:rsid w:val="00E5605D"/>
    <w:rsid w:val="00E56602"/>
    <w:rsid w:val="00E57139"/>
    <w:rsid w:val="00E67490"/>
    <w:rsid w:val="00E67ED9"/>
    <w:rsid w:val="00E704B1"/>
    <w:rsid w:val="00E714F0"/>
    <w:rsid w:val="00E74993"/>
    <w:rsid w:val="00E75E99"/>
    <w:rsid w:val="00E76190"/>
    <w:rsid w:val="00E768C2"/>
    <w:rsid w:val="00E80E67"/>
    <w:rsid w:val="00E8107B"/>
    <w:rsid w:val="00E81DB3"/>
    <w:rsid w:val="00E83C96"/>
    <w:rsid w:val="00E83E8D"/>
    <w:rsid w:val="00E85159"/>
    <w:rsid w:val="00E85471"/>
    <w:rsid w:val="00E85DFA"/>
    <w:rsid w:val="00E86692"/>
    <w:rsid w:val="00E86DD8"/>
    <w:rsid w:val="00E9262E"/>
    <w:rsid w:val="00E936A1"/>
    <w:rsid w:val="00E936D8"/>
    <w:rsid w:val="00E96388"/>
    <w:rsid w:val="00E9691C"/>
    <w:rsid w:val="00E970EE"/>
    <w:rsid w:val="00EA0922"/>
    <w:rsid w:val="00EA0BD9"/>
    <w:rsid w:val="00EA0DF9"/>
    <w:rsid w:val="00EA2835"/>
    <w:rsid w:val="00EA3479"/>
    <w:rsid w:val="00EA4A03"/>
    <w:rsid w:val="00EB27AD"/>
    <w:rsid w:val="00EB5FD9"/>
    <w:rsid w:val="00EB6492"/>
    <w:rsid w:val="00EC0B6C"/>
    <w:rsid w:val="00EC16E9"/>
    <w:rsid w:val="00EC3869"/>
    <w:rsid w:val="00EC4B4F"/>
    <w:rsid w:val="00EC749B"/>
    <w:rsid w:val="00EC753B"/>
    <w:rsid w:val="00ED1CF9"/>
    <w:rsid w:val="00ED7660"/>
    <w:rsid w:val="00ED7E6B"/>
    <w:rsid w:val="00EE0716"/>
    <w:rsid w:val="00EE0BD1"/>
    <w:rsid w:val="00EE18CC"/>
    <w:rsid w:val="00EE25B7"/>
    <w:rsid w:val="00EE2959"/>
    <w:rsid w:val="00EE2CE8"/>
    <w:rsid w:val="00EE49B8"/>
    <w:rsid w:val="00EF1063"/>
    <w:rsid w:val="00EF1283"/>
    <w:rsid w:val="00EF194F"/>
    <w:rsid w:val="00EF1B0F"/>
    <w:rsid w:val="00EF20A5"/>
    <w:rsid w:val="00EF37DE"/>
    <w:rsid w:val="00EF5C19"/>
    <w:rsid w:val="00EF63E5"/>
    <w:rsid w:val="00EF7083"/>
    <w:rsid w:val="00F000C0"/>
    <w:rsid w:val="00F040CB"/>
    <w:rsid w:val="00F061E2"/>
    <w:rsid w:val="00F06FE1"/>
    <w:rsid w:val="00F0700D"/>
    <w:rsid w:val="00F108AA"/>
    <w:rsid w:val="00F1095D"/>
    <w:rsid w:val="00F11411"/>
    <w:rsid w:val="00F1191E"/>
    <w:rsid w:val="00F11D30"/>
    <w:rsid w:val="00F11F29"/>
    <w:rsid w:val="00F1380E"/>
    <w:rsid w:val="00F13CDD"/>
    <w:rsid w:val="00F143F0"/>
    <w:rsid w:val="00F1468C"/>
    <w:rsid w:val="00F1604A"/>
    <w:rsid w:val="00F163F3"/>
    <w:rsid w:val="00F16681"/>
    <w:rsid w:val="00F21614"/>
    <w:rsid w:val="00F21639"/>
    <w:rsid w:val="00F21B68"/>
    <w:rsid w:val="00F231C5"/>
    <w:rsid w:val="00F246F5"/>
    <w:rsid w:val="00F24A62"/>
    <w:rsid w:val="00F25354"/>
    <w:rsid w:val="00F25D82"/>
    <w:rsid w:val="00F25DB3"/>
    <w:rsid w:val="00F2644B"/>
    <w:rsid w:val="00F267F6"/>
    <w:rsid w:val="00F26EFC"/>
    <w:rsid w:val="00F279B7"/>
    <w:rsid w:val="00F31483"/>
    <w:rsid w:val="00F31652"/>
    <w:rsid w:val="00F32904"/>
    <w:rsid w:val="00F32F99"/>
    <w:rsid w:val="00F33D09"/>
    <w:rsid w:val="00F34F43"/>
    <w:rsid w:val="00F40E32"/>
    <w:rsid w:val="00F40EBE"/>
    <w:rsid w:val="00F44992"/>
    <w:rsid w:val="00F47ED2"/>
    <w:rsid w:val="00F50798"/>
    <w:rsid w:val="00F528C0"/>
    <w:rsid w:val="00F53557"/>
    <w:rsid w:val="00F536DD"/>
    <w:rsid w:val="00F53CC0"/>
    <w:rsid w:val="00F5568B"/>
    <w:rsid w:val="00F60152"/>
    <w:rsid w:val="00F60F94"/>
    <w:rsid w:val="00F6558F"/>
    <w:rsid w:val="00F67767"/>
    <w:rsid w:val="00F708AD"/>
    <w:rsid w:val="00F71576"/>
    <w:rsid w:val="00F7241B"/>
    <w:rsid w:val="00F737A7"/>
    <w:rsid w:val="00F73B32"/>
    <w:rsid w:val="00F7543E"/>
    <w:rsid w:val="00F77345"/>
    <w:rsid w:val="00F777BA"/>
    <w:rsid w:val="00F800B5"/>
    <w:rsid w:val="00F80933"/>
    <w:rsid w:val="00F82734"/>
    <w:rsid w:val="00F837CC"/>
    <w:rsid w:val="00F840DF"/>
    <w:rsid w:val="00F85EC8"/>
    <w:rsid w:val="00F86D5F"/>
    <w:rsid w:val="00F90F4F"/>
    <w:rsid w:val="00F93454"/>
    <w:rsid w:val="00F93A02"/>
    <w:rsid w:val="00F94BCC"/>
    <w:rsid w:val="00F95C41"/>
    <w:rsid w:val="00F95C52"/>
    <w:rsid w:val="00F96195"/>
    <w:rsid w:val="00F964EC"/>
    <w:rsid w:val="00F97E91"/>
    <w:rsid w:val="00FA055D"/>
    <w:rsid w:val="00FA2702"/>
    <w:rsid w:val="00FA759C"/>
    <w:rsid w:val="00FB0D34"/>
    <w:rsid w:val="00FB10CC"/>
    <w:rsid w:val="00FB2805"/>
    <w:rsid w:val="00FB301D"/>
    <w:rsid w:val="00FB391A"/>
    <w:rsid w:val="00FB3B6A"/>
    <w:rsid w:val="00FB3CDE"/>
    <w:rsid w:val="00FB43A0"/>
    <w:rsid w:val="00FB44B8"/>
    <w:rsid w:val="00FB4C77"/>
    <w:rsid w:val="00FB5043"/>
    <w:rsid w:val="00FB6B25"/>
    <w:rsid w:val="00FC01C8"/>
    <w:rsid w:val="00FC0326"/>
    <w:rsid w:val="00FC0C5E"/>
    <w:rsid w:val="00FC1058"/>
    <w:rsid w:val="00FC1463"/>
    <w:rsid w:val="00FC5CD8"/>
    <w:rsid w:val="00FC73B6"/>
    <w:rsid w:val="00FC7740"/>
    <w:rsid w:val="00FD24D1"/>
    <w:rsid w:val="00FD257B"/>
    <w:rsid w:val="00FD2C09"/>
    <w:rsid w:val="00FD4A15"/>
    <w:rsid w:val="00FE25B7"/>
    <w:rsid w:val="00FE3FE9"/>
    <w:rsid w:val="00FE404E"/>
    <w:rsid w:val="00FE56A0"/>
    <w:rsid w:val="00FE784B"/>
    <w:rsid w:val="00FF03C0"/>
    <w:rsid w:val="00FF1B58"/>
    <w:rsid w:val="00FF1BEC"/>
    <w:rsid w:val="00FF3D2E"/>
    <w:rsid w:val="00FF428E"/>
    <w:rsid w:val="00FF4B65"/>
    <w:rsid w:val="00FF571C"/>
    <w:rsid w:val="00FF64DA"/>
    <w:rsid w:val="00FF67C9"/>
    <w:rsid w:val="012CAE69"/>
    <w:rsid w:val="02DB852B"/>
    <w:rsid w:val="0333A707"/>
    <w:rsid w:val="0352748B"/>
    <w:rsid w:val="042CA453"/>
    <w:rsid w:val="044FD471"/>
    <w:rsid w:val="04DDF771"/>
    <w:rsid w:val="0572A9F5"/>
    <w:rsid w:val="06557053"/>
    <w:rsid w:val="0769E905"/>
    <w:rsid w:val="0A439AC2"/>
    <w:rsid w:val="0A63B11C"/>
    <w:rsid w:val="0AC4E4AC"/>
    <w:rsid w:val="0B50EEF4"/>
    <w:rsid w:val="0B61F672"/>
    <w:rsid w:val="0B7724D6"/>
    <w:rsid w:val="0BF41A34"/>
    <w:rsid w:val="0C1AFA27"/>
    <w:rsid w:val="0C29767F"/>
    <w:rsid w:val="0C459FF5"/>
    <w:rsid w:val="0DD94052"/>
    <w:rsid w:val="0E3022EC"/>
    <w:rsid w:val="0E92E0AD"/>
    <w:rsid w:val="0F029228"/>
    <w:rsid w:val="0F1F7944"/>
    <w:rsid w:val="0F217F11"/>
    <w:rsid w:val="104D81D6"/>
    <w:rsid w:val="10B47C42"/>
    <w:rsid w:val="11032FE3"/>
    <w:rsid w:val="11BCAF1A"/>
    <w:rsid w:val="135654AE"/>
    <w:rsid w:val="139C8A86"/>
    <w:rsid w:val="13DF03C5"/>
    <w:rsid w:val="13E3954A"/>
    <w:rsid w:val="141E7D65"/>
    <w:rsid w:val="14629C2E"/>
    <w:rsid w:val="14CDA6E4"/>
    <w:rsid w:val="1539831C"/>
    <w:rsid w:val="15ACDA4E"/>
    <w:rsid w:val="1674A303"/>
    <w:rsid w:val="1693CBC8"/>
    <w:rsid w:val="17345910"/>
    <w:rsid w:val="1787C476"/>
    <w:rsid w:val="1881F5B7"/>
    <w:rsid w:val="188CBE77"/>
    <w:rsid w:val="18E2A634"/>
    <w:rsid w:val="1934C124"/>
    <w:rsid w:val="196BCEAF"/>
    <w:rsid w:val="19AE7B9F"/>
    <w:rsid w:val="1BDF83BF"/>
    <w:rsid w:val="1C657457"/>
    <w:rsid w:val="1C877494"/>
    <w:rsid w:val="1C8ECDA7"/>
    <w:rsid w:val="1C9185D7"/>
    <w:rsid w:val="1CB825D0"/>
    <w:rsid w:val="1D0096D2"/>
    <w:rsid w:val="1D1ADD2F"/>
    <w:rsid w:val="1DB2A384"/>
    <w:rsid w:val="1DB4D8DA"/>
    <w:rsid w:val="1DB67623"/>
    <w:rsid w:val="1FAC9BBD"/>
    <w:rsid w:val="1FEB6096"/>
    <w:rsid w:val="20240760"/>
    <w:rsid w:val="204CF011"/>
    <w:rsid w:val="234D2B22"/>
    <w:rsid w:val="239F5B05"/>
    <w:rsid w:val="242C400F"/>
    <w:rsid w:val="246291A1"/>
    <w:rsid w:val="24BBC25C"/>
    <w:rsid w:val="2590BEF9"/>
    <w:rsid w:val="25B44325"/>
    <w:rsid w:val="262F158B"/>
    <w:rsid w:val="26A31411"/>
    <w:rsid w:val="26BA3B69"/>
    <w:rsid w:val="26F2BC48"/>
    <w:rsid w:val="280DF2BA"/>
    <w:rsid w:val="2817F390"/>
    <w:rsid w:val="282CF6DA"/>
    <w:rsid w:val="29C389A1"/>
    <w:rsid w:val="2A11335C"/>
    <w:rsid w:val="2C3255CF"/>
    <w:rsid w:val="2C9FC60E"/>
    <w:rsid w:val="2DBC5702"/>
    <w:rsid w:val="2E197BC1"/>
    <w:rsid w:val="31A9DC72"/>
    <w:rsid w:val="32106004"/>
    <w:rsid w:val="32B30009"/>
    <w:rsid w:val="32C01FA6"/>
    <w:rsid w:val="340B08FF"/>
    <w:rsid w:val="3449848D"/>
    <w:rsid w:val="35482C82"/>
    <w:rsid w:val="35D4CB67"/>
    <w:rsid w:val="36901069"/>
    <w:rsid w:val="36A0F67C"/>
    <w:rsid w:val="36B24350"/>
    <w:rsid w:val="36C4B7CC"/>
    <w:rsid w:val="36D12F2D"/>
    <w:rsid w:val="37348FCA"/>
    <w:rsid w:val="382F3CF0"/>
    <w:rsid w:val="38887A3D"/>
    <w:rsid w:val="38C66282"/>
    <w:rsid w:val="3998C343"/>
    <w:rsid w:val="399D849C"/>
    <w:rsid w:val="3A29DE30"/>
    <w:rsid w:val="3A2EC98B"/>
    <w:rsid w:val="3A9EE192"/>
    <w:rsid w:val="3AAD2AA5"/>
    <w:rsid w:val="3B3AD726"/>
    <w:rsid w:val="3D9CD7E5"/>
    <w:rsid w:val="3EE09FF3"/>
    <w:rsid w:val="3F0A395A"/>
    <w:rsid w:val="3FD34E54"/>
    <w:rsid w:val="41497512"/>
    <w:rsid w:val="42253A8A"/>
    <w:rsid w:val="4358D7AE"/>
    <w:rsid w:val="43C0F0E3"/>
    <w:rsid w:val="43EEECC0"/>
    <w:rsid w:val="44345CC1"/>
    <w:rsid w:val="443754CF"/>
    <w:rsid w:val="446AF0AA"/>
    <w:rsid w:val="44A0911D"/>
    <w:rsid w:val="457E5E70"/>
    <w:rsid w:val="45D0E06A"/>
    <w:rsid w:val="460568AB"/>
    <w:rsid w:val="462E0175"/>
    <w:rsid w:val="4691BA7C"/>
    <w:rsid w:val="46AC53D7"/>
    <w:rsid w:val="46D500D8"/>
    <w:rsid w:val="46D862EF"/>
    <w:rsid w:val="471B3819"/>
    <w:rsid w:val="47BFCF48"/>
    <w:rsid w:val="48CE73F2"/>
    <w:rsid w:val="49020DAE"/>
    <w:rsid w:val="499A6106"/>
    <w:rsid w:val="49D75D9D"/>
    <w:rsid w:val="4A8C425E"/>
    <w:rsid w:val="4A8E09A2"/>
    <w:rsid w:val="4B21B654"/>
    <w:rsid w:val="4CCC8DDB"/>
    <w:rsid w:val="4DA8292E"/>
    <w:rsid w:val="4E149C8E"/>
    <w:rsid w:val="4EAB6C1B"/>
    <w:rsid w:val="4F5C9B7B"/>
    <w:rsid w:val="4FDEE4E4"/>
    <w:rsid w:val="4FE91F42"/>
    <w:rsid w:val="50E56B36"/>
    <w:rsid w:val="5123D291"/>
    <w:rsid w:val="52513ADF"/>
    <w:rsid w:val="5325E0FB"/>
    <w:rsid w:val="536C0593"/>
    <w:rsid w:val="536E1178"/>
    <w:rsid w:val="53E9AA0A"/>
    <w:rsid w:val="5410CA50"/>
    <w:rsid w:val="54EBCCD4"/>
    <w:rsid w:val="54EEDB2C"/>
    <w:rsid w:val="55054930"/>
    <w:rsid w:val="557807AE"/>
    <w:rsid w:val="559CBBDE"/>
    <w:rsid w:val="55AD0E3B"/>
    <w:rsid w:val="55BA99AE"/>
    <w:rsid w:val="56ECF5A4"/>
    <w:rsid w:val="57C462A4"/>
    <w:rsid w:val="58169AFF"/>
    <w:rsid w:val="591320A3"/>
    <w:rsid w:val="591D77F2"/>
    <w:rsid w:val="59214DE8"/>
    <w:rsid w:val="59509F03"/>
    <w:rsid w:val="597B8E27"/>
    <w:rsid w:val="59CA8029"/>
    <w:rsid w:val="59F74136"/>
    <w:rsid w:val="5A3EBDDB"/>
    <w:rsid w:val="5AA9BEFD"/>
    <w:rsid w:val="5B35216A"/>
    <w:rsid w:val="5B451DE9"/>
    <w:rsid w:val="5B692B6D"/>
    <w:rsid w:val="5B98877C"/>
    <w:rsid w:val="5BD571C5"/>
    <w:rsid w:val="5C79CBE3"/>
    <w:rsid w:val="5D38AACD"/>
    <w:rsid w:val="5D571E14"/>
    <w:rsid w:val="5E1870DF"/>
    <w:rsid w:val="5EF88EF3"/>
    <w:rsid w:val="5F1B1D26"/>
    <w:rsid w:val="5F4CD57E"/>
    <w:rsid w:val="61E930F9"/>
    <w:rsid w:val="625B945E"/>
    <w:rsid w:val="6288F31B"/>
    <w:rsid w:val="63314681"/>
    <w:rsid w:val="64105D25"/>
    <w:rsid w:val="6470D12B"/>
    <w:rsid w:val="656026DE"/>
    <w:rsid w:val="6579F2EF"/>
    <w:rsid w:val="65843E9F"/>
    <w:rsid w:val="6643D75C"/>
    <w:rsid w:val="67150F0B"/>
    <w:rsid w:val="688060F7"/>
    <w:rsid w:val="68E920BD"/>
    <w:rsid w:val="68F98E64"/>
    <w:rsid w:val="6A787D23"/>
    <w:rsid w:val="6AFE0416"/>
    <w:rsid w:val="6B46BDF0"/>
    <w:rsid w:val="6BA38AFA"/>
    <w:rsid w:val="6BAE46BC"/>
    <w:rsid w:val="6C37308C"/>
    <w:rsid w:val="6CCBFA6E"/>
    <w:rsid w:val="6E1E7C6F"/>
    <w:rsid w:val="6E38FD66"/>
    <w:rsid w:val="6E39AFE4"/>
    <w:rsid w:val="6EB57AB9"/>
    <w:rsid w:val="6F081530"/>
    <w:rsid w:val="6F40F9EA"/>
    <w:rsid w:val="6FC08A89"/>
    <w:rsid w:val="70107E7B"/>
    <w:rsid w:val="72030C5D"/>
    <w:rsid w:val="7256A5D1"/>
    <w:rsid w:val="72C5C758"/>
    <w:rsid w:val="7334B1BC"/>
    <w:rsid w:val="7394B923"/>
    <w:rsid w:val="7426D8DF"/>
    <w:rsid w:val="74AAB4CC"/>
    <w:rsid w:val="74C8C2CA"/>
    <w:rsid w:val="7501BD10"/>
    <w:rsid w:val="75665780"/>
    <w:rsid w:val="760A9B9A"/>
    <w:rsid w:val="76B5A9AD"/>
    <w:rsid w:val="76BFC77F"/>
    <w:rsid w:val="77D1FA68"/>
    <w:rsid w:val="77DFD07F"/>
    <w:rsid w:val="78C31C88"/>
    <w:rsid w:val="7A41683C"/>
    <w:rsid w:val="7A9A10AE"/>
    <w:rsid w:val="7ACD03AA"/>
    <w:rsid w:val="7B501DB1"/>
    <w:rsid w:val="7BAC6120"/>
    <w:rsid w:val="7BCB842D"/>
    <w:rsid w:val="7C08A2C8"/>
    <w:rsid w:val="7C3F4C1B"/>
    <w:rsid w:val="7E0F21A5"/>
    <w:rsid w:val="7EBFC3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8E7FE"/>
  <w15:docId w15:val="{1844043F-03E9-478D-9EA9-18A85E899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F279B7"/>
    <w:pPr>
      <w:keepNext/>
      <w:keepLines/>
      <w:spacing w:before="400" w:after="120"/>
      <w:outlineLvl w:val="0"/>
    </w:pPr>
    <w:rPr>
      <w:sz w:val="40"/>
      <w:szCs w:val="40"/>
    </w:rPr>
  </w:style>
  <w:style w:type="paragraph" w:styleId="Ttulo2">
    <w:name w:val="heading 2"/>
    <w:basedOn w:val="Normal"/>
    <w:next w:val="Normal"/>
    <w:link w:val="Ttulo2Carter"/>
    <w:uiPriority w:val="9"/>
    <w:semiHidden/>
    <w:unhideWhenUsed/>
    <w:qFormat/>
    <w:rsid w:val="00F279B7"/>
    <w:pPr>
      <w:keepNext/>
      <w:keepLines/>
      <w:spacing w:before="360" w:after="120"/>
      <w:outlineLvl w:val="1"/>
    </w:pPr>
    <w:rPr>
      <w:sz w:val="32"/>
      <w:szCs w:val="32"/>
    </w:rPr>
  </w:style>
  <w:style w:type="paragraph" w:styleId="Ttulo3">
    <w:name w:val="heading 3"/>
    <w:basedOn w:val="Normal"/>
    <w:next w:val="Normal"/>
    <w:link w:val="Ttulo3Carter"/>
    <w:uiPriority w:val="9"/>
    <w:semiHidden/>
    <w:unhideWhenUsed/>
    <w:qFormat/>
    <w:rsid w:val="00F279B7"/>
    <w:pPr>
      <w:keepNext/>
      <w:keepLines/>
      <w:spacing w:before="320" w:after="80"/>
      <w:outlineLvl w:val="2"/>
    </w:pPr>
    <w:rPr>
      <w:color w:val="434343"/>
      <w:sz w:val="28"/>
      <w:szCs w:val="28"/>
    </w:rPr>
  </w:style>
  <w:style w:type="paragraph" w:styleId="Ttulo4">
    <w:name w:val="heading 4"/>
    <w:basedOn w:val="Normal"/>
    <w:next w:val="Normal"/>
    <w:link w:val="Ttulo4Carter"/>
    <w:uiPriority w:val="9"/>
    <w:semiHidden/>
    <w:unhideWhenUsed/>
    <w:qFormat/>
    <w:rsid w:val="00F279B7"/>
    <w:pPr>
      <w:keepNext/>
      <w:keepLines/>
      <w:spacing w:before="280" w:after="80"/>
      <w:outlineLvl w:val="3"/>
    </w:pPr>
    <w:rPr>
      <w:color w:val="666666"/>
      <w:sz w:val="24"/>
      <w:szCs w:val="24"/>
    </w:rPr>
  </w:style>
  <w:style w:type="paragraph" w:styleId="Ttulo5">
    <w:name w:val="heading 5"/>
    <w:basedOn w:val="Normal"/>
    <w:next w:val="Normal"/>
    <w:link w:val="Ttulo5Carter"/>
    <w:uiPriority w:val="9"/>
    <w:semiHidden/>
    <w:unhideWhenUsed/>
    <w:qFormat/>
    <w:rsid w:val="00F279B7"/>
    <w:pPr>
      <w:keepNext/>
      <w:keepLines/>
      <w:spacing w:before="240" w:after="80"/>
      <w:outlineLvl w:val="4"/>
    </w:pPr>
    <w:rPr>
      <w:color w:val="666666"/>
    </w:rPr>
  </w:style>
  <w:style w:type="paragraph" w:styleId="Ttulo6">
    <w:name w:val="heading 6"/>
    <w:basedOn w:val="Normal"/>
    <w:next w:val="Normal"/>
    <w:link w:val="Ttulo6Carter"/>
    <w:uiPriority w:val="9"/>
    <w:semiHidden/>
    <w:unhideWhenUsed/>
    <w:qFormat/>
    <w:rsid w:val="00F279B7"/>
    <w:pPr>
      <w:keepNext/>
      <w:keepLines/>
      <w:spacing w:before="240" w:after="80"/>
      <w:outlineLvl w:val="5"/>
    </w:pPr>
    <w:rPr>
      <w:i/>
      <w:iCs/>
      <w:color w:val="666666"/>
    </w:rPr>
  </w:style>
  <w:style w:type="paragraph" w:styleId="Ttulo7">
    <w:name w:val="heading 7"/>
    <w:basedOn w:val="Normal"/>
    <w:next w:val="Normal"/>
    <w:link w:val="Ttulo7Carter"/>
    <w:uiPriority w:val="9"/>
    <w:semiHidden/>
    <w:unhideWhenUsed/>
    <w:qFormat/>
    <w:rsid w:val="00F279B7"/>
    <w:pPr>
      <w:keepNext/>
      <w:keepLines/>
      <w:spacing w:before="4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Ttulo8">
    <w:name w:val="heading 8"/>
    <w:basedOn w:val="Normal"/>
    <w:next w:val="Normal"/>
    <w:link w:val="Ttulo8Carter"/>
    <w:uiPriority w:val="9"/>
    <w:semiHidden/>
    <w:unhideWhenUsed/>
    <w:qFormat/>
    <w:rsid w:val="00F279B7"/>
    <w:pPr>
      <w:keepNext/>
      <w:keepLines/>
      <w:spacing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Ttulo9">
    <w:name w:val="heading 9"/>
    <w:basedOn w:val="Normal"/>
    <w:next w:val="Normal"/>
    <w:link w:val="Ttulo9Carter"/>
    <w:uiPriority w:val="9"/>
    <w:semiHidden/>
    <w:unhideWhenUsed/>
    <w:qFormat/>
    <w:rsid w:val="00F279B7"/>
    <w:pPr>
      <w:keepNext/>
      <w:keepLines/>
      <w:spacing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ter"/>
    <w:uiPriority w:val="10"/>
    <w:qFormat/>
    <w:rsid w:val="00F279B7"/>
    <w:pPr>
      <w:keepNext/>
      <w:keepLines/>
      <w:spacing w:after="60"/>
    </w:pPr>
    <w:rPr>
      <w:sz w:val="52"/>
      <w:szCs w:val="52"/>
    </w:rPr>
  </w:style>
  <w:style w:type="paragraph" w:styleId="Subttulo">
    <w:name w:val="Subtitle"/>
    <w:basedOn w:val="Normal"/>
    <w:next w:val="Normal"/>
    <w:link w:val="SubttuloCarter"/>
    <w:uiPriority w:val="11"/>
    <w:qFormat/>
    <w:rsid w:val="00F279B7"/>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Textodecomentrio">
    <w:name w:val="annotation text"/>
    <w:basedOn w:val="Normal"/>
    <w:link w:val="TextodecomentrioCarter"/>
    <w:uiPriority w:val="99"/>
    <w:semiHidden/>
    <w:unhideWhenUse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Pr>
      <w:sz w:val="20"/>
      <w:szCs w:val="20"/>
    </w:rPr>
  </w:style>
  <w:style w:type="character" w:styleId="Refdecomentrio">
    <w:name w:val="annotation reference"/>
    <w:basedOn w:val="Tipodeletrapredefinidodopargrafo"/>
    <w:uiPriority w:val="99"/>
    <w:semiHidden/>
    <w:unhideWhenUsed/>
    <w:rPr>
      <w:sz w:val="16"/>
      <w:szCs w:val="16"/>
    </w:rPr>
  </w:style>
  <w:style w:type="character" w:customStyle="1" w:styleId="Ttulo7Carter">
    <w:name w:val="Título 7 Caráter"/>
    <w:basedOn w:val="Tipodeletrapredefinidodopargrafo"/>
    <w:link w:val="Ttulo7"/>
    <w:uiPriority w:val="9"/>
    <w:semiHidden/>
    <w:rsid w:val="00F279B7"/>
    <w:rPr>
      <w:rFonts w:asciiTheme="minorHAnsi" w:eastAsiaTheme="majorEastAsia" w:hAnsiTheme="minorHAnsi" w:cstheme="majorBidi"/>
      <w:color w:val="595959" w:themeColor="text1" w:themeTint="A6"/>
      <w:kern w:val="2"/>
      <w:lang w:val="en-US"/>
      <w14:ligatures w14:val="standardContextual"/>
    </w:rPr>
  </w:style>
  <w:style w:type="character" w:customStyle="1" w:styleId="Ttulo8Carter">
    <w:name w:val="Título 8 Caráter"/>
    <w:basedOn w:val="Tipodeletrapredefinidodopargrafo"/>
    <w:link w:val="Ttulo8"/>
    <w:uiPriority w:val="9"/>
    <w:semiHidden/>
    <w:rsid w:val="00F279B7"/>
    <w:rPr>
      <w:rFonts w:asciiTheme="minorHAnsi" w:eastAsiaTheme="majorEastAsia" w:hAnsiTheme="minorHAnsi" w:cstheme="majorBidi"/>
      <w:i/>
      <w:iCs/>
      <w:color w:val="272727" w:themeColor="text1" w:themeTint="D8"/>
      <w:kern w:val="2"/>
      <w:lang w:val="en-US"/>
      <w14:ligatures w14:val="standardContextual"/>
    </w:rPr>
  </w:style>
  <w:style w:type="character" w:customStyle="1" w:styleId="Ttulo9Carter">
    <w:name w:val="Título 9 Caráter"/>
    <w:basedOn w:val="Tipodeletrapredefinidodopargrafo"/>
    <w:link w:val="Ttulo9"/>
    <w:uiPriority w:val="9"/>
    <w:semiHidden/>
    <w:rsid w:val="00F279B7"/>
    <w:rPr>
      <w:rFonts w:asciiTheme="minorHAnsi" w:eastAsiaTheme="majorEastAsia" w:hAnsiTheme="minorHAnsi" w:cstheme="majorBidi"/>
      <w:color w:val="272727" w:themeColor="text1" w:themeTint="D8"/>
      <w:kern w:val="2"/>
      <w:lang w:val="en-US"/>
      <w14:ligatures w14:val="standardContextual"/>
    </w:rPr>
  </w:style>
  <w:style w:type="character" w:customStyle="1" w:styleId="Ttulo1Carter">
    <w:name w:val="Título 1 Caráter"/>
    <w:basedOn w:val="Tipodeletrapredefinidodopargrafo"/>
    <w:link w:val="Ttulo1"/>
    <w:uiPriority w:val="9"/>
    <w:rsid w:val="00F279B7"/>
    <w:rPr>
      <w:sz w:val="40"/>
      <w:szCs w:val="40"/>
    </w:rPr>
  </w:style>
  <w:style w:type="character" w:customStyle="1" w:styleId="Ttulo2Carter">
    <w:name w:val="Título 2 Caráter"/>
    <w:basedOn w:val="Tipodeletrapredefinidodopargrafo"/>
    <w:link w:val="Ttulo2"/>
    <w:uiPriority w:val="9"/>
    <w:semiHidden/>
    <w:rsid w:val="00F279B7"/>
    <w:rPr>
      <w:sz w:val="32"/>
      <w:szCs w:val="32"/>
    </w:rPr>
  </w:style>
  <w:style w:type="character" w:customStyle="1" w:styleId="Ttulo3Carter">
    <w:name w:val="Título 3 Caráter"/>
    <w:basedOn w:val="Tipodeletrapredefinidodopargrafo"/>
    <w:link w:val="Ttulo3"/>
    <w:uiPriority w:val="9"/>
    <w:semiHidden/>
    <w:rsid w:val="00F279B7"/>
    <w:rPr>
      <w:color w:val="434343"/>
      <w:sz w:val="28"/>
      <w:szCs w:val="28"/>
    </w:rPr>
  </w:style>
  <w:style w:type="character" w:customStyle="1" w:styleId="Ttulo4Carter">
    <w:name w:val="Título 4 Caráter"/>
    <w:basedOn w:val="Tipodeletrapredefinidodopargrafo"/>
    <w:link w:val="Ttulo4"/>
    <w:uiPriority w:val="9"/>
    <w:semiHidden/>
    <w:rsid w:val="00F279B7"/>
    <w:rPr>
      <w:color w:val="666666"/>
      <w:sz w:val="24"/>
      <w:szCs w:val="24"/>
    </w:rPr>
  </w:style>
  <w:style w:type="character" w:customStyle="1" w:styleId="Ttulo5Carter">
    <w:name w:val="Título 5 Caráter"/>
    <w:basedOn w:val="Tipodeletrapredefinidodopargrafo"/>
    <w:link w:val="Ttulo5"/>
    <w:uiPriority w:val="9"/>
    <w:semiHidden/>
    <w:rsid w:val="00F279B7"/>
    <w:rPr>
      <w:color w:val="666666"/>
    </w:rPr>
  </w:style>
  <w:style w:type="character" w:customStyle="1" w:styleId="Ttulo6Carter">
    <w:name w:val="Título 6 Caráter"/>
    <w:basedOn w:val="Tipodeletrapredefinidodopargrafo"/>
    <w:link w:val="Ttulo6"/>
    <w:uiPriority w:val="9"/>
    <w:semiHidden/>
    <w:rsid w:val="00F279B7"/>
    <w:rPr>
      <w:i/>
      <w:iCs/>
      <w:color w:val="666666"/>
    </w:rPr>
  </w:style>
  <w:style w:type="character" w:customStyle="1" w:styleId="TtuloCarter">
    <w:name w:val="Título Caráter"/>
    <w:basedOn w:val="Tipodeletrapredefinidodopargrafo"/>
    <w:link w:val="Ttulo"/>
    <w:uiPriority w:val="10"/>
    <w:rsid w:val="00F279B7"/>
    <w:rPr>
      <w:sz w:val="52"/>
      <w:szCs w:val="52"/>
    </w:rPr>
  </w:style>
  <w:style w:type="character" w:customStyle="1" w:styleId="SubttuloCarter">
    <w:name w:val="Subtítulo Caráter"/>
    <w:basedOn w:val="Tipodeletrapredefinidodopargrafo"/>
    <w:link w:val="Subttulo"/>
    <w:uiPriority w:val="11"/>
    <w:rsid w:val="00F279B7"/>
    <w:rPr>
      <w:color w:val="666666"/>
      <w:sz w:val="30"/>
      <w:szCs w:val="30"/>
    </w:rPr>
  </w:style>
  <w:style w:type="paragraph" w:styleId="Citao">
    <w:name w:val="Quote"/>
    <w:basedOn w:val="Normal"/>
    <w:next w:val="Normal"/>
    <w:link w:val="CitaoCarter"/>
    <w:uiPriority w:val="29"/>
    <w:qFormat/>
    <w:rsid w:val="00F279B7"/>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CitaoCarter">
    <w:name w:val="Citação Caráter"/>
    <w:basedOn w:val="Tipodeletrapredefinidodopargrafo"/>
    <w:link w:val="Citao"/>
    <w:uiPriority w:val="29"/>
    <w:rsid w:val="00F279B7"/>
    <w:rPr>
      <w:rFonts w:asciiTheme="minorHAnsi" w:eastAsiaTheme="minorHAnsi" w:hAnsiTheme="minorHAnsi" w:cstheme="minorBidi"/>
      <w:i/>
      <w:iCs/>
      <w:color w:val="404040" w:themeColor="text1" w:themeTint="BF"/>
      <w:kern w:val="2"/>
      <w:lang w:val="en-US"/>
      <w14:ligatures w14:val="standardContextual"/>
    </w:rPr>
  </w:style>
  <w:style w:type="paragraph" w:styleId="PargrafodaLista">
    <w:name w:val="List Paragraph"/>
    <w:basedOn w:val="Normal"/>
    <w:uiPriority w:val="34"/>
    <w:qFormat/>
    <w:rsid w:val="00F279B7"/>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nfaseIntensa">
    <w:name w:val="Intense Emphasis"/>
    <w:basedOn w:val="Tipodeletrapredefinidodopargrafo"/>
    <w:uiPriority w:val="21"/>
    <w:qFormat/>
    <w:rsid w:val="00F279B7"/>
    <w:rPr>
      <w:i/>
      <w:iCs/>
      <w:color w:val="365F91" w:themeColor="accent1" w:themeShade="BF"/>
    </w:rPr>
  </w:style>
  <w:style w:type="paragraph" w:styleId="CitaoIntensa">
    <w:name w:val="Intense Quote"/>
    <w:basedOn w:val="Normal"/>
    <w:next w:val="Normal"/>
    <w:link w:val="CitaoIntensaCarter"/>
    <w:uiPriority w:val="30"/>
    <w:qFormat/>
    <w:rsid w:val="00F279B7"/>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n-US"/>
      <w14:ligatures w14:val="standardContextual"/>
    </w:rPr>
  </w:style>
  <w:style w:type="character" w:customStyle="1" w:styleId="CitaoIntensaCarter">
    <w:name w:val="Citação Intensa Caráter"/>
    <w:basedOn w:val="Tipodeletrapredefinidodopargrafo"/>
    <w:link w:val="CitaoIntensa"/>
    <w:uiPriority w:val="30"/>
    <w:rsid w:val="00F279B7"/>
    <w:rPr>
      <w:rFonts w:asciiTheme="minorHAnsi" w:eastAsiaTheme="minorHAnsi" w:hAnsiTheme="minorHAnsi" w:cstheme="minorBidi"/>
      <w:i/>
      <w:iCs/>
      <w:color w:val="365F91" w:themeColor="accent1" w:themeShade="BF"/>
      <w:kern w:val="2"/>
      <w:lang w:val="en-US"/>
      <w14:ligatures w14:val="standardContextual"/>
    </w:rPr>
  </w:style>
  <w:style w:type="character" w:styleId="RefernciaIntensa">
    <w:name w:val="Intense Reference"/>
    <w:basedOn w:val="Tipodeletrapredefinidodopargrafo"/>
    <w:uiPriority w:val="32"/>
    <w:qFormat/>
    <w:rsid w:val="00F279B7"/>
    <w:rPr>
      <w:b/>
      <w:bCs/>
      <w:smallCaps/>
      <w:color w:val="365F91" w:themeColor="accent1" w:themeShade="BF"/>
      <w:spacing w:val="5"/>
    </w:rPr>
  </w:style>
  <w:style w:type="character" w:styleId="Hiperligao">
    <w:name w:val="Hyperlink"/>
    <w:basedOn w:val="Tipodeletrapredefinidodopargrafo"/>
    <w:uiPriority w:val="99"/>
    <w:unhideWhenUsed/>
    <w:rsid w:val="00F279B7"/>
    <w:rPr>
      <w:color w:val="0000FF" w:themeColor="hyperlink"/>
      <w:u w:val="single"/>
    </w:rPr>
  </w:style>
  <w:style w:type="character" w:styleId="MenoNoResolvida">
    <w:name w:val="Unresolved Mention"/>
    <w:basedOn w:val="Tipodeletrapredefinidodopargrafo"/>
    <w:uiPriority w:val="99"/>
    <w:semiHidden/>
    <w:unhideWhenUsed/>
    <w:rsid w:val="00F279B7"/>
    <w:rPr>
      <w:color w:val="605E5C"/>
      <w:shd w:val="clear" w:color="auto" w:fill="E1DFDD"/>
    </w:rPr>
  </w:style>
  <w:style w:type="paragraph" w:styleId="Assuntodecomentrio">
    <w:name w:val="annotation subject"/>
    <w:basedOn w:val="Textodecomentrio"/>
    <w:next w:val="Textodecomentrio"/>
    <w:link w:val="AssuntodecomentrioCarter"/>
    <w:uiPriority w:val="99"/>
    <w:semiHidden/>
    <w:unhideWhenUsed/>
    <w:rsid w:val="00F279B7"/>
    <w:pPr>
      <w:spacing w:after="160"/>
    </w:pPr>
    <w:rPr>
      <w:rFonts w:asciiTheme="minorHAnsi" w:eastAsiaTheme="minorHAnsi" w:hAnsiTheme="minorHAnsi" w:cstheme="minorBidi"/>
      <w:b/>
      <w:bCs/>
      <w:kern w:val="2"/>
      <w:lang w:val="en-US"/>
      <w14:ligatures w14:val="standardContextual"/>
    </w:rPr>
  </w:style>
  <w:style w:type="character" w:customStyle="1" w:styleId="AssuntodecomentrioCarter">
    <w:name w:val="Assunto de comentário Caráter"/>
    <w:basedOn w:val="TextodecomentrioCarter"/>
    <w:link w:val="Assuntodecomentrio"/>
    <w:uiPriority w:val="99"/>
    <w:semiHidden/>
    <w:rsid w:val="00F279B7"/>
    <w:rPr>
      <w:rFonts w:asciiTheme="minorHAnsi" w:eastAsiaTheme="minorHAnsi" w:hAnsiTheme="minorHAnsi" w:cstheme="minorBidi"/>
      <w:b/>
      <w:bCs/>
      <w:kern w:val="2"/>
      <w:sz w:val="20"/>
      <w:szCs w:val="20"/>
      <w:lang w:val="en-US"/>
      <w14:ligatures w14:val="standardContextual"/>
    </w:rPr>
  </w:style>
  <w:style w:type="paragraph" w:styleId="Reviso">
    <w:name w:val="Revision"/>
    <w:hidden/>
    <w:uiPriority w:val="99"/>
    <w:semiHidden/>
    <w:rsid w:val="00F279B7"/>
    <w:pPr>
      <w:spacing w:line="240" w:lineRule="auto"/>
    </w:pPr>
    <w:rPr>
      <w:rFonts w:asciiTheme="minorHAnsi" w:eastAsiaTheme="minorHAnsi" w:hAnsiTheme="minorHAnsi" w:cstheme="minorBidi"/>
      <w:kern w:val="2"/>
      <w:lang w:val="en-US"/>
      <w14:ligatures w14:val="standardContextual"/>
    </w:rPr>
  </w:style>
  <w:style w:type="paragraph" w:customStyle="1" w:styleId="press-title">
    <w:name w:val="press-title"/>
    <w:basedOn w:val="Normal"/>
    <w:rsid w:val="00F279B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cionar">
    <w:name w:val="Mention"/>
    <w:basedOn w:val="Tipodeletrapredefinidodopargrafo"/>
    <w:uiPriority w:val="99"/>
    <w:unhideWhenUsed/>
    <w:rsid w:val="00F279B7"/>
    <w:rPr>
      <w:color w:val="2B579A"/>
      <w:shd w:val="clear" w:color="auto" w:fill="E1DFDD"/>
    </w:rPr>
  </w:style>
  <w:style w:type="character" w:styleId="Hiperligaovisitada">
    <w:name w:val="FollowedHyperlink"/>
    <w:basedOn w:val="Tipodeletrapredefinidodopargrafo"/>
    <w:uiPriority w:val="99"/>
    <w:semiHidden/>
    <w:unhideWhenUsed/>
    <w:rsid w:val="00F279B7"/>
    <w:rPr>
      <w:color w:val="800080" w:themeColor="followedHyperlink"/>
      <w:u w:val="single"/>
    </w:rPr>
  </w:style>
  <w:style w:type="paragraph" w:styleId="NormalWeb">
    <w:name w:val="Normal (Web)"/>
    <w:basedOn w:val="Normal"/>
    <w:uiPriority w:val="99"/>
    <w:unhideWhenUsed/>
    <w:rsid w:val="003B0924"/>
    <w:rPr>
      <w:rFonts w:ascii="Times New Roman" w:hAnsi="Times New Roman" w:cs="Times New Roman"/>
      <w:sz w:val="24"/>
      <w:szCs w:val="24"/>
    </w:rPr>
  </w:style>
  <w:style w:type="character" w:styleId="Forte">
    <w:name w:val="Strong"/>
    <w:basedOn w:val="Tipodeletrapredefinidodopargrafo"/>
    <w:uiPriority w:val="22"/>
    <w:qFormat/>
    <w:rsid w:val="00026C12"/>
    <w:rPr>
      <w:b/>
      <w:bCs/>
    </w:rPr>
  </w:style>
  <w:style w:type="character" w:customStyle="1" w:styleId="fui-primitive">
    <w:name w:val="fui-primitive"/>
    <w:basedOn w:val="Tipodeletrapredefinidodopargrafo"/>
    <w:rsid w:val="005B592E"/>
  </w:style>
  <w:style w:type="paragraph" w:customStyle="1" w:styleId="isselectedend">
    <w:name w:val="isselectedend"/>
    <w:basedOn w:val="Normal"/>
    <w:rsid w:val="00EE2CE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token-text-primary">
    <w:name w:val="text-token-text-primary"/>
    <w:basedOn w:val="Tipodeletrapredefinidodopargrafo"/>
    <w:rsid w:val="00EE2CE8"/>
  </w:style>
  <w:style w:type="table" w:styleId="TabelacomGrelha">
    <w:name w:val="Table Grid"/>
    <w:basedOn w:val="Tabelanormal"/>
    <w:uiPriority w:val="39"/>
    <w:rsid w:val="00D774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uiPriority w:val="99"/>
    <w:unhideWhenUsed/>
    <w:rsid w:val="1BDF83BF"/>
    <w:pPr>
      <w:tabs>
        <w:tab w:val="center" w:pos="4680"/>
        <w:tab w:val="right" w:pos="9360"/>
      </w:tabs>
      <w:spacing w:line="240" w:lineRule="auto"/>
    </w:pPr>
  </w:style>
  <w:style w:type="paragraph" w:styleId="Rodap">
    <w:name w:val="footer"/>
    <w:basedOn w:val="Normal"/>
    <w:uiPriority w:val="99"/>
    <w:unhideWhenUsed/>
    <w:rsid w:val="1BDF83BF"/>
    <w:pPr>
      <w:tabs>
        <w:tab w:val="center" w:pos="4680"/>
        <w:tab w:val="right" w:pos="9360"/>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fortinet.com/corporate/about-us/newsroom/press-releases" TargetMode="External"/><Relationship Id="rId18" Type="http://schemas.openxmlformats.org/officeDocument/2006/relationships/hyperlink" Target="https://fortinet.com/content/fortinet-com/en_us/partners/technology-alliances/alliances-ecosystem.html" TargetMode="External"/><Relationship Id="rId26" Type="http://schemas.openxmlformats.org/officeDocument/2006/relationships/hyperlink" Target="https://www.instagram.com/fortinet/" TargetMode="External"/><Relationship Id="rId39" Type="http://schemas.openxmlformats.org/officeDocument/2006/relationships/fontTable" Target="fontTable.xml"/><Relationship Id="rId21" Type="http://schemas.openxmlformats.org/officeDocument/2006/relationships/hyperlink" Target="https://www.fortinet.com/content/dam/fortinet/assets/flyer/flyer-fortinet-commitment-to-product-security-and-integrity.pdf" TargetMode="External"/><Relationship Id="rId34" Type="http://schemas.openxmlformats.org/officeDocument/2006/relationships/hyperlink" Target="https://www.fortinet.com/fortiguard/labs?utm_source=pr&amp;utm_medium=pr&amp;utm_campaign=fglabs%22%20\t%20%22_blank" TargetMode="External"/><Relationship Id="rId7" Type="http://schemas.openxmlformats.org/officeDocument/2006/relationships/settings" Target="settings.xml"/><Relationship Id="rId12" Type="http://schemas.openxmlformats.org/officeDocument/2006/relationships/hyperlink" Target="https://www.fortinet.com/resources/reports/threat-landscape-report" TargetMode="External"/><Relationship Id="rId17" Type="http://schemas.openxmlformats.org/officeDocument/2006/relationships/hyperlink" Target="https://fortinet.com/content/fortinet-com/en_us/solutions/enterprise-midsize-business/security-fabric.html" TargetMode="External"/><Relationship Id="rId25" Type="http://schemas.openxmlformats.org/officeDocument/2006/relationships/hyperlink" Target="https://www.facebook.com/fortinet" TargetMode="External"/><Relationship Id="rId33" Type="http://schemas.openxmlformats.org/officeDocument/2006/relationships/hyperlink" Target="https://www.fortinet.com/blog?utm_source=blog&amp;utm_medium=blog&amp;utm_campaign=blog%22%20\t%20%22_blank"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ortinet.com/products/fortiendpoint" TargetMode="External"/><Relationship Id="rId20" Type="http://schemas.openxmlformats.org/officeDocument/2006/relationships/hyperlink" Target="https://www.fortinet.com/customers" TargetMode="External"/><Relationship Id="rId29" Type="http://schemas.openxmlformats.org/officeDocument/2006/relationships/hyperlink" Target="https://www.fortinet.com/blog?utm_source=pr&amp;utm_medium=pr&amp;utm_campaign=boiler%22%20\t%20%22_bl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tinet.com/?utm_source=website&amp;utm_medium=pr&amp;utm_campaign=fortinet" TargetMode="External"/><Relationship Id="rId24" Type="http://schemas.openxmlformats.org/officeDocument/2006/relationships/hyperlink" Target="https://www.linkedin.com/company/fortinet" TargetMode="External"/><Relationship Id="rId32" Type="http://schemas.openxmlformats.org/officeDocument/2006/relationships/hyperlink" Target="https://www.fortinet.com/%22%20/t%20%22_blank"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ortinet.com/products/fortiendpoint" TargetMode="External"/><Relationship Id="rId23" Type="http://schemas.openxmlformats.org/officeDocument/2006/relationships/hyperlink" Target="https://www.x.com/Fortinet" TargetMode="External"/><Relationship Id="rId28" Type="http://schemas.openxmlformats.org/officeDocument/2006/relationships/hyperlink" Target="https://www.youtube.com/channel/UCJHo4AuVomwMRzgkA5DQEOA?sub_confirmation=1" TargetMode="External"/><Relationship Id="rId36" Type="http://schemas.openxmlformats.org/officeDocument/2006/relationships/hyperlink" Target="mailto:beatriz.santanita@lift.com.pt" TargetMode="External"/><Relationship Id="rId10" Type="http://schemas.openxmlformats.org/officeDocument/2006/relationships/endnotes" Target="endnotes.xml"/><Relationship Id="rId19" Type="http://schemas.openxmlformats.org/officeDocument/2006/relationships/hyperlink" Target="https://fortinet.com/content/fortinet-com/en_us/trust.html" TargetMode="External"/><Relationship Id="rId31" Type="http://schemas.openxmlformats.org/officeDocument/2006/relationships/hyperlink" Target="https://www.fortinet.com/fortiguard/labs?utm_source=pr&amp;utm_campaign=fortiguardlabs%22%20\t%20%22_bla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fortinet.com/lp-en-wc-ai-endpoint?utm_source=Blog&amp;utm_medium=Other&amp;utm_campaign=AI-DrivenSecOps-GLOBAL-Global&amp;utm_content=WC-Endpoint-G&amp;utm_term=SOC-AI&amp;lsci=701Pr00000oT7SjIAK&amp;meeting_offer__c=&amp;UID=ftnt-6942-260694" TargetMode="External"/><Relationship Id="rId22" Type="http://schemas.openxmlformats.org/officeDocument/2006/relationships/hyperlink" Target="https://www.fortinet.com/content/dam/fortinet/assets/flyer/flyer-fortinet-commitment-to-product-security-and-integrity.pdf" TargetMode="External"/><Relationship Id="rId27" Type="http://schemas.openxmlformats.org/officeDocument/2006/relationships/hyperlink" Target="https://fortinet.com/content/fortinet-blog/us/en.html?utm_source=website&amp;utm_medium=pr&amp;utm_campaign=blog" TargetMode="External"/><Relationship Id="rId30" Type="http://schemas.openxmlformats.org/officeDocument/2006/relationships/hyperlink" Target="https://www.fortinet.com/nse-training?utm_source=pr&amp;utm_campaign=nse-training%22%20\t%20%22_blank" TargetMode="External"/><Relationship Id="rId35" Type="http://schemas.openxmlformats.org/officeDocument/2006/relationships/hyperlink" Target="mailto:bruna.rocha@lift.com.p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09173c-608d-449f-801c-8478917a6353" xsi:nil="true"/>
    <lcf76f155ced4ddcb4097134ff3c332f xmlns="b0c5e927-4501-4a0e-aa37-e4f6bdcd05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252C9503B3EA4AA15CF7B0C4DA7FD5" ma:contentTypeVersion="13" ma:contentTypeDescription="Create a new document." ma:contentTypeScope="" ma:versionID="7966172d8a2c38fbb5e6afb5ebdc0f61">
  <xsd:schema xmlns:xsd="http://www.w3.org/2001/XMLSchema" xmlns:xs="http://www.w3.org/2001/XMLSchema" xmlns:p="http://schemas.microsoft.com/office/2006/metadata/properties" xmlns:ns2="b0c5e927-4501-4a0e-aa37-e4f6bdcd055d" xmlns:ns3="8909173c-608d-449f-801c-8478917a6353" targetNamespace="http://schemas.microsoft.com/office/2006/metadata/properties" ma:root="true" ma:fieldsID="381a99c31f02a59a0633bc18daaffe2d" ns2:_="" ns3:_="">
    <xsd:import namespace="b0c5e927-4501-4a0e-aa37-e4f6bdcd055d"/>
    <xsd:import namespace="8909173c-608d-449f-801c-8478917a63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5e927-4501-4a0e-aa37-e4f6bdcd0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7c7e1d-08f1-45b1-b725-95e43607a74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09173c-608d-449f-801c-8478917a63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019962a-9e3b-4624-9263-a29b35edcbea}" ma:internalName="TaxCatchAll" ma:showField="CatchAllData" ma:web="8909173c-608d-449f-801c-8478917a63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F5E84-9CF3-48F9-BAD2-A31955C53373}">
  <ds:schemaRefs>
    <ds:schemaRef ds:uri="http://schemas.microsoft.com/office/2006/metadata/properties"/>
    <ds:schemaRef ds:uri="http://schemas.microsoft.com/office/infopath/2007/PartnerControls"/>
    <ds:schemaRef ds:uri="8909173c-608d-449f-801c-8478917a6353"/>
    <ds:schemaRef ds:uri="b0c5e927-4501-4a0e-aa37-e4f6bdcd055d"/>
  </ds:schemaRefs>
</ds:datastoreItem>
</file>

<file path=customXml/itemProps2.xml><?xml version="1.0" encoding="utf-8"?>
<ds:datastoreItem xmlns:ds="http://schemas.openxmlformats.org/officeDocument/2006/customXml" ds:itemID="{A072D566-E672-4AD5-B065-84DBBEC47005}">
  <ds:schemaRefs>
    <ds:schemaRef ds:uri="http://schemas.microsoft.com/sharepoint/v3/contenttype/forms"/>
  </ds:schemaRefs>
</ds:datastoreItem>
</file>

<file path=customXml/itemProps3.xml><?xml version="1.0" encoding="utf-8"?>
<ds:datastoreItem xmlns:ds="http://schemas.openxmlformats.org/officeDocument/2006/customXml" ds:itemID="{3730747F-E7D3-45A8-B28C-CBCCEF75F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5e927-4501-4a0e-aa37-e4f6bdcd055d"/>
    <ds:schemaRef ds:uri="8909173c-608d-449f-801c-8478917a6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1BB284-39EA-4FC0-BB35-1D72A1CFD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1951</Words>
  <Characters>11083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12977</CharactersWithSpaces>
  <SharedDoc>false</SharedDoc>
  <HLinks>
    <vt:vector size="156" baseType="variant">
      <vt:variant>
        <vt:i4>7667804</vt:i4>
      </vt:variant>
      <vt:variant>
        <vt:i4>75</vt:i4>
      </vt:variant>
      <vt:variant>
        <vt:i4>0</vt:i4>
      </vt:variant>
      <vt:variant>
        <vt:i4>5</vt:i4>
      </vt:variant>
      <vt:variant>
        <vt:lpwstr>mailto:bruna.rocha@lift.com.pt</vt:lpwstr>
      </vt:variant>
      <vt:variant>
        <vt:lpwstr/>
      </vt:variant>
      <vt:variant>
        <vt:i4>786480</vt:i4>
      </vt:variant>
      <vt:variant>
        <vt:i4>72</vt:i4>
      </vt:variant>
      <vt:variant>
        <vt:i4>0</vt:i4>
      </vt:variant>
      <vt:variant>
        <vt:i4>5</vt:i4>
      </vt:variant>
      <vt:variant>
        <vt:lpwstr>mailto:beatriz.santanita@lift.com.pt</vt:lpwstr>
      </vt:variant>
      <vt:variant>
        <vt:lpwstr/>
      </vt:variant>
      <vt:variant>
        <vt:i4>6225969</vt:i4>
      </vt:variant>
      <vt:variant>
        <vt:i4>69</vt:i4>
      </vt:variant>
      <vt:variant>
        <vt:i4>0</vt:i4>
      </vt:variant>
      <vt:variant>
        <vt:i4>5</vt:i4>
      </vt:variant>
      <vt:variant>
        <vt:lpwstr>https://www.fortinet.com/fortiguard/labs?utm_source=pr&amp;utm_medium=pr&amp;utm_campaign=fglabs%22%20\t%20%22_blank</vt:lpwstr>
      </vt:variant>
      <vt:variant>
        <vt:lpwstr/>
      </vt:variant>
      <vt:variant>
        <vt:i4>6226039</vt:i4>
      </vt:variant>
      <vt:variant>
        <vt:i4>66</vt:i4>
      </vt:variant>
      <vt:variant>
        <vt:i4>0</vt:i4>
      </vt:variant>
      <vt:variant>
        <vt:i4>5</vt:i4>
      </vt:variant>
      <vt:variant>
        <vt:lpwstr>https://www.fortinet.com/blog?utm_source=blog&amp;utm_medium=blog&amp;utm_campaign=blog%22%20\t%20%22_blank</vt:lpwstr>
      </vt:variant>
      <vt:variant>
        <vt:lpwstr/>
      </vt:variant>
      <vt:variant>
        <vt:i4>3145796</vt:i4>
      </vt:variant>
      <vt:variant>
        <vt:i4>63</vt:i4>
      </vt:variant>
      <vt:variant>
        <vt:i4>0</vt:i4>
      </vt:variant>
      <vt:variant>
        <vt:i4>5</vt:i4>
      </vt:variant>
      <vt:variant>
        <vt:lpwstr>https://www.fortinet.com/%22 /t %22_blank</vt:lpwstr>
      </vt:variant>
      <vt:variant>
        <vt:lpwstr/>
      </vt:variant>
      <vt:variant>
        <vt:i4>6946865</vt:i4>
      </vt:variant>
      <vt:variant>
        <vt:i4>60</vt:i4>
      </vt:variant>
      <vt:variant>
        <vt:i4>0</vt:i4>
      </vt:variant>
      <vt:variant>
        <vt:i4>5</vt:i4>
      </vt:variant>
      <vt:variant>
        <vt:lpwstr>https://www.fortinet.com/fortiguard/labs?utm_source=pr&amp;utm_campaign=fortiguardlabs%22%20\t%20%22_blank</vt:lpwstr>
      </vt:variant>
      <vt:variant>
        <vt:lpwstr/>
      </vt:variant>
      <vt:variant>
        <vt:i4>4391004</vt:i4>
      </vt:variant>
      <vt:variant>
        <vt:i4>57</vt:i4>
      </vt:variant>
      <vt:variant>
        <vt:i4>0</vt:i4>
      </vt:variant>
      <vt:variant>
        <vt:i4>5</vt:i4>
      </vt:variant>
      <vt:variant>
        <vt:lpwstr>https://www.fortinet.com/nse-training?utm_source=pr&amp;utm_campaign=nse-training%22%20\t%20%22_blank</vt:lpwstr>
      </vt:variant>
      <vt:variant>
        <vt:lpwstr/>
      </vt:variant>
      <vt:variant>
        <vt:i4>3932173</vt:i4>
      </vt:variant>
      <vt:variant>
        <vt:i4>54</vt:i4>
      </vt:variant>
      <vt:variant>
        <vt:i4>0</vt:i4>
      </vt:variant>
      <vt:variant>
        <vt:i4>5</vt:i4>
      </vt:variant>
      <vt:variant>
        <vt:lpwstr>https://www.fortinet.com/blog?utm_source=pr&amp;utm_medium=pr&amp;utm_campaign=boiler%22%20\t%20%22_blank</vt:lpwstr>
      </vt:variant>
      <vt:variant>
        <vt:lpwstr/>
      </vt:variant>
      <vt:variant>
        <vt:i4>7012359</vt:i4>
      </vt:variant>
      <vt:variant>
        <vt:i4>51</vt:i4>
      </vt:variant>
      <vt:variant>
        <vt:i4>0</vt:i4>
      </vt:variant>
      <vt:variant>
        <vt:i4>5</vt:i4>
      </vt:variant>
      <vt:variant>
        <vt:lpwstr>https://www.youtube.com/channel/UCJHo4AuVomwMRzgkA5DQEOA?sub_confirmation=1</vt:lpwstr>
      </vt:variant>
      <vt:variant>
        <vt:lpwstr/>
      </vt:variant>
      <vt:variant>
        <vt:i4>7667783</vt:i4>
      </vt:variant>
      <vt:variant>
        <vt:i4>48</vt:i4>
      </vt:variant>
      <vt:variant>
        <vt:i4>0</vt:i4>
      </vt:variant>
      <vt:variant>
        <vt:i4>5</vt:i4>
      </vt:variant>
      <vt:variant>
        <vt:lpwstr>https://fortinet.com/content/fortinet-blog/us/en.html?utm_source=website&amp;utm_medium=pr&amp;utm_campaign=blog</vt:lpwstr>
      </vt:variant>
      <vt:variant>
        <vt:lpwstr/>
      </vt:variant>
      <vt:variant>
        <vt:i4>3866674</vt:i4>
      </vt:variant>
      <vt:variant>
        <vt:i4>45</vt:i4>
      </vt:variant>
      <vt:variant>
        <vt:i4>0</vt:i4>
      </vt:variant>
      <vt:variant>
        <vt:i4>5</vt:i4>
      </vt:variant>
      <vt:variant>
        <vt:lpwstr>https://www.instagram.com/fortinet/</vt:lpwstr>
      </vt:variant>
      <vt:variant>
        <vt:lpwstr/>
      </vt:variant>
      <vt:variant>
        <vt:i4>6160467</vt:i4>
      </vt:variant>
      <vt:variant>
        <vt:i4>42</vt:i4>
      </vt:variant>
      <vt:variant>
        <vt:i4>0</vt:i4>
      </vt:variant>
      <vt:variant>
        <vt:i4>5</vt:i4>
      </vt:variant>
      <vt:variant>
        <vt:lpwstr>https://www.facebook.com/fortinet</vt:lpwstr>
      </vt:variant>
      <vt:variant>
        <vt:lpwstr/>
      </vt:variant>
      <vt:variant>
        <vt:i4>4194315</vt:i4>
      </vt:variant>
      <vt:variant>
        <vt:i4>39</vt:i4>
      </vt:variant>
      <vt:variant>
        <vt:i4>0</vt:i4>
      </vt:variant>
      <vt:variant>
        <vt:i4>5</vt:i4>
      </vt:variant>
      <vt:variant>
        <vt:lpwstr>https://www.linkedin.com/company/fortinet</vt:lpwstr>
      </vt:variant>
      <vt:variant>
        <vt:lpwstr/>
      </vt:variant>
      <vt:variant>
        <vt:i4>2555950</vt:i4>
      </vt:variant>
      <vt:variant>
        <vt:i4>36</vt:i4>
      </vt:variant>
      <vt:variant>
        <vt:i4>0</vt:i4>
      </vt:variant>
      <vt:variant>
        <vt:i4>5</vt:i4>
      </vt:variant>
      <vt:variant>
        <vt:lpwstr>https://www.x.com/Fortinet</vt:lpwstr>
      </vt:variant>
      <vt:variant>
        <vt:lpwstr/>
      </vt:variant>
      <vt:variant>
        <vt:i4>2752622</vt:i4>
      </vt:variant>
      <vt:variant>
        <vt:i4>33</vt:i4>
      </vt:variant>
      <vt:variant>
        <vt:i4>0</vt:i4>
      </vt:variant>
      <vt:variant>
        <vt:i4>5</vt:i4>
      </vt:variant>
      <vt:variant>
        <vt:lpwstr>https://www.fortinet.com/content/dam/fortinet/assets/flyer/flyer-fortinet-commitment-to-product-security-and-integrity.pdf</vt:lpwstr>
      </vt:variant>
      <vt:variant>
        <vt:lpwstr/>
      </vt:variant>
      <vt:variant>
        <vt:i4>2752622</vt:i4>
      </vt:variant>
      <vt:variant>
        <vt:i4>30</vt:i4>
      </vt:variant>
      <vt:variant>
        <vt:i4>0</vt:i4>
      </vt:variant>
      <vt:variant>
        <vt:i4>5</vt:i4>
      </vt:variant>
      <vt:variant>
        <vt:lpwstr>https://www.fortinet.com/content/dam/fortinet/assets/flyer/flyer-fortinet-commitment-to-product-security-and-integrity.pdf</vt:lpwstr>
      </vt:variant>
      <vt:variant>
        <vt:lpwstr/>
      </vt:variant>
      <vt:variant>
        <vt:i4>3014696</vt:i4>
      </vt:variant>
      <vt:variant>
        <vt:i4>27</vt:i4>
      </vt:variant>
      <vt:variant>
        <vt:i4>0</vt:i4>
      </vt:variant>
      <vt:variant>
        <vt:i4>5</vt:i4>
      </vt:variant>
      <vt:variant>
        <vt:lpwstr>https://www.fortinet.com/customers</vt:lpwstr>
      </vt:variant>
      <vt:variant>
        <vt:lpwstr/>
      </vt:variant>
      <vt:variant>
        <vt:i4>7602266</vt:i4>
      </vt:variant>
      <vt:variant>
        <vt:i4>24</vt:i4>
      </vt:variant>
      <vt:variant>
        <vt:i4>0</vt:i4>
      </vt:variant>
      <vt:variant>
        <vt:i4>5</vt:i4>
      </vt:variant>
      <vt:variant>
        <vt:lpwstr>https://fortinet.com/content/fortinet-com/en_us/trust.html</vt:lpwstr>
      </vt:variant>
      <vt:variant>
        <vt:lpwstr/>
      </vt:variant>
      <vt:variant>
        <vt:i4>2949120</vt:i4>
      </vt:variant>
      <vt:variant>
        <vt:i4>21</vt:i4>
      </vt:variant>
      <vt:variant>
        <vt:i4>0</vt:i4>
      </vt:variant>
      <vt:variant>
        <vt:i4>5</vt:i4>
      </vt:variant>
      <vt:variant>
        <vt:lpwstr>https://fortinet.com/content/fortinet-com/en_us/partners/technology-alliances/alliances-ecosystem.html</vt:lpwstr>
      </vt:variant>
      <vt:variant>
        <vt:lpwstr/>
      </vt:variant>
      <vt:variant>
        <vt:i4>8060955</vt:i4>
      </vt:variant>
      <vt:variant>
        <vt:i4>18</vt:i4>
      </vt:variant>
      <vt:variant>
        <vt:i4>0</vt:i4>
      </vt:variant>
      <vt:variant>
        <vt:i4>5</vt:i4>
      </vt:variant>
      <vt:variant>
        <vt:lpwstr>https://fortinet.com/content/fortinet-com/en_us/solutions/enterprise-midsize-business/security-fabric.html</vt:lpwstr>
      </vt:variant>
      <vt:variant>
        <vt:lpwstr/>
      </vt:variant>
      <vt:variant>
        <vt:i4>7143482</vt:i4>
      </vt:variant>
      <vt:variant>
        <vt:i4>15</vt:i4>
      </vt:variant>
      <vt:variant>
        <vt:i4>0</vt:i4>
      </vt:variant>
      <vt:variant>
        <vt:i4>5</vt:i4>
      </vt:variant>
      <vt:variant>
        <vt:lpwstr>https://www.fortinet.com/products/fortiendpoint</vt:lpwstr>
      </vt:variant>
      <vt:variant>
        <vt:lpwstr/>
      </vt:variant>
      <vt:variant>
        <vt:i4>7143482</vt:i4>
      </vt:variant>
      <vt:variant>
        <vt:i4>12</vt:i4>
      </vt:variant>
      <vt:variant>
        <vt:i4>0</vt:i4>
      </vt:variant>
      <vt:variant>
        <vt:i4>5</vt:i4>
      </vt:variant>
      <vt:variant>
        <vt:lpwstr>https://www.fortinet.com/products/fortiendpoint</vt:lpwstr>
      </vt:variant>
      <vt:variant>
        <vt:lpwstr/>
      </vt:variant>
      <vt:variant>
        <vt:i4>1966086</vt:i4>
      </vt:variant>
      <vt:variant>
        <vt:i4>9</vt:i4>
      </vt:variant>
      <vt:variant>
        <vt:i4>0</vt:i4>
      </vt:variant>
      <vt:variant>
        <vt:i4>5</vt:i4>
      </vt:variant>
      <vt:variant>
        <vt:lpwstr>https://global.fortinet.com/lp-en-wc-ai-endpoint?utm_source=Blog&amp;utm_medium=Other&amp;utm_campaign=AI-DrivenSecOps-GLOBAL-Global&amp;utm_content=WC-Endpoint-G&amp;utm_term=SOC-AI&amp;lsci=701Pr00000oT7SjIAK&amp;meeting_offer__c=&amp;UID=ftnt-6942-260694</vt:lpwstr>
      </vt:variant>
      <vt:variant>
        <vt:lpwstr/>
      </vt:variant>
      <vt:variant>
        <vt:i4>7667773</vt:i4>
      </vt:variant>
      <vt:variant>
        <vt:i4>6</vt:i4>
      </vt:variant>
      <vt:variant>
        <vt:i4>0</vt:i4>
      </vt:variant>
      <vt:variant>
        <vt:i4>5</vt:i4>
      </vt:variant>
      <vt:variant>
        <vt:lpwstr>https://www.fortinet.com/corporate/about-us/newsroom/press-releases</vt:lpwstr>
      </vt:variant>
      <vt:variant>
        <vt:lpwstr/>
      </vt:variant>
      <vt:variant>
        <vt:i4>3080233</vt:i4>
      </vt:variant>
      <vt:variant>
        <vt:i4>3</vt:i4>
      </vt:variant>
      <vt:variant>
        <vt:i4>0</vt:i4>
      </vt:variant>
      <vt:variant>
        <vt:i4>5</vt:i4>
      </vt:variant>
      <vt:variant>
        <vt:lpwstr>https://www.fortinet.com/resources/reports/threat-landscape-report</vt:lpwstr>
      </vt:variant>
      <vt:variant>
        <vt:lpwstr/>
      </vt:variant>
      <vt:variant>
        <vt:i4>3473419</vt:i4>
      </vt:variant>
      <vt:variant>
        <vt:i4>0</vt:i4>
      </vt:variant>
      <vt:variant>
        <vt:i4>0</vt:i4>
      </vt:variant>
      <vt:variant>
        <vt:i4>5</vt:i4>
      </vt:variant>
      <vt:variant>
        <vt:lpwstr>https://www.fortinet.com/?utm_source=website&amp;utm_medium=pr&amp;utm_campaign=fortinet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Anderson</dc:creator>
  <cp:keywords/>
  <cp:lastModifiedBy>Bruna Rocha</cp:lastModifiedBy>
  <cp:revision>7</cp:revision>
  <dcterms:created xsi:type="dcterms:W3CDTF">2026-08-21T16:30:00Z</dcterms:created>
  <dcterms:modified xsi:type="dcterms:W3CDTF">2026-09-09T11:05:00Z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0x01010031252C9503B3EA4AA15CF7B0C4DA7FD5</vt:lpwstr>
  </property>
</Properties>
</file>