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180E" w14:textId="26C173D3" w:rsidR="00977B4D" w:rsidRDefault="00977B4D" w:rsidP="00977B4D">
      <w:pPr>
        <w:rPr>
          <w:b/>
          <w:bCs/>
        </w:rPr>
      </w:pPr>
      <w:r>
        <w:rPr>
          <w:b/>
          <w:bCs/>
        </w:rPr>
        <w:t>Notatka prasowa</w:t>
      </w:r>
    </w:p>
    <w:p w14:paraId="18CF4680" w14:textId="77777777" w:rsidR="00977B4D" w:rsidRDefault="00977B4D" w:rsidP="00977B4D">
      <w:pPr>
        <w:jc w:val="center"/>
        <w:rPr>
          <w:b/>
          <w:bCs/>
        </w:rPr>
      </w:pPr>
    </w:p>
    <w:p w14:paraId="1AE7DC74" w14:textId="6576C778" w:rsidR="00977B4D" w:rsidRPr="00977B4D" w:rsidRDefault="00977B4D" w:rsidP="00977B4D">
      <w:pPr>
        <w:jc w:val="center"/>
        <w:rPr>
          <w:b/>
          <w:bCs/>
        </w:rPr>
      </w:pPr>
      <w:r w:rsidRPr="00977B4D">
        <w:rPr>
          <w:b/>
          <w:bCs/>
        </w:rPr>
        <w:t>AQUAPHOR Kryształ – wielofunkcyjna filtracja wody pod zlewem</w:t>
      </w:r>
    </w:p>
    <w:p w14:paraId="4C00FC25" w14:textId="77777777" w:rsidR="00977B4D" w:rsidRPr="00977B4D" w:rsidRDefault="00977B4D" w:rsidP="00977B4D">
      <w:r w:rsidRPr="00977B4D">
        <w:rPr>
          <w:b/>
          <w:bCs/>
        </w:rPr>
        <w:t>Cena: 356 zł</w:t>
      </w:r>
    </w:p>
    <w:p w14:paraId="5CD60582" w14:textId="77777777" w:rsidR="00977B4D" w:rsidRPr="00977B4D" w:rsidRDefault="00977B4D" w:rsidP="00977B4D">
      <w:r w:rsidRPr="00977B4D">
        <w:rPr>
          <w:b/>
          <w:bCs/>
        </w:rPr>
        <w:t>Najważniejsze informacje:</w:t>
      </w:r>
    </w:p>
    <w:p w14:paraId="199E45EA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3-stopniowy system filtracji</w:t>
      </w:r>
      <w:r w:rsidRPr="00977B4D">
        <w:t xml:space="preserve"> – wkłady K3, K2 i K7 zapewniają kompleksowe oczyszczanie wody;</w:t>
      </w:r>
    </w:p>
    <w:p w14:paraId="67ECD4E2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wielofunkcyjna ochrona</w:t>
      </w:r>
      <w:r w:rsidRPr="00977B4D">
        <w:t xml:space="preserve"> – redukuje m.in. chlor, rdzę, związki organiczne, fenole, metale ciężkie i PFAS;</w:t>
      </w:r>
    </w:p>
    <w:p w14:paraId="03AFC8C2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wydajność do 8000 litrów</w:t>
      </w:r>
      <w:r w:rsidRPr="00977B4D">
        <w:t>;</w:t>
      </w:r>
    </w:p>
    <w:p w14:paraId="09B5681D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przepływ wody do 2,5 l/min</w:t>
      </w:r>
      <w:r w:rsidRPr="00977B4D">
        <w:t>;</w:t>
      </w:r>
    </w:p>
    <w:p w14:paraId="0F67C567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oddzielny kran do filtrowanej wody</w:t>
      </w:r>
      <w:r w:rsidRPr="00977B4D">
        <w:t xml:space="preserve"> – wygodny dostęp do wody pitnej;</w:t>
      </w:r>
    </w:p>
    <w:p w14:paraId="1B0CC1FC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długi czas eksploatacji wkładów</w:t>
      </w:r>
      <w:r w:rsidRPr="00977B4D">
        <w:t xml:space="preserve"> dzięki zwiększonej ilości adsorbentu;</w:t>
      </w:r>
    </w:p>
    <w:p w14:paraId="537A918D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łatwa i szybka wymiana wkładów</w:t>
      </w:r>
      <w:r w:rsidRPr="00977B4D">
        <w:t xml:space="preserve"> dzięki specjalnym elementom mocującym;</w:t>
      </w:r>
    </w:p>
    <w:p w14:paraId="202EA01F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licznik wymiany wkładów</w:t>
      </w:r>
      <w:r w:rsidRPr="00977B4D">
        <w:t xml:space="preserve"> – pomaga kontrolować czas eksploatacji filtra;</w:t>
      </w:r>
    </w:p>
    <w:p w14:paraId="37C18D32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rPr>
          <w:b/>
          <w:bCs/>
        </w:rPr>
        <w:t>kompaktowa konstrukcja</w:t>
      </w:r>
      <w:r w:rsidRPr="00977B4D">
        <w:t xml:space="preserve"> – filtr montowany pod zlewem nie zajmuje miejsca na kuchennym blacie;</w:t>
      </w:r>
    </w:p>
    <w:p w14:paraId="17527907" w14:textId="77777777" w:rsidR="00977B4D" w:rsidRPr="00977B4D" w:rsidRDefault="00977B4D" w:rsidP="00977B4D">
      <w:pPr>
        <w:numPr>
          <w:ilvl w:val="0"/>
          <w:numId w:val="1"/>
        </w:numPr>
      </w:pPr>
      <w:r w:rsidRPr="00977B4D">
        <w:t xml:space="preserve">rozwiązanie stworzone z myślą o </w:t>
      </w:r>
      <w:r w:rsidRPr="00977B4D">
        <w:rPr>
          <w:b/>
          <w:bCs/>
        </w:rPr>
        <w:t>codziennym korzystaniu z czystej i smacznej wody prosto z kranu</w:t>
      </w:r>
      <w:r w:rsidRPr="00977B4D">
        <w:t>.</w:t>
      </w:r>
    </w:p>
    <w:p w14:paraId="51F9CE6B" w14:textId="77777777" w:rsidR="00977B4D" w:rsidRPr="00977B4D" w:rsidRDefault="00977B4D" w:rsidP="00977B4D">
      <w:r w:rsidRPr="00977B4D">
        <w:t>AQUAPHOR Kryształ łączy wielostopniową filtrację z wygodną obsługą. Skutecznie ogranicza szeroką gamę zanieczyszczeń obecnych w wodzie wodociągowej, a dzięki wysokiej wydajności sprawdza się w codziennym użytkowaniu całej rodziny.</w:t>
      </w:r>
    </w:p>
    <w:p w14:paraId="7770C6A5" w14:textId="77777777" w:rsidR="00977B4D" w:rsidRPr="00977B4D" w:rsidRDefault="00977B4D" w:rsidP="00977B4D">
      <w:r w:rsidRPr="00977B4D">
        <w:rPr>
          <w:b/>
          <w:bCs/>
        </w:rPr>
        <w:t>Link do produktu:</w:t>
      </w:r>
      <w:r w:rsidRPr="00977B4D">
        <w:br/>
      </w:r>
      <w:hyperlink r:id="rId5" w:history="1">
        <w:r w:rsidRPr="00977B4D">
          <w:rPr>
            <w:rStyle w:val="Hipercze"/>
          </w:rPr>
          <w:t>AQUAPHOR Kryształ – zobacz produkt</w:t>
        </w:r>
      </w:hyperlink>
    </w:p>
    <w:p w14:paraId="289933AD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E12FF"/>
    <w:multiLevelType w:val="multilevel"/>
    <w:tmpl w:val="87E0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991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A5"/>
    <w:rsid w:val="00603EA5"/>
    <w:rsid w:val="006A55DC"/>
    <w:rsid w:val="00853610"/>
    <w:rsid w:val="00977B4D"/>
    <w:rsid w:val="00BA13DD"/>
    <w:rsid w:val="00C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604D"/>
  <w15:chartTrackingRefBased/>
  <w15:docId w15:val="{A6F3B899-DE14-433E-BC2B-27D3C5D6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3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3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3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3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3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3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3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3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3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3E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3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3E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3E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3E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3E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3E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3E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3E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3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3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3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3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3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3E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3E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3E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3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3E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3EA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77B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krysztal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2026-09-01T13:43:00Z</dcterms:created>
  <dcterms:modified xsi:type="dcterms:W3CDTF">2026-09-01T13:44:00Z</dcterms:modified>
</cp:coreProperties>
</file>