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918167" w14:textId="1A972668" w:rsidR="004A12EC" w:rsidRPr="00C5761F" w:rsidRDefault="000F7543" w:rsidP="00BB17DB">
      <w:pPr>
        <w:spacing w:after="0"/>
        <w:jc w:val="center"/>
        <w:rPr>
          <w:rFonts w:ascii="Arial" w:eastAsiaTheme="majorEastAsia" w:hAnsi="Arial" w:cs="Arial"/>
          <w:b/>
          <w:bCs/>
          <w:sz w:val="32"/>
          <w:szCs w:val="32"/>
        </w:rPr>
      </w:pPr>
      <w:r w:rsidRPr="00C5761F">
        <w:rPr>
          <w:rFonts w:cs="Calibri"/>
          <w:b/>
          <w:bCs/>
          <w:color w:val="FF0000"/>
        </w:rPr>
        <w:t>Embargo at</w:t>
      </w:r>
      <w:r w:rsidR="00C5761F" w:rsidRPr="00C5761F">
        <w:rPr>
          <w:rFonts w:cs="Calibri"/>
          <w:b/>
          <w:bCs/>
          <w:color w:val="FF0000"/>
        </w:rPr>
        <w:t>é às 09:30 do dia 3 de</w:t>
      </w:r>
      <w:r w:rsidR="00C5761F">
        <w:rPr>
          <w:rFonts w:cs="Calibri"/>
          <w:b/>
          <w:bCs/>
          <w:color w:val="FF0000"/>
        </w:rPr>
        <w:t xml:space="preserve"> setembro</w:t>
      </w:r>
    </w:p>
    <w:p w14:paraId="57C1BAEC" w14:textId="77777777" w:rsidR="000F7543" w:rsidRPr="00C5761F" w:rsidRDefault="000F7543" w:rsidP="00BB17DB">
      <w:pPr>
        <w:spacing w:after="0"/>
        <w:jc w:val="center"/>
        <w:rPr>
          <w:rFonts w:ascii="Arial" w:eastAsiaTheme="majorEastAsia" w:hAnsi="Arial" w:cs="Arial"/>
          <w:b/>
          <w:bCs/>
          <w:sz w:val="32"/>
          <w:szCs w:val="32"/>
        </w:rPr>
      </w:pPr>
    </w:p>
    <w:p w14:paraId="7C1A58DB" w14:textId="1B0734B4" w:rsidR="007879D1" w:rsidRDefault="007879D1" w:rsidP="007879D1">
      <w:pPr>
        <w:jc w:val="center"/>
        <w:rPr>
          <w:rFonts w:ascii="Arial" w:eastAsiaTheme="majorEastAsia" w:hAnsi="Arial" w:cs="Arial"/>
          <w:b/>
          <w:bCs/>
          <w:sz w:val="32"/>
          <w:szCs w:val="32"/>
        </w:rPr>
      </w:pPr>
      <w:r w:rsidRPr="007879D1">
        <w:rPr>
          <w:rFonts w:ascii="Arial" w:eastAsiaTheme="majorEastAsia" w:hAnsi="Arial" w:cs="Arial"/>
          <w:b/>
          <w:bCs/>
          <w:sz w:val="32"/>
          <w:szCs w:val="32"/>
        </w:rPr>
        <w:t xml:space="preserve">Xiaomi estreia-se na IFA com o maior stand internacional de sempre e apresenta o ecossistema inteligente </w:t>
      </w:r>
      <w:r w:rsidR="00294373">
        <w:rPr>
          <w:rFonts w:ascii="Arial" w:eastAsiaTheme="majorEastAsia" w:hAnsi="Arial" w:cs="Arial"/>
          <w:b/>
          <w:bCs/>
          <w:sz w:val="32"/>
          <w:szCs w:val="32"/>
        </w:rPr>
        <w:t>“</w:t>
      </w:r>
      <w:proofErr w:type="spellStart"/>
      <w:r w:rsidRPr="007879D1">
        <w:rPr>
          <w:rFonts w:ascii="Arial" w:eastAsiaTheme="majorEastAsia" w:hAnsi="Arial" w:cs="Arial"/>
          <w:b/>
          <w:bCs/>
          <w:sz w:val="32"/>
          <w:szCs w:val="32"/>
        </w:rPr>
        <w:t>Human</w:t>
      </w:r>
      <w:proofErr w:type="spellEnd"/>
      <w:r w:rsidRPr="007879D1">
        <w:rPr>
          <w:rFonts w:ascii="Arial" w:eastAsiaTheme="majorEastAsia" w:hAnsi="Arial" w:cs="Arial"/>
          <w:b/>
          <w:bCs/>
          <w:sz w:val="32"/>
          <w:szCs w:val="32"/>
        </w:rPr>
        <w:t xml:space="preserve"> × Car × </w:t>
      </w:r>
      <w:proofErr w:type="spellStart"/>
      <w:r w:rsidRPr="007879D1">
        <w:rPr>
          <w:rFonts w:ascii="Arial" w:eastAsiaTheme="majorEastAsia" w:hAnsi="Arial" w:cs="Arial"/>
          <w:b/>
          <w:bCs/>
          <w:sz w:val="32"/>
          <w:szCs w:val="32"/>
        </w:rPr>
        <w:t>Home</w:t>
      </w:r>
      <w:proofErr w:type="spellEnd"/>
      <w:r w:rsidR="00294373">
        <w:rPr>
          <w:rFonts w:ascii="Arial" w:eastAsiaTheme="majorEastAsia" w:hAnsi="Arial" w:cs="Arial"/>
          <w:b/>
          <w:bCs/>
          <w:sz w:val="32"/>
          <w:szCs w:val="32"/>
        </w:rPr>
        <w:t>”</w:t>
      </w:r>
    </w:p>
    <w:p w14:paraId="2ED9C9CE" w14:textId="77777777" w:rsidR="007861CE" w:rsidRDefault="00A20616" w:rsidP="000E65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F6016">
        <w:rPr>
          <w:rFonts w:ascii="Arial" w:hAnsi="Arial" w:cs="Arial"/>
          <w:b/>
          <w:bCs/>
          <w:sz w:val="20"/>
          <w:szCs w:val="20"/>
        </w:rPr>
        <w:t>Berli</w:t>
      </w:r>
      <w:r w:rsidR="009B667C">
        <w:rPr>
          <w:rFonts w:ascii="Arial" w:hAnsi="Arial" w:cs="Arial"/>
          <w:b/>
          <w:bCs/>
          <w:sz w:val="20"/>
          <w:szCs w:val="20"/>
        </w:rPr>
        <w:t>m</w:t>
      </w:r>
      <w:r w:rsidR="001B2D31" w:rsidRPr="003F6016">
        <w:rPr>
          <w:rFonts w:ascii="Arial" w:hAnsi="Arial" w:cs="Arial"/>
          <w:b/>
          <w:bCs/>
          <w:sz w:val="20"/>
          <w:szCs w:val="20"/>
        </w:rPr>
        <w:t>, Alemanha</w:t>
      </w:r>
      <w:r w:rsidR="008A24DD" w:rsidRPr="003F6016">
        <w:rPr>
          <w:rFonts w:ascii="Arial" w:hAnsi="Arial" w:cs="Arial"/>
          <w:b/>
          <w:bCs/>
          <w:sz w:val="20"/>
          <w:szCs w:val="20"/>
        </w:rPr>
        <w:t xml:space="preserve">, </w:t>
      </w:r>
      <w:r w:rsidR="00C5761F">
        <w:rPr>
          <w:rFonts w:ascii="Arial" w:hAnsi="Arial" w:cs="Arial"/>
          <w:b/>
          <w:bCs/>
          <w:sz w:val="20"/>
          <w:szCs w:val="20"/>
        </w:rPr>
        <w:t>03</w:t>
      </w:r>
      <w:r w:rsidR="008A24DD" w:rsidRPr="003F6016">
        <w:rPr>
          <w:rFonts w:ascii="Arial" w:hAnsi="Arial" w:cs="Arial"/>
          <w:b/>
          <w:bCs/>
          <w:sz w:val="20"/>
          <w:szCs w:val="20"/>
        </w:rPr>
        <w:t xml:space="preserve"> de </w:t>
      </w:r>
      <w:r w:rsidR="00C5761F">
        <w:rPr>
          <w:rFonts w:ascii="Arial" w:hAnsi="Arial" w:cs="Arial"/>
          <w:b/>
          <w:bCs/>
          <w:sz w:val="20"/>
          <w:szCs w:val="20"/>
        </w:rPr>
        <w:t>setembro</w:t>
      </w:r>
      <w:r w:rsidR="008A24DD" w:rsidRPr="003F6016">
        <w:rPr>
          <w:rFonts w:ascii="Arial" w:hAnsi="Arial" w:cs="Arial"/>
          <w:b/>
          <w:bCs/>
          <w:sz w:val="20"/>
          <w:szCs w:val="20"/>
        </w:rPr>
        <w:t xml:space="preserve"> de 2026</w:t>
      </w:r>
      <w:r w:rsidR="008A24DD" w:rsidRPr="008A24DD">
        <w:rPr>
          <w:rFonts w:ascii="Arial" w:hAnsi="Arial" w:cs="Arial"/>
          <w:sz w:val="20"/>
          <w:szCs w:val="20"/>
        </w:rPr>
        <w:t xml:space="preserve"> – </w:t>
      </w:r>
      <w:r w:rsidR="007861CE" w:rsidRPr="007861CE">
        <w:rPr>
          <w:rFonts w:ascii="Arial" w:hAnsi="Arial" w:cs="Arial"/>
          <w:sz w:val="20"/>
          <w:szCs w:val="20"/>
        </w:rPr>
        <w:t>A Xiaomi, líder mundial em eletrónica de consumo e fabrico inteligente, estreou-se hoje na IFA 2026, em Berlim, com mais de 3 300 metros quadrados de espaço de exposição, naquela que é a maior área de exposição própria da marca no estrangeiro até à data.</w:t>
      </w:r>
    </w:p>
    <w:p w14:paraId="5BFEDC76" w14:textId="1F9ED1D3" w:rsidR="00FA1391" w:rsidRDefault="00FA1391" w:rsidP="000E65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A1391">
        <w:rPr>
          <w:rFonts w:ascii="Arial" w:hAnsi="Arial" w:cs="Arial"/>
          <w:sz w:val="20"/>
          <w:szCs w:val="20"/>
        </w:rPr>
        <w:t xml:space="preserve">Reunindo mais de 380 produtos, tecnologias de vanguarda e demonstrações em contexto real, a exposição revela toda a abrangência do ecossistema inteligente </w:t>
      </w:r>
      <w:r w:rsidR="00CA5174">
        <w:rPr>
          <w:rFonts w:ascii="Arial" w:hAnsi="Arial" w:cs="Arial"/>
          <w:sz w:val="20"/>
          <w:szCs w:val="20"/>
        </w:rPr>
        <w:t>“</w:t>
      </w:r>
      <w:proofErr w:type="spellStart"/>
      <w:r w:rsidRPr="00FA1391">
        <w:rPr>
          <w:rFonts w:ascii="Arial" w:hAnsi="Arial" w:cs="Arial"/>
          <w:sz w:val="20"/>
          <w:szCs w:val="20"/>
        </w:rPr>
        <w:t>Human</w:t>
      </w:r>
      <w:proofErr w:type="spellEnd"/>
      <w:r w:rsidRPr="00FA1391">
        <w:rPr>
          <w:rFonts w:ascii="Arial" w:hAnsi="Arial" w:cs="Arial"/>
          <w:sz w:val="20"/>
          <w:szCs w:val="20"/>
        </w:rPr>
        <w:t xml:space="preserve"> × Car × </w:t>
      </w:r>
      <w:proofErr w:type="spellStart"/>
      <w:r w:rsidRPr="00FA1391">
        <w:rPr>
          <w:rFonts w:ascii="Arial" w:hAnsi="Arial" w:cs="Arial"/>
          <w:sz w:val="20"/>
          <w:szCs w:val="20"/>
        </w:rPr>
        <w:t>Home</w:t>
      </w:r>
      <w:proofErr w:type="spellEnd"/>
      <w:r w:rsidR="00CA5174">
        <w:rPr>
          <w:rFonts w:ascii="Arial" w:hAnsi="Arial" w:cs="Arial"/>
          <w:sz w:val="20"/>
          <w:szCs w:val="20"/>
        </w:rPr>
        <w:t>”</w:t>
      </w:r>
      <w:r w:rsidRPr="00FA1391">
        <w:rPr>
          <w:rFonts w:ascii="Arial" w:hAnsi="Arial" w:cs="Arial"/>
          <w:sz w:val="20"/>
          <w:szCs w:val="20"/>
        </w:rPr>
        <w:t xml:space="preserve"> da Xiaomi, nas áreas dos dispositivos pessoais, da casa e da mobilidade. Mostra ainda como a IA pode coordenar dispositivos e serviços em diferentes ambientes, proporcionando experiências mais intuitivas no dia a dia.</w:t>
      </w:r>
    </w:p>
    <w:p w14:paraId="4BA54474" w14:textId="4A1312BE" w:rsidR="00DB0753" w:rsidRDefault="00DB0753" w:rsidP="000E65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240B6">
        <w:rPr>
          <w:rFonts w:ascii="Arial" w:hAnsi="Arial" w:cs="Arial"/>
          <w:i/>
          <w:iCs/>
          <w:sz w:val="20"/>
          <w:szCs w:val="20"/>
        </w:rPr>
        <w:t>“A IFA deste ano representa um momento significativo na trajetória global da Xiaomi</w:t>
      </w:r>
      <w:r w:rsidR="00C240B6" w:rsidRPr="00C240B6">
        <w:rPr>
          <w:rFonts w:ascii="Arial" w:hAnsi="Arial" w:cs="Arial"/>
          <w:i/>
          <w:iCs/>
          <w:sz w:val="20"/>
          <w:szCs w:val="20"/>
        </w:rPr>
        <w:t>”</w:t>
      </w:r>
      <w:r w:rsidRPr="00C240B6">
        <w:rPr>
          <w:rFonts w:ascii="Arial" w:hAnsi="Arial" w:cs="Arial"/>
          <w:i/>
          <w:iCs/>
          <w:sz w:val="20"/>
          <w:szCs w:val="20"/>
        </w:rPr>
        <w:t>,</w:t>
      </w:r>
      <w:r w:rsidRPr="00DB0753">
        <w:rPr>
          <w:rFonts w:ascii="Arial" w:hAnsi="Arial" w:cs="Arial"/>
          <w:sz w:val="20"/>
          <w:szCs w:val="20"/>
        </w:rPr>
        <w:t xml:space="preserve"> afirmou </w:t>
      </w:r>
      <w:proofErr w:type="spellStart"/>
      <w:r w:rsidRPr="00DB0753">
        <w:rPr>
          <w:rFonts w:ascii="Arial" w:hAnsi="Arial" w:cs="Arial"/>
          <w:sz w:val="20"/>
          <w:szCs w:val="20"/>
        </w:rPr>
        <w:t>Xu</w:t>
      </w:r>
      <w:proofErr w:type="spellEnd"/>
      <w:r w:rsidRPr="00DB075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B0753">
        <w:rPr>
          <w:rFonts w:ascii="Arial" w:hAnsi="Arial" w:cs="Arial"/>
          <w:sz w:val="20"/>
          <w:szCs w:val="20"/>
        </w:rPr>
        <w:t>Fei</w:t>
      </w:r>
      <w:proofErr w:type="spellEnd"/>
      <w:r w:rsidRPr="00DB0753">
        <w:rPr>
          <w:rFonts w:ascii="Arial" w:hAnsi="Arial" w:cs="Arial"/>
          <w:sz w:val="20"/>
          <w:szCs w:val="20"/>
        </w:rPr>
        <w:t xml:space="preserve">, CMO da Xiaomi. </w:t>
      </w:r>
      <w:r w:rsidR="00C240B6" w:rsidRPr="00C240B6">
        <w:rPr>
          <w:rFonts w:ascii="Arial" w:hAnsi="Arial" w:cs="Arial"/>
          <w:i/>
          <w:iCs/>
          <w:sz w:val="20"/>
          <w:szCs w:val="20"/>
        </w:rPr>
        <w:t>“</w:t>
      </w:r>
      <w:r w:rsidRPr="00C240B6">
        <w:rPr>
          <w:rFonts w:ascii="Arial" w:hAnsi="Arial" w:cs="Arial"/>
          <w:i/>
          <w:iCs/>
          <w:sz w:val="20"/>
          <w:szCs w:val="20"/>
        </w:rPr>
        <w:t>Ao longo dos anos, expandimos a nossa atividade dos smartphones para a casa inteligente e os veículos inteligentes, investindo simultaneamente em tecnologias fundamentais como a IA, os sistemas operativos, os chips e o fabrico inteligente. Hoje, estas áreas de negócio e capacidades convergem no nosso ecossistema inteligente “</w:t>
      </w:r>
      <w:proofErr w:type="spellStart"/>
      <w:r w:rsidRPr="00C240B6">
        <w:rPr>
          <w:rFonts w:ascii="Arial" w:hAnsi="Arial" w:cs="Arial"/>
          <w:i/>
          <w:iCs/>
          <w:sz w:val="20"/>
          <w:szCs w:val="20"/>
        </w:rPr>
        <w:t>Human</w:t>
      </w:r>
      <w:proofErr w:type="spellEnd"/>
      <w:r w:rsidRPr="00C240B6">
        <w:rPr>
          <w:rFonts w:ascii="Arial" w:hAnsi="Arial" w:cs="Arial"/>
          <w:i/>
          <w:iCs/>
          <w:sz w:val="20"/>
          <w:szCs w:val="20"/>
        </w:rPr>
        <w:t xml:space="preserve"> × Car × </w:t>
      </w:r>
      <w:proofErr w:type="spellStart"/>
      <w:r w:rsidRPr="00C240B6">
        <w:rPr>
          <w:rFonts w:ascii="Arial" w:hAnsi="Arial" w:cs="Arial"/>
          <w:i/>
          <w:iCs/>
          <w:sz w:val="20"/>
          <w:szCs w:val="20"/>
        </w:rPr>
        <w:t>Home</w:t>
      </w:r>
      <w:proofErr w:type="spellEnd"/>
      <w:r w:rsidRPr="00C240B6">
        <w:rPr>
          <w:rFonts w:ascii="Arial" w:hAnsi="Arial" w:cs="Arial"/>
          <w:i/>
          <w:iCs/>
          <w:sz w:val="20"/>
          <w:szCs w:val="20"/>
        </w:rPr>
        <w:t>”, que apresentamos agora, em toda a sua dimensão, a um público global na IFA.</w:t>
      </w:r>
      <w:r w:rsidR="00C240B6" w:rsidRPr="00C240B6">
        <w:rPr>
          <w:rFonts w:ascii="Arial" w:hAnsi="Arial" w:cs="Arial"/>
          <w:i/>
          <w:iCs/>
          <w:sz w:val="20"/>
          <w:szCs w:val="20"/>
        </w:rPr>
        <w:t>”</w:t>
      </w:r>
    </w:p>
    <w:p w14:paraId="43BBFCF6" w14:textId="0707B1BA" w:rsidR="00DB0753" w:rsidRDefault="00266504" w:rsidP="000E650D">
      <w:pPr>
        <w:spacing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91789">
        <w:rPr>
          <w:rFonts w:ascii="Arial" w:hAnsi="Arial" w:cs="Arial"/>
          <w:i/>
          <w:iCs/>
          <w:sz w:val="20"/>
          <w:szCs w:val="20"/>
        </w:rPr>
        <w:t>“A Europa é um mercado importante na estratégia global da Xiaomi”,</w:t>
      </w:r>
      <w:r w:rsidRPr="00266504">
        <w:rPr>
          <w:rFonts w:ascii="Arial" w:hAnsi="Arial" w:cs="Arial"/>
          <w:sz w:val="20"/>
          <w:szCs w:val="20"/>
        </w:rPr>
        <w:t xml:space="preserve"> acrescentou </w:t>
      </w:r>
      <w:proofErr w:type="spellStart"/>
      <w:r w:rsidR="00627036">
        <w:rPr>
          <w:rFonts w:ascii="Arial" w:hAnsi="Arial" w:cs="Arial"/>
          <w:sz w:val="20"/>
          <w:szCs w:val="20"/>
        </w:rPr>
        <w:t>Xu</w:t>
      </w:r>
      <w:proofErr w:type="spellEnd"/>
      <w:r w:rsidR="0062703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6504">
        <w:rPr>
          <w:rFonts w:ascii="Arial" w:hAnsi="Arial" w:cs="Arial"/>
          <w:sz w:val="20"/>
          <w:szCs w:val="20"/>
        </w:rPr>
        <w:t>Fei</w:t>
      </w:r>
      <w:proofErr w:type="spellEnd"/>
      <w:r w:rsidRPr="00266504">
        <w:rPr>
          <w:rFonts w:ascii="Arial" w:hAnsi="Arial" w:cs="Arial"/>
          <w:sz w:val="20"/>
          <w:szCs w:val="20"/>
        </w:rPr>
        <w:t xml:space="preserve">. </w:t>
      </w:r>
      <w:r w:rsidRPr="00691789">
        <w:rPr>
          <w:rFonts w:ascii="Arial" w:hAnsi="Arial" w:cs="Arial"/>
          <w:i/>
          <w:iCs/>
          <w:sz w:val="20"/>
          <w:szCs w:val="20"/>
        </w:rPr>
        <w:t>“Com a expansão da Mijia em toda a Europa e a entrada da Xiaomi Auto no mercado europeu prevista para 2027, as três principais vertentes do nosso ecossistema inteligente “</w:t>
      </w:r>
      <w:proofErr w:type="spellStart"/>
      <w:r w:rsidRPr="00691789">
        <w:rPr>
          <w:rFonts w:ascii="Arial" w:hAnsi="Arial" w:cs="Arial"/>
          <w:i/>
          <w:iCs/>
          <w:sz w:val="20"/>
          <w:szCs w:val="20"/>
        </w:rPr>
        <w:t>Human</w:t>
      </w:r>
      <w:proofErr w:type="spellEnd"/>
      <w:r w:rsidRPr="00691789">
        <w:rPr>
          <w:rFonts w:ascii="Arial" w:hAnsi="Arial" w:cs="Arial"/>
          <w:i/>
          <w:iCs/>
          <w:sz w:val="20"/>
          <w:szCs w:val="20"/>
        </w:rPr>
        <w:t xml:space="preserve"> × Car × </w:t>
      </w:r>
      <w:proofErr w:type="spellStart"/>
      <w:r w:rsidRPr="00691789">
        <w:rPr>
          <w:rFonts w:ascii="Arial" w:hAnsi="Arial" w:cs="Arial"/>
          <w:i/>
          <w:iCs/>
          <w:sz w:val="20"/>
          <w:szCs w:val="20"/>
        </w:rPr>
        <w:t>Home</w:t>
      </w:r>
      <w:proofErr w:type="spellEnd"/>
      <w:r w:rsidRPr="00691789">
        <w:rPr>
          <w:rFonts w:ascii="Arial" w:hAnsi="Arial" w:cs="Arial"/>
          <w:i/>
          <w:iCs/>
          <w:sz w:val="20"/>
          <w:szCs w:val="20"/>
        </w:rPr>
        <w:t xml:space="preserve">” </w:t>
      </w:r>
      <w:r w:rsidR="00691789" w:rsidRPr="00691789">
        <w:rPr>
          <w:rFonts w:ascii="Arial" w:hAnsi="Arial" w:cs="Arial"/>
          <w:i/>
          <w:iCs/>
          <w:sz w:val="20"/>
          <w:szCs w:val="20"/>
        </w:rPr>
        <w:t>-</w:t>
      </w:r>
      <w:r w:rsidRPr="00691789">
        <w:rPr>
          <w:rFonts w:ascii="Arial" w:hAnsi="Arial" w:cs="Arial"/>
          <w:i/>
          <w:iCs/>
          <w:sz w:val="20"/>
          <w:szCs w:val="20"/>
        </w:rPr>
        <w:t xml:space="preserve"> dispositivos pessoais, veículos inteligentes e casa inteligente </w:t>
      </w:r>
      <w:r w:rsidR="00691789" w:rsidRPr="00691789">
        <w:rPr>
          <w:rFonts w:ascii="Arial" w:hAnsi="Arial" w:cs="Arial"/>
          <w:i/>
          <w:iCs/>
          <w:sz w:val="20"/>
          <w:szCs w:val="20"/>
        </w:rPr>
        <w:t>-</w:t>
      </w:r>
      <w:r w:rsidRPr="00691789">
        <w:rPr>
          <w:rFonts w:ascii="Arial" w:hAnsi="Arial" w:cs="Arial"/>
          <w:i/>
          <w:iCs/>
          <w:sz w:val="20"/>
          <w:szCs w:val="20"/>
        </w:rPr>
        <w:t xml:space="preserve"> começarão a </w:t>
      </w:r>
      <w:r w:rsidR="009D33C7">
        <w:rPr>
          <w:rFonts w:ascii="Arial" w:hAnsi="Arial" w:cs="Arial"/>
          <w:i/>
          <w:iCs/>
          <w:sz w:val="20"/>
          <w:szCs w:val="20"/>
        </w:rPr>
        <w:t>surgir</w:t>
      </w:r>
      <w:r w:rsidRPr="00691789">
        <w:rPr>
          <w:rFonts w:ascii="Arial" w:hAnsi="Arial" w:cs="Arial"/>
          <w:i/>
          <w:iCs/>
          <w:sz w:val="20"/>
          <w:szCs w:val="20"/>
        </w:rPr>
        <w:t xml:space="preserve"> de forma integrada na região. Não se trata apenas de disponibilizar mais produtos na Europa, mas de levar a tecnologia e as capacidades do ecossistema da Xiaomi a um número cada vez maior de utilizadores em toda a região.</w:t>
      </w:r>
      <w:r w:rsidR="00691789" w:rsidRPr="00691789">
        <w:rPr>
          <w:rFonts w:ascii="Arial" w:hAnsi="Arial" w:cs="Arial"/>
          <w:i/>
          <w:iCs/>
          <w:sz w:val="20"/>
          <w:szCs w:val="20"/>
        </w:rPr>
        <w:t>”</w:t>
      </w:r>
    </w:p>
    <w:p w14:paraId="0204B937" w14:textId="2F6DDEEE" w:rsidR="007952C5" w:rsidRPr="007952C5" w:rsidRDefault="007952C5" w:rsidP="007952C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952C5">
        <w:rPr>
          <w:rFonts w:ascii="Arial" w:hAnsi="Arial" w:cs="Arial"/>
          <w:b/>
          <w:bCs/>
          <w:sz w:val="20"/>
          <w:szCs w:val="20"/>
        </w:rPr>
        <w:t xml:space="preserve">Xiaomi apresenta mais de 380 produtos do ecossistema inteligente </w:t>
      </w:r>
      <w:r>
        <w:rPr>
          <w:rFonts w:ascii="Arial" w:hAnsi="Arial" w:cs="Arial"/>
          <w:b/>
          <w:bCs/>
          <w:sz w:val="20"/>
          <w:szCs w:val="20"/>
        </w:rPr>
        <w:t>“</w:t>
      </w:r>
      <w:proofErr w:type="spellStart"/>
      <w:r w:rsidRPr="007952C5">
        <w:rPr>
          <w:rFonts w:ascii="Arial" w:hAnsi="Arial" w:cs="Arial"/>
          <w:b/>
          <w:bCs/>
          <w:sz w:val="20"/>
          <w:szCs w:val="20"/>
        </w:rPr>
        <w:t>Human</w:t>
      </w:r>
      <w:proofErr w:type="spellEnd"/>
      <w:r w:rsidRPr="007952C5">
        <w:rPr>
          <w:rFonts w:ascii="Arial" w:hAnsi="Arial" w:cs="Arial"/>
          <w:b/>
          <w:bCs/>
          <w:sz w:val="20"/>
          <w:szCs w:val="20"/>
        </w:rPr>
        <w:t xml:space="preserve"> × Car × </w:t>
      </w:r>
      <w:proofErr w:type="spellStart"/>
      <w:r w:rsidRPr="007952C5">
        <w:rPr>
          <w:rFonts w:ascii="Arial" w:hAnsi="Arial" w:cs="Arial"/>
          <w:b/>
          <w:bCs/>
          <w:sz w:val="20"/>
          <w:szCs w:val="20"/>
        </w:rPr>
        <w:t>Home</w:t>
      </w:r>
      <w:proofErr w:type="spellEnd"/>
      <w:r>
        <w:rPr>
          <w:rFonts w:ascii="Arial" w:hAnsi="Arial" w:cs="Arial"/>
          <w:b/>
          <w:bCs/>
          <w:sz w:val="20"/>
          <w:szCs w:val="20"/>
        </w:rPr>
        <w:t>”</w:t>
      </w:r>
    </w:p>
    <w:p w14:paraId="0A4217C6" w14:textId="127848D7" w:rsidR="007952C5" w:rsidRDefault="007952C5" w:rsidP="007952C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952C5">
        <w:rPr>
          <w:rFonts w:ascii="Arial" w:hAnsi="Arial" w:cs="Arial"/>
          <w:sz w:val="20"/>
          <w:szCs w:val="20"/>
        </w:rPr>
        <w:t xml:space="preserve">A exposição da Xiaomi na IFA está organizada em torno de três áreas principais: </w:t>
      </w:r>
      <w:r>
        <w:rPr>
          <w:rFonts w:ascii="Arial" w:hAnsi="Arial" w:cs="Arial"/>
          <w:sz w:val="20"/>
          <w:szCs w:val="20"/>
        </w:rPr>
        <w:t>“</w:t>
      </w:r>
      <w:r w:rsidRPr="007952C5">
        <w:rPr>
          <w:rFonts w:ascii="Arial" w:hAnsi="Arial" w:cs="Arial"/>
          <w:sz w:val="20"/>
          <w:szCs w:val="20"/>
        </w:rPr>
        <w:t xml:space="preserve">AI </w:t>
      </w:r>
      <w:proofErr w:type="spellStart"/>
      <w:r w:rsidRPr="007952C5">
        <w:rPr>
          <w:rFonts w:ascii="Arial" w:hAnsi="Arial" w:cs="Arial"/>
          <w:sz w:val="20"/>
          <w:szCs w:val="20"/>
        </w:rPr>
        <w:t>Tomorrow</w:t>
      </w:r>
      <w:proofErr w:type="spellEnd"/>
      <w:r>
        <w:rPr>
          <w:rFonts w:ascii="Arial" w:hAnsi="Arial" w:cs="Arial"/>
          <w:sz w:val="20"/>
          <w:szCs w:val="20"/>
        </w:rPr>
        <w:t>”</w:t>
      </w:r>
      <w:r w:rsidRPr="007952C5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“</w:t>
      </w:r>
      <w:r w:rsidRPr="007952C5">
        <w:rPr>
          <w:rFonts w:ascii="Arial" w:hAnsi="Arial" w:cs="Arial"/>
          <w:sz w:val="20"/>
          <w:szCs w:val="20"/>
        </w:rPr>
        <w:t xml:space="preserve">AI </w:t>
      </w:r>
      <w:proofErr w:type="spellStart"/>
      <w:r w:rsidRPr="007952C5">
        <w:rPr>
          <w:rFonts w:ascii="Arial" w:hAnsi="Arial" w:cs="Arial"/>
          <w:sz w:val="20"/>
          <w:szCs w:val="20"/>
        </w:rPr>
        <w:t>Today</w:t>
      </w:r>
      <w:proofErr w:type="spellEnd"/>
      <w:r>
        <w:rPr>
          <w:rFonts w:ascii="Arial" w:hAnsi="Arial" w:cs="Arial"/>
          <w:sz w:val="20"/>
          <w:szCs w:val="20"/>
        </w:rPr>
        <w:t>”</w:t>
      </w:r>
      <w:r w:rsidRPr="007952C5">
        <w:rPr>
          <w:rFonts w:ascii="Arial" w:hAnsi="Arial" w:cs="Arial"/>
          <w:sz w:val="20"/>
          <w:szCs w:val="20"/>
        </w:rPr>
        <w:t xml:space="preserve"> e o portefólio de produtos </w:t>
      </w:r>
      <w:r>
        <w:rPr>
          <w:rFonts w:ascii="Arial" w:hAnsi="Arial" w:cs="Arial"/>
          <w:sz w:val="20"/>
          <w:szCs w:val="20"/>
        </w:rPr>
        <w:t>“</w:t>
      </w:r>
      <w:proofErr w:type="spellStart"/>
      <w:r w:rsidRPr="007952C5">
        <w:rPr>
          <w:rFonts w:ascii="Arial" w:hAnsi="Arial" w:cs="Arial"/>
          <w:sz w:val="20"/>
          <w:szCs w:val="20"/>
        </w:rPr>
        <w:t>Human</w:t>
      </w:r>
      <w:proofErr w:type="spellEnd"/>
      <w:r w:rsidRPr="007952C5">
        <w:rPr>
          <w:rFonts w:ascii="Arial" w:hAnsi="Arial" w:cs="Arial"/>
          <w:sz w:val="20"/>
          <w:szCs w:val="20"/>
        </w:rPr>
        <w:t xml:space="preserve"> × Car × </w:t>
      </w:r>
      <w:proofErr w:type="spellStart"/>
      <w:r w:rsidRPr="007952C5">
        <w:rPr>
          <w:rFonts w:ascii="Arial" w:hAnsi="Arial" w:cs="Arial"/>
          <w:sz w:val="20"/>
          <w:szCs w:val="20"/>
        </w:rPr>
        <w:t>Home</w:t>
      </w:r>
      <w:proofErr w:type="spellEnd"/>
      <w:r>
        <w:rPr>
          <w:rFonts w:ascii="Arial" w:hAnsi="Arial" w:cs="Arial"/>
          <w:sz w:val="20"/>
          <w:szCs w:val="20"/>
        </w:rPr>
        <w:t>”</w:t>
      </w:r>
      <w:r w:rsidRPr="007952C5">
        <w:rPr>
          <w:rFonts w:ascii="Arial" w:hAnsi="Arial" w:cs="Arial"/>
          <w:sz w:val="20"/>
          <w:szCs w:val="20"/>
        </w:rPr>
        <w:t xml:space="preserve">. Em conjunto, estas áreas </w:t>
      </w:r>
      <w:r w:rsidR="002C5277">
        <w:rPr>
          <w:rFonts w:ascii="Arial" w:hAnsi="Arial" w:cs="Arial"/>
          <w:sz w:val="20"/>
          <w:szCs w:val="20"/>
        </w:rPr>
        <w:t xml:space="preserve">dão a conhecer </w:t>
      </w:r>
      <w:r w:rsidRPr="007952C5">
        <w:rPr>
          <w:rFonts w:ascii="Arial" w:hAnsi="Arial" w:cs="Arial"/>
          <w:sz w:val="20"/>
          <w:szCs w:val="20"/>
        </w:rPr>
        <w:t xml:space="preserve">a visão da Xiaomi para o futuro, </w:t>
      </w:r>
      <w:r w:rsidR="002C5277">
        <w:rPr>
          <w:rFonts w:ascii="Arial" w:hAnsi="Arial" w:cs="Arial"/>
          <w:sz w:val="20"/>
          <w:szCs w:val="20"/>
        </w:rPr>
        <w:t>as</w:t>
      </w:r>
      <w:r w:rsidRPr="007952C5">
        <w:rPr>
          <w:rFonts w:ascii="Arial" w:hAnsi="Arial" w:cs="Arial"/>
          <w:sz w:val="20"/>
          <w:szCs w:val="20"/>
        </w:rPr>
        <w:t xml:space="preserve"> experiências inteligentes já disponíveis atualmente e </w:t>
      </w:r>
      <w:r w:rsidR="002C5277">
        <w:rPr>
          <w:rFonts w:ascii="Arial" w:hAnsi="Arial" w:cs="Arial"/>
          <w:sz w:val="20"/>
          <w:szCs w:val="20"/>
        </w:rPr>
        <w:t xml:space="preserve">a abrangência </w:t>
      </w:r>
      <w:r w:rsidRPr="007952C5">
        <w:rPr>
          <w:rFonts w:ascii="Arial" w:hAnsi="Arial" w:cs="Arial"/>
          <w:sz w:val="20"/>
          <w:szCs w:val="20"/>
        </w:rPr>
        <w:t>do portefólio de produtos da marca.</w:t>
      </w:r>
    </w:p>
    <w:p w14:paraId="16534271" w14:textId="77256C5C" w:rsidR="0055411B" w:rsidRPr="007952C5" w:rsidRDefault="0055411B" w:rsidP="007952C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5411B">
        <w:rPr>
          <w:rFonts w:ascii="Arial" w:hAnsi="Arial" w:cs="Arial"/>
          <w:sz w:val="20"/>
          <w:szCs w:val="20"/>
        </w:rPr>
        <w:lastRenderedPageBreak/>
        <w:t xml:space="preserve">O </w:t>
      </w:r>
      <w:r>
        <w:rPr>
          <w:rFonts w:ascii="Arial" w:hAnsi="Arial" w:cs="Arial"/>
          <w:sz w:val="20"/>
          <w:szCs w:val="20"/>
        </w:rPr>
        <w:t>“</w:t>
      </w:r>
      <w:r w:rsidRPr="0055411B">
        <w:rPr>
          <w:rFonts w:ascii="Arial" w:hAnsi="Arial" w:cs="Arial"/>
          <w:sz w:val="20"/>
          <w:szCs w:val="20"/>
        </w:rPr>
        <w:t xml:space="preserve">AI </w:t>
      </w:r>
      <w:proofErr w:type="spellStart"/>
      <w:r w:rsidRPr="0055411B">
        <w:rPr>
          <w:rFonts w:ascii="Arial" w:hAnsi="Arial" w:cs="Arial"/>
          <w:sz w:val="20"/>
          <w:szCs w:val="20"/>
        </w:rPr>
        <w:t>Tomorrow</w:t>
      </w:r>
      <w:proofErr w:type="spellEnd"/>
      <w:r>
        <w:rPr>
          <w:rFonts w:ascii="Arial" w:hAnsi="Arial" w:cs="Arial"/>
          <w:sz w:val="20"/>
          <w:szCs w:val="20"/>
        </w:rPr>
        <w:t>”</w:t>
      </w:r>
      <w:r w:rsidRPr="0055411B">
        <w:rPr>
          <w:rFonts w:ascii="Arial" w:hAnsi="Arial" w:cs="Arial"/>
          <w:sz w:val="20"/>
          <w:szCs w:val="20"/>
        </w:rPr>
        <w:t xml:space="preserve"> explora o futuro da mobilidade inteligente através do Xiaomi </w:t>
      </w:r>
      <w:proofErr w:type="spellStart"/>
      <w:r w:rsidRPr="0055411B">
        <w:rPr>
          <w:rFonts w:ascii="Arial" w:hAnsi="Arial" w:cs="Arial"/>
          <w:sz w:val="20"/>
          <w:szCs w:val="20"/>
        </w:rPr>
        <w:t>Vision</w:t>
      </w:r>
      <w:proofErr w:type="spellEnd"/>
      <w:r w:rsidRPr="005541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5411B">
        <w:rPr>
          <w:rFonts w:ascii="Arial" w:hAnsi="Arial" w:cs="Arial"/>
          <w:sz w:val="20"/>
          <w:szCs w:val="20"/>
        </w:rPr>
        <w:t>Gran</w:t>
      </w:r>
      <w:proofErr w:type="spellEnd"/>
      <w:r w:rsidRPr="0055411B">
        <w:rPr>
          <w:rFonts w:ascii="Arial" w:hAnsi="Arial" w:cs="Arial"/>
          <w:sz w:val="20"/>
          <w:szCs w:val="20"/>
        </w:rPr>
        <w:t xml:space="preserve"> Turismo, revelando novas possibilidades que combinam design automóvel, desempenho e experiências digitais.</w:t>
      </w:r>
    </w:p>
    <w:p w14:paraId="3338157C" w14:textId="2D1E00C3" w:rsidR="00627036" w:rsidRPr="00627036" w:rsidRDefault="00B5726E" w:rsidP="000E65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5726E"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“</w:t>
      </w:r>
      <w:r w:rsidRPr="00B5726E">
        <w:rPr>
          <w:rFonts w:ascii="Arial" w:hAnsi="Arial" w:cs="Arial"/>
          <w:sz w:val="20"/>
          <w:szCs w:val="20"/>
        </w:rPr>
        <w:t xml:space="preserve">AI </w:t>
      </w:r>
      <w:proofErr w:type="spellStart"/>
      <w:r w:rsidRPr="00B5726E">
        <w:rPr>
          <w:rFonts w:ascii="Arial" w:hAnsi="Arial" w:cs="Arial"/>
          <w:sz w:val="20"/>
          <w:szCs w:val="20"/>
        </w:rPr>
        <w:t>Today</w:t>
      </w:r>
      <w:proofErr w:type="spellEnd"/>
      <w:r>
        <w:rPr>
          <w:rFonts w:ascii="Arial" w:hAnsi="Arial" w:cs="Arial"/>
          <w:sz w:val="20"/>
          <w:szCs w:val="20"/>
        </w:rPr>
        <w:t>”</w:t>
      </w:r>
      <w:r w:rsidRPr="00B5726E">
        <w:rPr>
          <w:rFonts w:ascii="Arial" w:hAnsi="Arial" w:cs="Arial"/>
          <w:sz w:val="20"/>
          <w:szCs w:val="20"/>
        </w:rPr>
        <w:t xml:space="preserve"> demonstra estas capacidades em situações do dia a dia. Tendo como elemento central o Xiaomi SU7 Max e diferentes ambientes da casa, como a cozinha, a sala de estar, o quarto e o escritório, esta área mostra de que forma a IA pode coordenar dispositivos pessoais, automóveis e produtos domésticos inteligentes de acordo com as necessidades quotidianas dos utilizadores.</w:t>
      </w:r>
    </w:p>
    <w:p w14:paraId="7C2F3C8E" w14:textId="2006B359" w:rsidR="00691789" w:rsidRPr="00691789" w:rsidRDefault="003F4976" w:rsidP="000E65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F4976">
        <w:rPr>
          <w:rFonts w:ascii="Arial" w:hAnsi="Arial" w:cs="Arial"/>
          <w:sz w:val="20"/>
          <w:szCs w:val="20"/>
        </w:rPr>
        <w:t xml:space="preserve">O portefólio de produtos </w:t>
      </w:r>
      <w:r>
        <w:rPr>
          <w:rFonts w:ascii="Arial" w:hAnsi="Arial" w:cs="Arial"/>
          <w:sz w:val="20"/>
          <w:szCs w:val="20"/>
        </w:rPr>
        <w:t>“</w:t>
      </w:r>
      <w:proofErr w:type="spellStart"/>
      <w:r w:rsidRPr="003F4976">
        <w:rPr>
          <w:rFonts w:ascii="Arial" w:hAnsi="Arial" w:cs="Arial"/>
          <w:sz w:val="20"/>
          <w:szCs w:val="20"/>
        </w:rPr>
        <w:t>Human</w:t>
      </w:r>
      <w:proofErr w:type="spellEnd"/>
      <w:r w:rsidRPr="003F4976">
        <w:rPr>
          <w:rFonts w:ascii="Arial" w:hAnsi="Arial" w:cs="Arial"/>
          <w:sz w:val="20"/>
          <w:szCs w:val="20"/>
        </w:rPr>
        <w:t xml:space="preserve"> × Car × </w:t>
      </w:r>
      <w:proofErr w:type="spellStart"/>
      <w:r w:rsidRPr="003F4976">
        <w:rPr>
          <w:rFonts w:ascii="Arial" w:hAnsi="Arial" w:cs="Arial"/>
          <w:sz w:val="20"/>
          <w:szCs w:val="20"/>
        </w:rPr>
        <w:t>Home</w:t>
      </w:r>
      <w:proofErr w:type="spellEnd"/>
      <w:r>
        <w:rPr>
          <w:rFonts w:ascii="Arial" w:hAnsi="Arial" w:cs="Arial"/>
          <w:sz w:val="20"/>
          <w:szCs w:val="20"/>
        </w:rPr>
        <w:t>”</w:t>
      </w:r>
      <w:r w:rsidRPr="003F4976">
        <w:rPr>
          <w:rFonts w:ascii="Arial" w:hAnsi="Arial" w:cs="Arial"/>
          <w:sz w:val="20"/>
          <w:szCs w:val="20"/>
        </w:rPr>
        <w:t xml:space="preserve"> reúne mais de 380 produtos distribuídos por sete áreas: cozinha e conservação de alimentos, limpeza doméstica, gestão do ar, entretenimento audiovisual, segurança e proteção, dispositivos pessoais e mobilidade inteligente. Esta apresentação evidencia a amplitude do ecossistema da Xiaomi e mostra como tecnologias partilhadas, capacidades integradas ao nível do sistema e uma linguagem de design coerente podem proporcionar experiências mais articuladas entre diferentes dispositivos e categorias.</w:t>
      </w:r>
    </w:p>
    <w:p w14:paraId="56F650D1" w14:textId="3FE1FC2E" w:rsidR="00DB0753" w:rsidRDefault="001A36B2" w:rsidP="000E65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A36B2">
        <w:rPr>
          <w:rFonts w:ascii="Arial" w:hAnsi="Arial" w:cs="Arial"/>
          <w:sz w:val="20"/>
          <w:szCs w:val="20"/>
        </w:rPr>
        <w:t xml:space="preserve">O ecossistema inteligente </w:t>
      </w:r>
      <w:r>
        <w:rPr>
          <w:rFonts w:ascii="Arial" w:hAnsi="Arial" w:cs="Arial"/>
          <w:sz w:val="20"/>
          <w:szCs w:val="20"/>
        </w:rPr>
        <w:t>“</w:t>
      </w:r>
      <w:proofErr w:type="spellStart"/>
      <w:r w:rsidRPr="001A36B2">
        <w:rPr>
          <w:rFonts w:ascii="Arial" w:hAnsi="Arial" w:cs="Arial"/>
          <w:sz w:val="20"/>
          <w:szCs w:val="20"/>
        </w:rPr>
        <w:t>Human</w:t>
      </w:r>
      <w:proofErr w:type="spellEnd"/>
      <w:r w:rsidRPr="001A36B2">
        <w:rPr>
          <w:rFonts w:ascii="Arial" w:hAnsi="Arial" w:cs="Arial"/>
          <w:sz w:val="20"/>
          <w:szCs w:val="20"/>
        </w:rPr>
        <w:t xml:space="preserve"> × Car × </w:t>
      </w:r>
      <w:proofErr w:type="spellStart"/>
      <w:r w:rsidRPr="001A36B2">
        <w:rPr>
          <w:rFonts w:ascii="Arial" w:hAnsi="Arial" w:cs="Arial"/>
          <w:sz w:val="20"/>
          <w:szCs w:val="20"/>
        </w:rPr>
        <w:t>Home</w:t>
      </w:r>
      <w:proofErr w:type="spellEnd"/>
      <w:r>
        <w:rPr>
          <w:rFonts w:ascii="Arial" w:hAnsi="Arial" w:cs="Arial"/>
          <w:sz w:val="20"/>
          <w:szCs w:val="20"/>
        </w:rPr>
        <w:t>”</w:t>
      </w:r>
      <w:r w:rsidRPr="001A36B2">
        <w:rPr>
          <w:rFonts w:ascii="Arial" w:hAnsi="Arial" w:cs="Arial"/>
          <w:sz w:val="20"/>
          <w:szCs w:val="20"/>
        </w:rPr>
        <w:t xml:space="preserve"> da Xiaomi coloca o utilizador no centro, ligando dispositivos pessoais, veículos inteligentes e produtos para a casa inteligente. Mais do que assegurar a conectividade entre dispositivos, recorre à IA e ao Xiaomi HyperOS para permitir que dispositivos e serviços funcionem de forma integrada em diferentes produtos e contextos de utilização, proporcionando experiências mais intuitivas, fluidas e inteligentes, adaptadas às necessidades reais dos utilizadores.</w:t>
      </w:r>
    </w:p>
    <w:p w14:paraId="36893D75" w14:textId="77777777" w:rsidR="0018166F" w:rsidRDefault="00AF1BA0" w:rsidP="000E65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1BA0">
        <w:rPr>
          <w:rFonts w:ascii="Arial" w:hAnsi="Arial" w:cs="Arial"/>
          <w:sz w:val="20"/>
          <w:szCs w:val="20"/>
        </w:rPr>
        <w:t xml:space="preserve">Após três anos de desenvolvimento contínuo, o ecossistema inteligente </w:t>
      </w:r>
      <w:r>
        <w:rPr>
          <w:rFonts w:ascii="Arial" w:hAnsi="Arial" w:cs="Arial"/>
          <w:sz w:val="20"/>
          <w:szCs w:val="20"/>
        </w:rPr>
        <w:t>“</w:t>
      </w:r>
      <w:proofErr w:type="spellStart"/>
      <w:r w:rsidRPr="00AF1BA0">
        <w:rPr>
          <w:rFonts w:ascii="Arial" w:hAnsi="Arial" w:cs="Arial"/>
          <w:sz w:val="20"/>
          <w:szCs w:val="20"/>
        </w:rPr>
        <w:t>Human</w:t>
      </w:r>
      <w:proofErr w:type="spellEnd"/>
      <w:r w:rsidRPr="00AF1BA0">
        <w:rPr>
          <w:rFonts w:ascii="Arial" w:hAnsi="Arial" w:cs="Arial"/>
          <w:sz w:val="20"/>
          <w:szCs w:val="20"/>
        </w:rPr>
        <w:t xml:space="preserve"> × Car × </w:t>
      </w:r>
      <w:proofErr w:type="spellStart"/>
      <w:r w:rsidRPr="00AF1BA0">
        <w:rPr>
          <w:rFonts w:ascii="Arial" w:hAnsi="Arial" w:cs="Arial"/>
          <w:sz w:val="20"/>
          <w:szCs w:val="20"/>
        </w:rPr>
        <w:t>Home</w:t>
      </w:r>
      <w:proofErr w:type="spellEnd"/>
      <w:r>
        <w:rPr>
          <w:rFonts w:ascii="Arial" w:hAnsi="Arial" w:cs="Arial"/>
          <w:sz w:val="20"/>
          <w:szCs w:val="20"/>
        </w:rPr>
        <w:t>”</w:t>
      </w:r>
      <w:r w:rsidRPr="00AF1BA0">
        <w:rPr>
          <w:rFonts w:ascii="Arial" w:hAnsi="Arial" w:cs="Arial"/>
          <w:sz w:val="20"/>
          <w:szCs w:val="20"/>
        </w:rPr>
        <w:t xml:space="preserve"> consolidou uma base sólida à escala global. Os envios globais de smartphones da Xiaomi mantiveram-se entre os três primeiros lugares durante 24 trimestres consecutivos, enquanto os tablets da marca alcançaram a quarta posição mundial, assinalando o nono trimestre consecutivo entre os cinco primeiros. Já os wearables, incluindo </w:t>
      </w:r>
      <w:proofErr w:type="spellStart"/>
      <w:r w:rsidRPr="00AF1BA0">
        <w:rPr>
          <w:rFonts w:ascii="Arial" w:hAnsi="Arial" w:cs="Arial"/>
          <w:sz w:val="20"/>
          <w:szCs w:val="20"/>
        </w:rPr>
        <w:t>smart</w:t>
      </w:r>
      <w:proofErr w:type="spellEnd"/>
      <w:r w:rsidRPr="00AF1BA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F1BA0">
        <w:rPr>
          <w:rFonts w:ascii="Arial" w:hAnsi="Arial" w:cs="Arial"/>
          <w:sz w:val="20"/>
          <w:szCs w:val="20"/>
        </w:rPr>
        <w:t>bands</w:t>
      </w:r>
      <w:proofErr w:type="spellEnd"/>
      <w:r w:rsidRPr="00AF1BA0">
        <w:rPr>
          <w:rFonts w:ascii="Arial" w:hAnsi="Arial" w:cs="Arial"/>
          <w:sz w:val="20"/>
          <w:szCs w:val="20"/>
        </w:rPr>
        <w:t xml:space="preserve"> e </w:t>
      </w:r>
      <w:proofErr w:type="spellStart"/>
      <w:r w:rsidRPr="00AF1BA0">
        <w:rPr>
          <w:rFonts w:ascii="Arial" w:hAnsi="Arial" w:cs="Arial"/>
          <w:sz w:val="20"/>
          <w:szCs w:val="20"/>
        </w:rPr>
        <w:t>smartwatches</w:t>
      </w:r>
      <w:proofErr w:type="spellEnd"/>
      <w:r w:rsidRPr="00AF1BA0">
        <w:rPr>
          <w:rFonts w:ascii="Arial" w:hAnsi="Arial" w:cs="Arial"/>
          <w:sz w:val="20"/>
          <w:szCs w:val="20"/>
        </w:rPr>
        <w:t xml:space="preserve">, alcançaram o segundo lugar a nível </w:t>
      </w:r>
      <w:proofErr w:type="gramStart"/>
      <w:r w:rsidRPr="00AF1BA0">
        <w:rPr>
          <w:rFonts w:ascii="Arial" w:hAnsi="Arial" w:cs="Arial"/>
          <w:sz w:val="20"/>
          <w:szCs w:val="20"/>
        </w:rPr>
        <w:t>mundial.¹</w:t>
      </w:r>
      <w:proofErr w:type="gramEnd"/>
      <w:r w:rsidRPr="00AF1BA0">
        <w:rPr>
          <w:rFonts w:ascii="Arial" w:hAnsi="Arial" w:cs="Arial"/>
          <w:sz w:val="20"/>
          <w:szCs w:val="20"/>
        </w:rPr>
        <w:t xml:space="preserve"> </w:t>
      </w:r>
    </w:p>
    <w:p w14:paraId="63F49C37" w14:textId="0C4B859E" w:rsidR="001A36B2" w:rsidRPr="00AF1BA0" w:rsidRDefault="00AF1BA0" w:rsidP="000E650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1BA0">
        <w:rPr>
          <w:rFonts w:ascii="Arial" w:hAnsi="Arial" w:cs="Arial"/>
          <w:sz w:val="20"/>
          <w:szCs w:val="20"/>
        </w:rPr>
        <w:t xml:space="preserve">Nos dois anos que se seguiram à sua entrada no mercado, a Xiaomi Auto entregou mais de </w:t>
      </w:r>
      <w:r w:rsidR="00006F99">
        <w:rPr>
          <w:rFonts w:ascii="Arial" w:hAnsi="Arial" w:cs="Arial"/>
          <w:sz w:val="20"/>
          <w:szCs w:val="20"/>
        </w:rPr>
        <w:t>700</w:t>
      </w:r>
      <w:r w:rsidRPr="00AF1BA0">
        <w:rPr>
          <w:rFonts w:ascii="Arial" w:hAnsi="Arial" w:cs="Arial"/>
          <w:sz w:val="20"/>
          <w:szCs w:val="20"/>
        </w:rPr>
        <w:t xml:space="preserve"> 000 veículos na China </w:t>
      </w:r>
      <w:proofErr w:type="gramStart"/>
      <w:r w:rsidRPr="00AF1BA0">
        <w:rPr>
          <w:rFonts w:ascii="Arial" w:hAnsi="Arial" w:cs="Arial"/>
          <w:sz w:val="20"/>
          <w:szCs w:val="20"/>
        </w:rPr>
        <w:t>continental,²</w:t>
      </w:r>
      <w:proofErr w:type="gramEnd"/>
      <w:r w:rsidRPr="00AF1BA0">
        <w:rPr>
          <w:rFonts w:ascii="Arial" w:hAnsi="Arial" w:cs="Arial"/>
          <w:sz w:val="20"/>
          <w:szCs w:val="20"/>
        </w:rPr>
        <w:t xml:space="preserve"> enquanto o Xiaomi YU7 ultrapassou as 240 000 encomendas confirmadas no primeiro dia. Paralelamente, a Xiaomi desenvolveu uma plataforma de </w:t>
      </w:r>
      <w:proofErr w:type="spellStart"/>
      <w:r w:rsidRPr="00AF1BA0">
        <w:rPr>
          <w:rFonts w:ascii="Arial" w:hAnsi="Arial" w:cs="Arial"/>
          <w:sz w:val="20"/>
          <w:szCs w:val="20"/>
        </w:rPr>
        <w:t>IAoT</w:t>
      </w:r>
      <w:proofErr w:type="spellEnd"/>
      <w:r w:rsidRPr="00AF1BA0">
        <w:rPr>
          <w:rFonts w:ascii="Arial" w:hAnsi="Arial" w:cs="Arial"/>
          <w:sz w:val="20"/>
          <w:szCs w:val="20"/>
        </w:rPr>
        <w:t xml:space="preserve"> para consumidores líder a nível mundial, com mais de 1,1 mil milhões de dispositivos ligados (excluindo smartphones, tablets e computadores portáteis) e mais de 175 milhões de utilizadores e agregados familiares em todo o mundo.¹ A dimensão alcançada ao nível dos produtos, da tecnologia e das capacidades do ecossistema constitui uma base sólida para tornar o ecossistema inteligente </w:t>
      </w:r>
      <w:r w:rsidR="0018166F">
        <w:rPr>
          <w:rFonts w:ascii="Arial" w:hAnsi="Arial" w:cs="Arial"/>
          <w:sz w:val="20"/>
          <w:szCs w:val="20"/>
        </w:rPr>
        <w:t>“</w:t>
      </w:r>
      <w:proofErr w:type="spellStart"/>
      <w:r w:rsidRPr="00AF1BA0">
        <w:rPr>
          <w:rFonts w:ascii="Arial" w:hAnsi="Arial" w:cs="Arial"/>
          <w:sz w:val="20"/>
          <w:szCs w:val="20"/>
        </w:rPr>
        <w:t>Human</w:t>
      </w:r>
      <w:proofErr w:type="spellEnd"/>
      <w:r w:rsidRPr="00AF1BA0">
        <w:rPr>
          <w:rFonts w:ascii="Arial" w:hAnsi="Arial" w:cs="Arial"/>
          <w:sz w:val="20"/>
          <w:szCs w:val="20"/>
        </w:rPr>
        <w:t xml:space="preserve"> × Car × </w:t>
      </w:r>
      <w:proofErr w:type="spellStart"/>
      <w:r w:rsidRPr="00AF1BA0">
        <w:rPr>
          <w:rFonts w:ascii="Arial" w:hAnsi="Arial" w:cs="Arial"/>
          <w:sz w:val="20"/>
          <w:szCs w:val="20"/>
        </w:rPr>
        <w:t>Home</w:t>
      </w:r>
      <w:proofErr w:type="spellEnd"/>
      <w:r w:rsidR="0018166F">
        <w:rPr>
          <w:rFonts w:ascii="Arial" w:hAnsi="Arial" w:cs="Arial"/>
          <w:sz w:val="20"/>
          <w:szCs w:val="20"/>
        </w:rPr>
        <w:t>”</w:t>
      </w:r>
      <w:r w:rsidRPr="00AF1BA0">
        <w:rPr>
          <w:rFonts w:ascii="Arial" w:hAnsi="Arial" w:cs="Arial"/>
          <w:sz w:val="20"/>
          <w:szCs w:val="20"/>
        </w:rPr>
        <w:t xml:space="preserve"> uma realidade cada vez mais presente no dia a dia.</w:t>
      </w:r>
    </w:p>
    <w:p w14:paraId="4E99C1DA" w14:textId="77777777" w:rsidR="00225394" w:rsidRPr="00225394" w:rsidRDefault="00225394" w:rsidP="003D30A7">
      <w:pPr>
        <w:spacing w:line="360" w:lineRule="auto"/>
        <w:jc w:val="both"/>
        <w:rPr>
          <w:rFonts w:ascii="Arial" w:eastAsia="Arial" w:hAnsi="Arial" w:cs="Arial"/>
          <w:b/>
          <w:sz w:val="20"/>
          <w:szCs w:val="20"/>
          <w:lang w:eastAsia="zh-CN"/>
        </w:rPr>
      </w:pPr>
      <w:r w:rsidRPr="00225394">
        <w:rPr>
          <w:rFonts w:ascii="Arial" w:eastAsia="Arial" w:hAnsi="Arial" w:cs="Arial"/>
          <w:b/>
          <w:sz w:val="20"/>
          <w:szCs w:val="20"/>
          <w:lang w:eastAsia="zh-CN"/>
        </w:rPr>
        <w:lastRenderedPageBreak/>
        <w:t>Levar a IA para o mundo físico</w:t>
      </w:r>
    </w:p>
    <w:p w14:paraId="0E48FFAD" w14:textId="6E690961" w:rsidR="00F430A5" w:rsidRDefault="00C0417B" w:rsidP="003D30A7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C0417B">
        <w:rPr>
          <w:rFonts w:ascii="Arial" w:eastAsia="Arial" w:hAnsi="Arial" w:cs="Arial"/>
          <w:bCs/>
          <w:sz w:val="20"/>
          <w:szCs w:val="20"/>
          <w:lang w:eastAsia="zh-CN"/>
        </w:rPr>
        <w:t>À medida que a IA continua a evoluir, as experiências inteligentes estão a ultrapassar a simples conectividade entre dispositivos, avançando para uma nova fase em que a tecnologia compreende melhor as necessidades dos utilizadores e consegue prestar um apoio mais proativo. Para a Xiaomi, o próximo passo da IA não passa apenas por responder a perguntas num ecrã, mas por compreender melhor o contexto em que o utilizador se encontra e, sempre com a sua autorização e controlo, coordenar diferentes dispositivos para ajudar na realização de tarefas concretas do dia a dia.</w:t>
      </w:r>
    </w:p>
    <w:p w14:paraId="771D72D5" w14:textId="28AF0033" w:rsidR="00225394" w:rsidRDefault="002C4A14" w:rsidP="003D30A7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2C4A14">
        <w:rPr>
          <w:rFonts w:ascii="Arial" w:eastAsia="Arial" w:hAnsi="Arial" w:cs="Arial"/>
          <w:bCs/>
          <w:sz w:val="20"/>
          <w:szCs w:val="20"/>
          <w:lang w:eastAsia="zh-CN"/>
        </w:rPr>
        <w:t xml:space="preserve">O ecossistema inteligente </w:t>
      </w:r>
      <w:r w:rsidR="000C05B0">
        <w:rPr>
          <w:rFonts w:ascii="Arial" w:eastAsia="Arial" w:hAnsi="Arial" w:cs="Arial"/>
          <w:bCs/>
          <w:sz w:val="20"/>
          <w:szCs w:val="20"/>
          <w:lang w:eastAsia="zh-CN"/>
        </w:rPr>
        <w:t>“</w:t>
      </w:r>
      <w:proofErr w:type="spellStart"/>
      <w:r w:rsidRPr="002C4A14">
        <w:rPr>
          <w:rFonts w:ascii="Arial" w:eastAsia="Arial" w:hAnsi="Arial" w:cs="Arial"/>
          <w:bCs/>
          <w:sz w:val="20"/>
          <w:szCs w:val="20"/>
          <w:lang w:eastAsia="zh-CN"/>
        </w:rPr>
        <w:t>Human</w:t>
      </w:r>
      <w:proofErr w:type="spellEnd"/>
      <w:r w:rsidRPr="002C4A14">
        <w:rPr>
          <w:rFonts w:ascii="Arial" w:eastAsia="Arial" w:hAnsi="Arial" w:cs="Arial"/>
          <w:bCs/>
          <w:sz w:val="20"/>
          <w:szCs w:val="20"/>
          <w:lang w:eastAsia="zh-CN"/>
        </w:rPr>
        <w:t xml:space="preserve"> × Car × </w:t>
      </w:r>
      <w:proofErr w:type="spellStart"/>
      <w:r w:rsidRPr="002C4A14">
        <w:rPr>
          <w:rFonts w:ascii="Arial" w:eastAsia="Arial" w:hAnsi="Arial" w:cs="Arial"/>
          <w:bCs/>
          <w:sz w:val="20"/>
          <w:szCs w:val="20"/>
          <w:lang w:eastAsia="zh-CN"/>
        </w:rPr>
        <w:t>Home</w:t>
      </w:r>
      <w:proofErr w:type="spellEnd"/>
      <w:r w:rsidR="000C05B0">
        <w:rPr>
          <w:rFonts w:ascii="Arial" w:eastAsia="Arial" w:hAnsi="Arial" w:cs="Arial"/>
          <w:bCs/>
          <w:sz w:val="20"/>
          <w:szCs w:val="20"/>
          <w:lang w:eastAsia="zh-CN"/>
        </w:rPr>
        <w:t>”</w:t>
      </w:r>
      <w:r w:rsidRPr="002C4A14">
        <w:rPr>
          <w:rFonts w:ascii="Arial" w:eastAsia="Arial" w:hAnsi="Arial" w:cs="Arial"/>
          <w:bCs/>
          <w:sz w:val="20"/>
          <w:szCs w:val="20"/>
          <w:lang w:eastAsia="zh-CN"/>
        </w:rPr>
        <w:t xml:space="preserve"> desempenha um papel fundamental nesta transição. Ao ligar smartphones, automóveis e dispositivos domésticos inteligentes em torno do mesmo utilizador, permite à IA compreender o contexto em diferentes situações e coordenar vários dispositivos para realizar tarefas. Desta forma, as experiências inteligentes deixam de se limitar à resposta a comandos, evoluindo para uma maior compreensão das intenções do utilizador e para um apoio mais proativo.</w:t>
      </w:r>
    </w:p>
    <w:p w14:paraId="1E8E2602" w14:textId="3F99563F" w:rsidR="000C05B0" w:rsidRDefault="00EF342D" w:rsidP="003D30A7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EF342D">
        <w:rPr>
          <w:rFonts w:ascii="Arial" w:eastAsia="Arial" w:hAnsi="Arial" w:cs="Arial"/>
          <w:bCs/>
          <w:sz w:val="20"/>
          <w:szCs w:val="20"/>
          <w:lang w:eastAsia="zh-CN"/>
        </w:rPr>
        <w:t xml:space="preserve">Na IFA, a Xiaomi demonstra como o seu ecossistema inteligente </w:t>
      </w:r>
      <w:r w:rsidR="006776E5">
        <w:rPr>
          <w:rFonts w:ascii="Arial" w:eastAsia="Arial" w:hAnsi="Arial" w:cs="Arial"/>
          <w:bCs/>
          <w:sz w:val="20"/>
          <w:szCs w:val="20"/>
          <w:lang w:eastAsia="zh-CN"/>
        </w:rPr>
        <w:t>“</w:t>
      </w:r>
      <w:proofErr w:type="spellStart"/>
      <w:r w:rsidRPr="00EF342D">
        <w:rPr>
          <w:rFonts w:ascii="Arial" w:eastAsia="Arial" w:hAnsi="Arial" w:cs="Arial"/>
          <w:bCs/>
          <w:sz w:val="20"/>
          <w:szCs w:val="20"/>
          <w:lang w:eastAsia="zh-CN"/>
        </w:rPr>
        <w:t>Human</w:t>
      </w:r>
      <w:proofErr w:type="spellEnd"/>
      <w:r w:rsidRPr="00EF342D">
        <w:rPr>
          <w:rFonts w:ascii="Arial" w:eastAsia="Arial" w:hAnsi="Arial" w:cs="Arial"/>
          <w:bCs/>
          <w:sz w:val="20"/>
          <w:szCs w:val="20"/>
          <w:lang w:eastAsia="zh-CN"/>
        </w:rPr>
        <w:t xml:space="preserve"> × Car × </w:t>
      </w:r>
      <w:proofErr w:type="spellStart"/>
      <w:r w:rsidRPr="00EF342D">
        <w:rPr>
          <w:rFonts w:ascii="Arial" w:eastAsia="Arial" w:hAnsi="Arial" w:cs="Arial"/>
          <w:bCs/>
          <w:sz w:val="20"/>
          <w:szCs w:val="20"/>
          <w:lang w:eastAsia="zh-CN"/>
        </w:rPr>
        <w:t>Home</w:t>
      </w:r>
      <w:proofErr w:type="spellEnd"/>
      <w:r w:rsidR="006776E5">
        <w:rPr>
          <w:rFonts w:ascii="Arial" w:eastAsia="Arial" w:hAnsi="Arial" w:cs="Arial"/>
          <w:bCs/>
          <w:sz w:val="20"/>
          <w:szCs w:val="20"/>
          <w:lang w:eastAsia="zh-CN"/>
        </w:rPr>
        <w:t>”</w:t>
      </w:r>
      <w:r w:rsidRPr="00EF342D">
        <w:rPr>
          <w:rFonts w:ascii="Arial" w:eastAsia="Arial" w:hAnsi="Arial" w:cs="Arial"/>
          <w:bCs/>
          <w:sz w:val="20"/>
          <w:szCs w:val="20"/>
          <w:lang w:eastAsia="zh-CN"/>
        </w:rPr>
        <w:t xml:space="preserve"> pode integrar a tecnologia de forma mais natural no dia a dia. Durante o regresso a casa, o sistema pode recorrer a informações contextuais, como a hora, a localização e as condições meteorológicas, para ajustar antecipadamente a iluminação e o ar condicionado. Já em casa, um simples pedido como </w:t>
      </w:r>
      <w:r w:rsidR="006776E5">
        <w:rPr>
          <w:rFonts w:ascii="Arial" w:eastAsia="Arial" w:hAnsi="Arial" w:cs="Arial"/>
          <w:bCs/>
          <w:sz w:val="20"/>
          <w:szCs w:val="20"/>
          <w:lang w:eastAsia="zh-CN"/>
        </w:rPr>
        <w:t>“</w:t>
      </w:r>
      <w:r w:rsidRPr="006776E5">
        <w:rPr>
          <w:rFonts w:ascii="Arial" w:eastAsia="Arial" w:hAnsi="Arial" w:cs="Arial"/>
          <w:bCs/>
          <w:i/>
          <w:iCs/>
          <w:sz w:val="20"/>
          <w:szCs w:val="20"/>
          <w:lang w:eastAsia="zh-CN"/>
        </w:rPr>
        <w:t>Imprime a fotografia que acabei de tirar</w:t>
      </w:r>
      <w:r w:rsidR="006776E5">
        <w:rPr>
          <w:rFonts w:ascii="Arial" w:eastAsia="Arial" w:hAnsi="Arial" w:cs="Arial"/>
          <w:bCs/>
          <w:i/>
          <w:iCs/>
          <w:sz w:val="20"/>
          <w:szCs w:val="20"/>
          <w:lang w:eastAsia="zh-CN"/>
        </w:rPr>
        <w:t>”</w:t>
      </w:r>
      <w:r w:rsidRPr="00EF342D">
        <w:rPr>
          <w:rFonts w:ascii="Arial" w:eastAsia="Arial" w:hAnsi="Arial" w:cs="Arial"/>
          <w:bCs/>
          <w:sz w:val="20"/>
          <w:szCs w:val="20"/>
          <w:lang w:eastAsia="zh-CN"/>
        </w:rPr>
        <w:t xml:space="preserve"> pode ativar vários dispositivos em conjunto para realizar essa tarefa, enquanto outros exemplos mostram como a iluminação, as cortinas e a temperatura se podem ajustar de forma coordenada a atividades como a leitura. Em conjunto, estas experiências ilustram a visão da Xiaomi para a próxima geração de experiências inteligentes: ultrapassar o controlo individual dos dispositivos e evoluir para uma IA capaz de compreender o contexto e a intenção do utilizador, coordenar diferentes dispositivos em múltiplos cenários e tornar a tecnologia mais útil no mundo físico, mantendo sempre o utilizador no controlo.</w:t>
      </w:r>
    </w:p>
    <w:p w14:paraId="490DCFEC" w14:textId="77777777" w:rsidR="00294F1F" w:rsidRPr="00294F1F" w:rsidRDefault="00294F1F" w:rsidP="00294F1F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294F1F">
        <w:rPr>
          <w:rFonts w:ascii="Arial" w:eastAsia="Arial" w:hAnsi="Arial" w:cs="Arial"/>
          <w:b/>
          <w:bCs/>
          <w:sz w:val="20"/>
          <w:szCs w:val="20"/>
          <w:lang w:eastAsia="zh-CN"/>
        </w:rPr>
        <w:t>Construir as bases tecnológicas para experiências inteligentes</w:t>
      </w:r>
    </w:p>
    <w:p w14:paraId="31EE60D5" w14:textId="77777777" w:rsidR="00294F1F" w:rsidRPr="00294F1F" w:rsidRDefault="00294F1F" w:rsidP="00294F1F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294F1F">
        <w:rPr>
          <w:rFonts w:ascii="Arial" w:eastAsia="Arial" w:hAnsi="Arial" w:cs="Arial"/>
          <w:bCs/>
          <w:sz w:val="20"/>
          <w:szCs w:val="20"/>
          <w:lang w:eastAsia="zh-CN"/>
        </w:rPr>
        <w:t>Por detrás das experiências da Xiaomi que integram diferentes dispositivos e cenários está uma base tecnológica sustentada por um investimento de longo prazo em IA, sistemas operativos, chips e fabrico inteligente. Em conjunto com o Xiaomi HyperOS, estas tecnologias permitem uma integração mais profunda entre hardware e software em smartphones, automóveis, dispositivos para a casa inteligente e novos formatos de produto, contribuindo para experiências mais consistentes e inteligentes em todo o ecossistema da Xiaomi.</w:t>
      </w:r>
    </w:p>
    <w:p w14:paraId="2105ABE4" w14:textId="77777777" w:rsidR="00294F1F" w:rsidRDefault="00294F1F" w:rsidP="00294F1F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294F1F">
        <w:rPr>
          <w:rFonts w:ascii="Arial" w:eastAsia="Arial" w:hAnsi="Arial" w:cs="Arial"/>
          <w:bCs/>
          <w:sz w:val="20"/>
          <w:szCs w:val="20"/>
          <w:lang w:eastAsia="zh-CN"/>
        </w:rPr>
        <w:t xml:space="preserve">No domínio da IA, a Xiaomi continua a reforçar o desenvolvimento interno dos seus modelos de grande dimensão. Avanços recentes, como o MiMo-V2.5-Pro, o Xiaomi </w:t>
      </w:r>
      <w:proofErr w:type="spellStart"/>
      <w:r w:rsidRPr="00294F1F">
        <w:rPr>
          <w:rFonts w:ascii="Arial" w:eastAsia="Arial" w:hAnsi="Arial" w:cs="Arial"/>
          <w:bCs/>
          <w:sz w:val="20"/>
          <w:szCs w:val="20"/>
          <w:lang w:eastAsia="zh-CN"/>
        </w:rPr>
        <w:t>Miloco</w:t>
      </w:r>
      <w:proofErr w:type="spellEnd"/>
      <w:r w:rsidRPr="00294F1F">
        <w:rPr>
          <w:rFonts w:ascii="Arial" w:eastAsia="Arial" w:hAnsi="Arial" w:cs="Arial"/>
          <w:bCs/>
          <w:sz w:val="20"/>
          <w:szCs w:val="20"/>
          <w:lang w:eastAsia="zh-CN"/>
        </w:rPr>
        <w:t xml:space="preserve"> e o Xiaomi </w:t>
      </w:r>
      <w:proofErr w:type="spellStart"/>
      <w:r w:rsidRPr="00294F1F">
        <w:rPr>
          <w:rFonts w:ascii="Arial" w:eastAsia="Arial" w:hAnsi="Arial" w:cs="Arial"/>
          <w:bCs/>
          <w:sz w:val="20"/>
          <w:szCs w:val="20"/>
          <w:lang w:eastAsia="zh-CN"/>
        </w:rPr>
        <w:t>Miclaw</w:t>
      </w:r>
      <w:proofErr w:type="spellEnd"/>
      <w:r w:rsidRPr="00294F1F">
        <w:rPr>
          <w:rFonts w:ascii="Arial" w:eastAsia="Arial" w:hAnsi="Arial" w:cs="Arial"/>
          <w:bCs/>
          <w:sz w:val="20"/>
          <w:szCs w:val="20"/>
          <w:lang w:eastAsia="zh-CN"/>
        </w:rPr>
        <w:t xml:space="preserve">, </w:t>
      </w:r>
      <w:r w:rsidRPr="00294F1F">
        <w:rPr>
          <w:rFonts w:ascii="Arial" w:eastAsia="Arial" w:hAnsi="Arial" w:cs="Arial"/>
          <w:bCs/>
          <w:sz w:val="20"/>
          <w:szCs w:val="20"/>
          <w:lang w:eastAsia="zh-CN"/>
        </w:rPr>
        <w:lastRenderedPageBreak/>
        <w:t xml:space="preserve">estão a ampliar as capacidades da IA ao nível da compreensão, do raciocínio e da execução, explorando de que forma esta tecnologia pode evoluir da simples resposta a perguntas para o apoio na realização de tarefas mais complexas no mundo físico. </w:t>
      </w:r>
    </w:p>
    <w:p w14:paraId="5A03DF95" w14:textId="3EF91FD8" w:rsidR="000A7AC3" w:rsidRDefault="00AA437D" w:rsidP="00294F1F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AA437D">
        <w:rPr>
          <w:rFonts w:ascii="Arial" w:eastAsia="Arial" w:hAnsi="Arial" w:cs="Arial"/>
          <w:bCs/>
          <w:sz w:val="20"/>
          <w:szCs w:val="20"/>
          <w:lang w:eastAsia="zh-CN"/>
        </w:rPr>
        <w:t xml:space="preserve">O fabrico inteligente, por sua vez, permite à Xiaomi transformar a inovação tecnológica em capacidades de produto à escala. A Xiaomi desenvolveu competências de fabrico inteligente em três grandes áreas na China continental: smartphones, automóveis e eletrodomésticos. A Xiaomi Smart </w:t>
      </w:r>
      <w:proofErr w:type="spellStart"/>
      <w:r w:rsidRPr="00AA437D">
        <w:rPr>
          <w:rFonts w:ascii="Arial" w:eastAsia="Arial" w:hAnsi="Arial" w:cs="Arial"/>
          <w:bCs/>
          <w:sz w:val="20"/>
          <w:szCs w:val="20"/>
          <w:lang w:eastAsia="zh-CN"/>
        </w:rPr>
        <w:t>Factory</w:t>
      </w:r>
      <w:proofErr w:type="spellEnd"/>
      <w:r w:rsidRPr="00AA437D">
        <w:rPr>
          <w:rFonts w:ascii="Arial" w:eastAsia="Arial" w:hAnsi="Arial" w:cs="Arial"/>
          <w:bCs/>
          <w:sz w:val="20"/>
          <w:szCs w:val="20"/>
          <w:lang w:eastAsia="zh-CN"/>
        </w:rPr>
        <w:t xml:space="preserve"> tem uma capacidade de produção anual de aproximadamente 10 milhões de smartphones topo de gama, enquanto a Xiaomi Smart </w:t>
      </w:r>
      <w:proofErr w:type="spellStart"/>
      <w:r w:rsidRPr="00AA437D">
        <w:rPr>
          <w:rFonts w:ascii="Arial" w:eastAsia="Arial" w:hAnsi="Arial" w:cs="Arial"/>
          <w:bCs/>
          <w:sz w:val="20"/>
          <w:szCs w:val="20"/>
          <w:lang w:eastAsia="zh-CN"/>
        </w:rPr>
        <w:t>Factory</w:t>
      </w:r>
      <w:proofErr w:type="spellEnd"/>
      <w:r w:rsidRPr="00AA437D">
        <w:rPr>
          <w:rFonts w:ascii="Arial" w:eastAsia="Arial" w:hAnsi="Arial" w:cs="Arial"/>
          <w:bCs/>
          <w:sz w:val="20"/>
          <w:szCs w:val="20"/>
          <w:lang w:eastAsia="zh-CN"/>
        </w:rPr>
        <w:t xml:space="preserve"> | Wuhan integra I&amp;D, produção e validação, contando com 46 laboratórios. No pico da capacidade de produção, pode sair da linha um aparelho de ar condicionado a cada 6,5 segundos. Paralelamente, a Xiaomi está a explorar a utilização de robôs humanoides na sua cadeia de produção. Em tarefas como o aperto de porcas na Xiaomi Auto </w:t>
      </w:r>
      <w:proofErr w:type="spellStart"/>
      <w:r w:rsidRPr="00AA437D">
        <w:rPr>
          <w:rFonts w:ascii="Arial" w:eastAsia="Arial" w:hAnsi="Arial" w:cs="Arial"/>
          <w:bCs/>
          <w:sz w:val="20"/>
          <w:szCs w:val="20"/>
          <w:lang w:eastAsia="zh-CN"/>
        </w:rPr>
        <w:t>Factory</w:t>
      </w:r>
      <w:proofErr w:type="spellEnd"/>
      <w:r w:rsidRPr="00AA437D">
        <w:rPr>
          <w:rFonts w:ascii="Arial" w:eastAsia="Arial" w:hAnsi="Arial" w:cs="Arial"/>
          <w:bCs/>
          <w:sz w:val="20"/>
          <w:szCs w:val="20"/>
          <w:lang w:eastAsia="zh-CN"/>
        </w:rPr>
        <w:t>, a taxa de sucesso aumentou de cerca de 90% para 98% em apenas quatro meses.</w:t>
      </w:r>
    </w:p>
    <w:p w14:paraId="660F1894" w14:textId="3062D0E0" w:rsidR="00DB192E" w:rsidRDefault="00211F4C" w:rsidP="00294F1F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211F4C">
        <w:rPr>
          <w:rFonts w:ascii="Arial" w:eastAsia="Arial" w:hAnsi="Arial" w:cs="Arial"/>
          <w:bCs/>
          <w:sz w:val="20"/>
          <w:szCs w:val="20"/>
          <w:lang w:eastAsia="zh-CN"/>
        </w:rPr>
        <w:t xml:space="preserve">A Xiaomi continua também a investir no desenvolvimento interno de chips, com foco em tecnologias-chave para a evolução dos seus produtos e para a competitividade a longo prazo. Através de inovações na arquitetura de computação, nas </w:t>
      </w:r>
      <w:proofErr w:type="spellStart"/>
      <w:r w:rsidRPr="00211F4C">
        <w:rPr>
          <w:rFonts w:ascii="Arial" w:eastAsia="Arial" w:hAnsi="Arial" w:cs="Arial"/>
          <w:bCs/>
          <w:sz w:val="20"/>
          <w:szCs w:val="20"/>
          <w:lang w:eastAsia="zh-CN"/>
        </w:rPr>
        <w:t>NPUs</w:t>
      </w:r>
      <w:proofErr w:type="spellEnd"/>
      <w:r w:rsidRPr="00211F4C">
        <w:rPr>
          <w:rFonts w:ascii="Arial" w:eastAsia="Arial" w:hAnsi="Arial" w:cs="Arial"/>
          <w:bCs/>
          <w:sz w:val="20"/>
          <w:szCs w:val="20"/>
          <w:lang w:eastAsia="zh-CN"/>
        </w:rPr>
        <w:t xml:space="preserve"> e noutras tecnologias, a Xiaomi está a reforçar áreas fundamentais como a IA no dispositivo, o desempenho e a eficiência energética. Na IFA, a Xiaomi apresenta também o Xiaomi 18 </w:t>
      </w:r>
      <w:proofErr w:type="spellStart"/>
      <w:r w:rsidRPr="00211F4C">
        <w:rPr>
          <w:rFonts w:ascii="Arial" w:eastAsia="Arial" w:hAnsi="Arial" w:cs="Arial"/>
          <w:bCs/>
          <w:sz w:val="20"/>
          <w:szCs w:val="20"/>
          <w:lang w:eastAsia="zh-CN"/>
        </w:rPr>
        <w:t>Fold</w:t>
      </w:r>
      <w:proofErr w:type="spellEnd"/>
      <w:r w:rsidRPr="00211F4C">
        <w:rPr>
          <w:rFonts w:ascii="Arial" w:eastAsia="Arial" w:hAnsi="Arial" w:cs="Arial"/>
          <w:bCs/>
          <w:sz w:val="20"/>
          <w:szCs w:val="20"/>
          <w:lang w:eastAsia="zh-CN"/>
        </w:rPr>
        <w:t>, equipado com o chip Xiaomi XRING O3 de nova geração, refletindo os mais recentes avanços da empresa nas áreas da computação móvel, dos dispositivos dobráveis e da inteligência integrada no dispositivo.</w:t>
      </w:r>
    </w:p>
    <w:p w14:paraId="6FC1FD72" w14:textId="40C9480C" w:rsidR="006D4BD3" w:rsidRDefault="00A41551" w:rsidP="00294F1F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A41551">
        <w:rPr>
          <w:rFonts w:ascii="Arial" w:eastAsia="Arial" w:hAnsi="Arial" w:cs="Arial"/>
          <w:bCs/>
          <w:sz w:val="20"/>
          <w:szCs w:val="20"/>
          <w:lang w:eastAsia="zh-CN"/>
        </w:rPr>
        <w:t xml:space="preserve">Também em exposição na IFA, o Xiaomi </w:t>
      </w:r>
      <w:proofErr w:type="spellStart"/>
      <w:r w:rsidRPr="00A41551">
        <w:rPr>
          <w:rFonts w:ascii="Arial" w:eastAsia="Arial" w:hAnsi="Arial" w:cs="Arial"/>
          <w:bCs/>
          <w:sz w:val="20"/>
          <w:szCs w:val="20"/>
          <w:lang w:eastAsia="zh-CN"/>
        </w:rPr>
        <w:t>CyberOne</w:t>
      </w:r>
      <w:proofErr w:type="spellEnd"/>
      <w:r w:rsidRPr="00A41551">
        <w:rPr>
          <w:rFonts w:ascii="Arial" w:eastAsia="Arial" w:hAnsi="Arial" w:cs="Arial"/>
          <w:bCs/>
          <w:sz w:val="20"/>
          <w:szCs w:val="20"/>
          <w:lang w:eastAsia="zh-CN"/>
        </w:rPr>
        <w:t xml:space="preserve"> interage com os visitantes através de gestos em tempo real, como corações feitos com os dedos ou sinais de aprovação com o polegar. Para além do espaço da exposição, o Xiaomi </w:t>
      </w:r>
      <w:proofErr w:type="spellStart"/>
      <w:r w:rsidRPr="00A41551">
        <w:rPr>
          <w:rFonts w:ascii="Arial" w:eastAsia="Arial" w:hAnsi="Arial" w:cs="Arial"/>
          <w:bCs/>
          <w:sz w:val="20"/>
          <w:szCs w:val="20"/>
          <w:lang w:eastAsia="zh-CN"/>
        </w:rPr>
        <w:t>CyberOne</w:t>
      </w:r>
      <w:proofErr w:type="spellEnd"/>
      <w:r w:rsidRPr="00A41551">
        <w:rPr>
          <w:rFonts w:ascii="Arial" w:eastAsia="Arial" w:hAnsi="Arial" w:cs="Arial"/>
          <w:bCs/>
          <w:sz w:val="20"/>
          <w:szCs w:val="20"/>
          <w:lang w:eastAsia="zh-CN"/>
        </w:rPr>
        <w:t xml:space="preserve"> está também a ser testado na Xiaomi Auto </w:t>
      </w:r>
      <w:proofErr w:type="spellStart"/>
      <w:r w:rsidRPr="00A41551">
        <w:rPr>
          <w:rFonts w:ascii="Arial" w:eastAsia="Arial" w:hAnsi="Arial" w:cs="Arial"/>
          <w:bCs/>
          <w:sz w:val="20"/>
          <w:szCs w:val="20"/>
          <w:lang w:eastAsia="zh-CN"/>
        </w:rPr>
        <w:t>Factory</w:t>
      </w:r>
      <w:proofErr w:type="spellEnd"/>
      <w:r w:rsidRPr="00A41551">
        <w:rPr>
          <w:rFonts w:ascii="Arial" w:eastAsia="Arial" w:hAnsi="Arial" w:cs="Arial"/>
          <w:bCs/>
          <w:sz w:val="20"/>
          <w:szCs w:val="20"/>
          <w:lang w:eastAsia="zh-CN"/>
        </w:rPr>
        <w:t xml:space="preserve">, onde as suas capacidades são avaliadas e validadas através de tarefas reais de fabrico. Ao utilizar os seus próprios ambientes de produção como campo de testes, a Xiaomi continua a aperfeiçoar as capacidades do Xiaomi </w:t>
      </w:r>
      <w:proofErr w:type="spellStart"/>
      <w:r w:rsidRPr="00A41551">
        <w:rPr>
          <w:rFonts w:ascii="Arial" w:eastAsia="Arial" w:hAnsi="Arial" w:cs="Arial"/>
          <w:bCs/>
          <w:sz w:val="20"/>
          <w:szCs w:val="20"/>
          <w:lang w:eastAsia="zh-CN"/>
        </w:rPr>
        <w:t>CyberOne</w:t>
      </w:r>
      <w:proofErr w:type="spellEnd"/>
      <w:r w:rsidRPr="00A41551">
        <w:rPr>
          <w:rFonts w:ascii="Arial" w:eastAsia="Arial" w:hAnsi="Arial" w:cs="Arial"/>
          <w:bCs/>
          <w:sz w:val="20"/>
          <w:szCs w:val="20"/>
          <w:lang w:eastAsia="zh-CN"/>
        </w:rPr>
        <w:t xml:space="preserve"> ao nível da perceção, do controlo e da execução de tarefas, explorando simultaneamente o potencial dos robôs humanoides no fabrico inteligente.</w:t>
      </w:r>
    </w:p>
    <w:p w14:paraId="618698D3" w14:textId="269B8BF2" w:rsidR="00915E26" w:rsidRPr="00875F93" w:rsidRDefault="00915E26" w:rsidP="00915E26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75F93">
        <w:rPr>
          <w:rFonts w:ascii="Arial" w:hAnsi="Arial" w:cs="Arial"/>
          <w:b/>
          <w:bCs/>
          <w:sz w:val="20"/>
          <w:szCs w:val="20"/>
        </w:rPr>
        <w:t>A Xiaomi Auto leva o ecossistema inteligente para a estrada</w:t>
      </w:r>
    </w:p>
    <w:p w14:paraId="204F395E" w14:textId="220E6177" w:rsidR="00A41551" w:rsidRPr="00875F93" w:rsidRDefault="00915E26" w:rsidP="00915E2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75F93">
        <w:rPr>
          <w:rFonts w:ascii="Arial" w:hAnsi="Arial" w:cs="Arial"/>
          <w:sz w:val="20"/>
          <w:szCs w:val="20"/>
        </w:rPr>
        <w:t xml:space="preserve">A Xiaomi Auto leva o pilar da mobilidade do ecossistema inteligente </w:t>
      </w:r>
      <w:r w:rsidR="00AF0477" w:rsidRPr="00875F93">
        <w:rPr>
          <w:rFonts w:ascii="Arial" w:hAnsi="Arial" w:cs="Arial"/>
          <w:sz w:val="20"/>
          <w:szCs w:val="20"/>
        </w:rPr>
        <w:t>“</w:t>
      </w:r>
      <w:proofErr w:type="spellStart"/>
      <w:r w:rsidRPr="00875F93">
        <w:rPr>
          <w:rFonts w:ascii="Arial" w:hAnsi="Arial" w:cs="Arial"/>
          <w:sz w:val="20"/>
          <w:szCs w:val="20"/>
        </w:rPr>
        <w:t>Human</w:t>
      </w:r>
      <w:proofErr w:type="spellEnd"/>
      <w:r w:rsidRPr="00875F93">
        <w:rPr>
          <w:rFonts w:ascii="Arial" w:hAnsi="Arial" w:cs="Arial"/>
          <w:sz w:val="20"/>
          <w:szCs w:val="20"/>
        </w:rPr>
        <w:t xml:space="preserve"> × Car × </w:t>
      </w:r>
      <w:proofErr w:type="spellStart"/>
      <w:r w:rsidRPr="00875F93">
        <w:rPr>
          <w:rFonts w:ascii="Arial" w:hAnsi="Arial" w:cs="Arial"/>
          <w:sz w:val="20"/>
          <w:szCs w:val="20"/>
        </w:rPr>
        <w:t>Home</w:t>
      </w:r>
      <w:proofErr w:type="spellEnd"/>
      <w:r w:rsidR="00AF0477" w:rsidRPr="00875F93">
        <w:rPr>
          <w:rFonts w:ascii="Arial" w:hAnsi="Arial" w:cs="Arial"/>
          <w:sz w:val="20"/>
          <w:szCs w:val="20"/>
        </w:rPr>
        <w:t>”</w:t>
      </w:r>
      <w:r w:rsidRPr="00875F93">
        <w:rPr>
          <w:rFonts w:ascii="Arial" w:hAnsi="Arial" w:cs="Arial"/>
          <w:sz w:val="20"/>
          <w:szCs w:val="20"/>
        </w:rPr>
        <w:t xml:space="preserve"> até ao espaço da exposição, com três veículos que representam diferentes etapas da evolução da marca, desde uma visão de futuro até às experiências de condução inteligente já disponíveis atualmente.</w:t>
      </w:r>
    </w:p>
    <w:p w14:paraId="6484BBA6" w14:textId="42122BA7" w:rsidR="005A21C2" w:rsidRDefault="005A21C2" w:rsidP="00915E26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No centro da exposição automóvel está o Xiaomi 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Vision</w:t>
      </w:r>
      <w:proofErr w:type="spellEnd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Gran</w:t>
      </w:r>
      <w:proofErr w:type="spellEnd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Turismo, um conceito visionário de 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hipercarro</w:t>
      </w:r>
      <w:proofErr w:type="spellEnd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elétrico desenvolvido para a lendária franchise 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Gran</w:t>
      </w:r>
      <w:proofErr w:type="spellEnd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Turismo, que tornou a Xiaomi a </w:t>
      </w:r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lastRenderedPageBreak/>
        <w:t xml:space="preserve">primeira empresa de tecnologia a participar no programa 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Vision</w:t>
      </w:r>
      <w:proofErr w:type="spellEnd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Gran</w:t>
      </w:r>
      <w:proofErr w:type="spellEnd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Turismo. Concebido como um 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concept</w:t>
      </w:r>
      <w:proofErr w:type="spellEnd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car</w:t>
      </w:r>
      <w:proofErr w:type="spellEnd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virtual, apresenta uma visão do futuro do design automóvel, da aerodinâmica e da interação inteligente, explorando novas possibilidades sem as limitações inerentes ao mundo físico. Com um exterior totalmente moldado pelo fluxo de ar, o conceito </w:t>
      </w:r>
      <w:r w:rsidR="00354C97">
        <w:rPr>
          <w:rFonts w:ascii="Arial" w:eastAsia="Arial" w:hAnsi="Arial" w:cs="Arial"/>
          <w:bCs/>
          <w:sz w:val="20"/>
          <w:szCs w:val="20"/>
          <w:lang w:eastAsia="zh-CN"/>
        </w:rPr>
        <w:t>“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Shaped</w:t>
      </w:r>
      <w:proofErr w:type="spellEnd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by 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the</w:t>
      </w:r>
      <w:proofErr w:type="spellEnd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Wind</w:t>
      </w:r>
      <w:proofErr w:type="spellEnd"/>
      <w:r w:rsidR="00354C97">
        <w:rPr>
          <w:rFonts w:ascii="Arial" w:eastAsia="Arial" w:hAnsi="Arial" w:cs="Arial"/>
          <w:bCs/>
          <w:sz w:val="20"/>
          <w:szCs w:val="20"/>
          <w:lang w:eastAsia="zh-CN"/>
        </w:rPr>
        <w:t>”</w:t>
      </w:r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combina um cockpit em forma de lágrima com um Sistema de Controlo Ativo de Estela. Já a cabina </w:t>
      </w:r>
      <w:r w:rsidR="00354C97">
        <w:rPr>
          <w:rFonts w:ascii="Arial" w:eastAsia="Arial" w:hAnsi="Arial" w:cs="Arial"/>
          <w:bCs/>
          <w:sz w:val="20"/>
          <w:szCs w:val="20"/>
          <w:lang w:eastAsia="zh-CN"/>
        </w:rPr>
        <w:t>“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Racing</w:t>
      </w:r>
      <w:proofErr w:type="spellEnd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on</w:t>
      </w:r>
      <w:proofErr w:type="spellEnd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a </w:t>
      </w:r>
      <w:proofErr w:type="spellStart"/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>Sofa</w:t>
      </w:r>
      <w:proofErr w:type="spellEnd"/>
      <w:r w:rsidR="00354C97">
        <w:rPr>
          <w:rFonts w:ascii="Arial" w:eastAsia="Arial" w:hAnsi="Arial" w:cs="Arial"/>
          <w:bCs/>
          <w:sz w:val="20"/>
          <w:szCs w:val="20"/>
          <w:lang w:eastAsia="zh-CN"/>
        </w:rPr>
        <w:t>”</w:t>
      </w:r>
      <w:r w:rsidRPr="005A21C2">
        <w:rPr>
          <w:rFonts w:ascii="Arial" w:eastAsia="Arial" w:hAnsi="Arial" w:cs="Arial"/>
          <w:bCs/>
          <w:sz w:val="20"/>
          <w:szCs w:val="20"/>
          <w:lang w:eastAsia="zh-CN"/>
        </w:rPr>
        <w:t xml:space="preserve"> e o assistente Xiaomi Pulse, com design em forma de anel, antecipam a forma como o design, o desempenho e a interação inteligente poderão convergir no futuro.</w:t>
      </w:r>
    </w:p>
    <w:p w14:paraId="1C5FCA81" w14:textId="504AAA9F" w:rsidR="00C8183F" w:rsidRDefault="00C8183F" w:rsidP="00915E26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C8183F">
        <w:rPr>
          <w:rFonts w:ascii="Arial" w:eastAsia="Arial" w:hAnsi="Arial" w:cs="Arial"/>
          <w:bCs/>
          <w:sz w:val="20"/>
          <w:szCs w:val="20"/>
          <w:lang w:eastAsia="zh-CN"/>
        </w:rPr>
        <w:t xml:space="preserve">A exposição apresenta também os modelos de nova geração Xiaomi SU7 e Xiaomi SU7 Ultra. Concebido para uma nova geração de condutores, o novo Xiaomi SU7 reflete a visão da Xiaomi Auto para o automóvel elétrico inteligente, combinando uma linguagem de design elegante e desportiva com uma integração profunda no Xiaomi HyperOS e no ecossistema inteligente mais amplo da marca. Esta integração permite que o automóvel se ligue de forma natural aos dispositivos pessoais dos utilizadores e à casa inteligente. Já o Xiaomi SU7 Ultra é o modelo de alto desempenho de referência da Xiaomi Auto, traduzindo as capacidades de engenharia da empresa, comprovadas no </w:t>
      </w:r>
      <w:proofErr w:type="spellStart"/>
      <w:r w:rsidRPr="00C8183F">
        <w:rPr>
          <w:rFonts w:ascii="Arial" w:eastAsia="Arial" w:hAnsi="Arial" w:cs="Arial"/>
          <w:bCs/>
          <w:sz w:val="20"/>
          <w:szCs w:val="20"/>
          <w:lang w:eastAsia="zh-CN"/>
        </w:rPr>
        <w:t>Nürburgring</w:t>
      </w:r>
      <w:proofErr w:type="spellEnd"/>
      <w:r w:rsidRPr="00C8183F">
        <w:rPr>
          <w:rFonts w:ascii="Arial" w:eastAsia="Arial" w:hAnsi="Arial" w:cs="Arial"/>
          <w:bCs/>
          <w:sz w:val="20"/>
          <w:szCs w:val="20"/>
          <w:lang w:eastAsia="zh-CN"/>
        </w:rPr>
        <w:t xml:space="preserve"> </w:t>
      </w:r>
      <w:proofErr w:type="spellStart"/>
      <w:r w:rsidRPr="00C8183F">
        <w:rPr>
          <w:rFonts w:ascii="Arial" w:eastAsia="Arial" w:hAnsi="Arial" w:cs="Arial"/>
          <w:bCs/>
          <w:sz w:val="20"/>
          <w:szCs w:val="20"/>
          <w:lang w:eastAsia="zh-CN"/>
        </w:rPr>
        <w:t>Nordschleife</w:t>
      </w:r>
      <w:proofErr w:type="spellEnd"/>
      <w:r w:rsidRPr="00C8183F">
        <w:rPr>
          <w:rFonts w:ascii="Arial" w:eastAsia="Arial" w:hAnsi="Arial" w:cs="Arial"/>
          <w:bCs/>
          <w:sz w:val="20"/>
          <w:szCs w:val="20"/>
          <w:lang w:eastAsia="zh-CN"/>
        </w:rPr>
        <w:t xml:space="preserve">, onde a versão de produção do Xiaomi SU7 Ultra estabeleceu o recorde oficial na categoria </w:t>
      </w:r>
      <w:r w:rsidR="00D45663">
        <w:rPr>
          <w:rFonts w:ascii="Arial" w:eastAsia="Arial" w:hAnsi="Arial" w:cs="Arial"/>
          <w:bCs/>
          <w:sz w:val="20"/>
          <w:szCs w:val="20"/>
          <w:lang w:eastAsia="zh-CN"/>
        </w:rPr>
        <w:t>“</w:t>
      </w:r>
      <w:r w:rsidRPr="00C8183F">
        <w:rPr>
          <w:rFonts w:ascii="Arial" w:eastAsia="Arial" w:hAnsi="Arial" w:cs="Arial"/>
          <w:bCs/>
          <w:sz w:val="20"/>
          <w:szCs w:val="20"/>
          <w:lang w:eastAsia="zh-CN"/>
        </w:rPr>
        <w:t>Carro Executivo Elétrico</w:t>
      </w:r>
      <w:r w:rsidR="00D45663">
        <w:rPr>
          <w:rFonts w:ascii="Arial" w:eastAsia="Arial" w:hAnsi="Arial" w:cs="Arial"/>
          <w:bCs/>
          <w:sz w:val="20"/>
          <w:szCs w:val="20"/>
          <w:lang w:eastAsia="zh-CN"/>
        </w:rPr>
        <w:t>”</w:t>
      </w:r>
      <w:r w:rsidRPr="00C8183F">
        <w:rPr>
          <w:rFonts w:ascii="Arial" w:eastAsia="Arial" w:hAnsi="Arial" w:cs="Arial"/>
          <w:bCs/>
          <w:sz w:val="20"/>
          <w:szCs w:val="20"/>
          <w:lang w:eastAsia="zh-CN"/>
        </w:rPr>
        <w:t>.</w:t>
      </w:r>
    </w:p>
    <w:p w14:paraId="0764B6E1" w14:textId="4C7A5ED2" w:rsidR="00F927E8" w:rsidRPr="00915E26" w:rsidRDefault="00F927E8" w:rsidP="00915E26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F927E8">
        <w:rPr>
          <w:rFonts w:ascii="Arial" w:eastAsia="Arial" w:hAnsi="Arial" w:cs="Arial"/>
          <w:bCs/>
          <w:sz w:val="20"/>
          <w:szCs w:val="20"/>
          <w:lang w:eastAsia="zh-CN"/>
        </w:rPr>
        <w:t xml:space="preserve">Para além dos veículos em exposição, esta área mostra de que forma a Xiaomi Auto leva as experiências inteligentes da marca para a estrada, integrando o automóvel no ecossistema inteligente </w:t>
      </w:r>
      <w:r>
        <w:rPr>
          <w:rFonts w:ascii="Arial" w:eastAsia="Arial" w:hAnsi="Arial" w:cs="Arial"/>
          <w:bCs/>
          <w:sz w:val="20"/>
          <w:szCs w:val="20"/>
          <w:lang w:eastAsia="zh-CN"/>
        </w:rPr>
        <w:t>“</w:t>
      </w:r>
      <w:proofErr w:type="spellStart"/>
      <w:r w:rsidRPr="00F927E8">
        <w:rPr>
          <w:rFonts w:ascii="Arial" w:eastAsia="Arial" w:hAnsi="Arial" w:cs="Arial"/>
          <w:bCs/>
          <w:sz w:val="20"/>
          <w:szCs w:val="20"/>
          <w:lang w:eastAsia="zh-CN"/>
        </w:rPr>
        <w:t>Human</w:t>
      </w:r>
      <w:proofErr w:type="spellEnd"/>
      <w:r w:rsidRPr="00F927E8">
        <w:rPr>
          <w:rFonts w:ascii="Arial" w:eastAsia="Arial" w:hAnsi="Arial" w:cs="Arial"/>
          <w:bCs/>
          <w:sz w:val="20"/>
          <w:szCs w:val="20"/>
          <w:lang w:eastAsia="zh-CN"/>
        </w:rPr>
        <w:t xml:space="preserve"> × Car × </w:t>
      </w:r>
      <w:proofErr w:type="spellStart"/>
      <w:r w:rsidRPr="00F927E8">
        <w:rPr>
          <w:rFonts w:ascii="Arial" w:eastAsia="Arial" w:hAnsi="Arial" w:cs="Arial"/>
          <w:bCs/>
          <w:sz w:val="20"/>
          <w:szCs w:val="20"/>
          <w:lang w:eastAsia="zh-CN"/>
        </w:rPr>
        <w:t>Home</w:t>
      </w:r>
      <w:proofErr w:type="spellEnd"/>
      <w:r>
        <w:rPr>
          <w:rFonts w:ascii="Arial" w:eastAsia="Arial" w:hAnsi="Arial" w:cs="Arial"/>
          <w:bCs/>
          <w:sz w:val="20"/>
          <w:szCs w:val="20"/>
          <w:lang w:eastAsia="zh-CN"/>
        </w:rPr>
        <w:t>”</w:t>
      </w:r>
      <w:r w:rsidRPr="00F927E8">
        <w:rPr>
          <w:rFonts w:ascii="Arial" w:eastAsia="Arial" w:hAnsi="Arial" w:cs="Arial"/>
          <w:bCs/>
          <w:sz w:val="20"/>
          <w:szCs w:val="20"/>
          <w:lang w:eastAsia="zh-CN"/>
        </w:rPr>
        <w:t xml:space="preserve">. Desde a entrega do seu primeiro veículo, em março de 2024, a Xiaomi Auto já entregou mais de </w:t>
      </w:r>
      <w:r w:rsidR="00006F99">
        <w:rPr>
          <w:rFonts w:ascii="Arial" w:eastAsia="Arial" w:hAnsi="Arial" w:cs="Arial"/>
          <w:bCs/>
          <w:sz w:val="20"/>
          <w:szCs w:val="20"/>
          <w:lang w:eastAsia="zh-CN"/>
        </w:rPr>
        <w:t>700</w:t>
      </w:r>
      <w:r w:rsidRPr="00F927E8">
        <w:rPr>
          <w:rFonts w:ascii="Arial" w:eastAsia="Arial" w:hAnsi="Arial" w:cs="Arial"/>
          <w:bCs/>
          <w:sz w:val="20"/>
          <w:szCs w:val="20"/>
          <w:lang w:eastAsia="zh-CN"/>
        </w:rPr>
        <w:t xml:space="preserve"> 000 veículos na China continental, consolidando o pilar da mobilidade do ecossistema antes da entrada prevista nos mercados europeus, incluindo a Alemanha, em 2027.</w:t>
      </w:r>
    </w:p>
    <w:p w14:paraId="70B1A8BD" w14:textId="77777777" w:rsidR="00C002A8" w:rsidRPr="00C002A8" w:rsidRDefault="00C002A8" w:rsidP="00C002A8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C002A8">
        <w:rPr>
          <w:rFonts w:ascii="Arial" w:eastAsia="Arial" w:hAnsi="Arial" w:cs="Arial"/>
          <w:b/>
          <w:bCs/>
          <w:sz w:val="20"/>
          <w:szCs w:val="20"/>
          <w:lang w:eastAsia="zh-CN"/>
        </w:rPr>
        <w:t>Mijia expande-se na Europa com um portefólio mais abrangente de produtos para a casa inteligente</w:t>
      </w:r>
    </w:p>
    <w:p w14:paraId="6AA344D5" w14:textId="686A7944" w:rsidR="00C002A8" w:rsidRPr="00C002A8" w:rsidRDefault="00C002A8" w:rsidP="00C002A8">
      <w:pPr>
        <w:spacing w:line="360" w:lineRule="auto"/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  <w:r w:rsidRPr="00C002A8">
        <w:rPr>
          <w:rFonts w:ascii="Arial" w:eastAsia="Arial" w:hAnsi="Arial" w:cs="Arial"/>
          <w:bCs/>
          <w:sz w:val="20"/>
          <w:szCs w:val="20"/>
          <w:lang w:eastAsia="zh-CN"/>
        </w:rPr>
        <w:t xml:space="preserve">Na IFA 2026, a Xiaomi anunciou a expansão da Mijia, a sua marca dedicada à casa inteligente, em toda a Europa. Esta expansão leva aos utilizadores europeus uma oferta mais abrangente de produtos e experiências Mijia, reforçando o pilar da casa inteligente do ecossistema </w:t>
      </w:r>
      <w:r w:rsidR="0089555E">
        <w:rPr>
          <w:rFonts w:ascii="Arial" w:eastAsia="Arial" w:hAnsi="Arial" w:cs="Arial"/>
          <w:bCs/>
          <w:sz w:val="20"/>
          <w:szCs w:val="20"/>
          <w:lang w:eastAsia="zh-CN"/>
        </w:rPr>
        <w:t>“</w:t>
      </w:r>
      <w:proofErr w:type="spellStart"/>
      <w:r w:rsidRPr="00C002A8">
        <w:rPr>
          <w:rFonts w:ascii="Arial" w:eastAsia="Arial" w:hAnsi="Arial" w:cs="Arial"/>
          <w:bCs/>
          <w:sz w:val="20"/>
          <w:szCs w:val="20"/>
          <w:lang w:eastAsia="zh-CN"/>
        </w:rPr>
        <w:t>Human</w:t>
      </w:r>
      <w:proofErr w:type="spellEnd"/>
      <w:r w:rsidRPr="00C002A8">
        <w:rPr>
          <w:rFonts w:ascii="Arial" w:eastAsia="Arial" w:hAnsi="Arial" w:cs="Arial"/>
          <w:bCs/>
          <w:sz w:val="20"/>
          <w:szCs w:val="20"/>
          <w:lang w:eastAsia="zh-CN"/>
        </w:rPr>
        <w:t xml:space="preserve"> × Car × </w:t>
      </w:r>
      <w:proofErr w:type="spellStart"/>
      <w:r w:rsidRPr="00C002A8">
        <w:rPr>
          <w:rFonts w:ascii="Arial" w:eastAsia="Arial" w:hAnsi="Arial" w:cs="Arial"/>
          <w:bCs/>
          <w:sz w:val="20"/>
          <w:szCs w:val="20"/>
          <w:lang w:eastAsia="zh-CN"/>
        </w:rPr>
        <w:t>Home</w:t>
      </w:r>
      <w:proofErr w:type="spellEnd"/>
      <w:r w:rsidR="0089555E">
        <w:rPr>
          <w:rFonts w:ascii="Arial" w:eastAsia="Arial" w:hAnsi="Arial" w:cs="Arial"/>
          <w:bCs/>
          <w:sz w:val="20"/>
          <w:szCs w:val="20"/>
          <w:lang w:eastAsia="zh-CN"/>
        </w:rPr>
        <w:t>”</w:t>
      </w:r>
      <w:r w:rsidRPr="00C002A8">
        <w:rPr>
          <w:rFonts w:ascii="Arial" w:eastAsia="Arial" w:hAnsi="Arial" w:cs="Arial"/>
          <w:bCs/>
          <w:sz w:val="20"/>
          <w:szCs w:val="20"/>
          <w:lang w:eastAsia="zh-CN"/>
        </w:rPr>
        <w:t xml:space="preserve"> da Xiaomi na região. </w:t>
      </w:r>
    </w:p>
    <w:p w14:paraId="7AD0FCE2" w14:textId="19B464E0" w:rsidR="00F93163" w:rsidRDefault="00B15EED" w:rsidP="00294F1F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eastAsia="zh-CN"/>
        </w:rPr>
      </w:pPr>
      <w:r w:rsidRPr="00B15EED">
        <w:rPr>
          <w:rFonts w:ascii="Arial" w:eastAsia="Arial" w:hAnsi="Arial" w:cs="Arial"/>
          <w:sz w:val="20"/>
          <w:szCs w:val="20"/>
          <w:lang w:eastAsia="zh-CN"/>
        </w:rPr>
        <w:t xml:space="preserve">A abordagem da Mijia vai além de simplesmente dotar cada aparelho de conectividade. Para a Xiaomi, a evolução da casa inteligente passa de dispositivos ligados de forma individual para uma maior coordenação entre diferentes equipamentos, capazes de responder de forma mais natural a diferentes utilizadores, ambientes e situações. Através da aplicação Xiaomi </w:t>
      </w:r>
      <w:proofErr w:type="spellStart"/>
      <w:r w:rsidRPr="00B15EED">
        <w:rPr>
          <w:rFonts w:ascii="Arial" w:eastAsia="Arial" w:hAnsi="Arial" w:cs="Arial"/>
          <w:sz w:val="20"/>
          <w:szCs w:val="20"/>
          <w:lang w:eastAsia="zh-CN"/>
        </w:rPr>
        <w:t>Home</w:t>
      </w:r>
      <w:proofErr w:type="spellEnd"/>
      <w:r w:rsidRPr="00B15EED">
        <w:rPr>
          <w:rFonts w:ascii="Arial" w:eastAsia="Arial" w:hAnsi="Arial" w:cs="Arial"/>
          <w:sz w:val="20"/>
          <w:szCs w:val="20"/>
          <w:lang w:eastAsia="zh-CN"/>
        </w:rPr>
        <w:t xml:space="preserve">, os produtos Mijia compatíveis podem ser geridos numa plataforma única e funcionar de forma integrada em diferentes cenários domésticos, mantendo sempre a autorização e o controlo do utilizador no centro da experiência. Em conjunto, estas capacidades refletem uma evolução mais ampla da </w:t>
      </w:r>
      <w:r w:rsidRPr="00B15EED">
        <w:rPr>
          <w:rFonts w:ascii="Arial" w:eastAsia="Arial" w:hAnsi="Arial" w:cs="Arial"/>
          <w:sz w:val="20"/>
          <w:szCs w:val="20"/>
          <w:lang w:eastAsia="zh-CN"/>
        </w:rPr>
        <w:lastRenderedPageBreak/>
        <w:t>casa inteligente, passando da inteligência integrada em cada dispositivo para experiências mais coordenadas e integradas em todo o sistema.</w:t>
      </w:r>
    </w:p>
    <w:p w14:paraId="3E00922F" w14:textId="20B207E4" w:rsidR="009D76AA" w:rsidRDefault="00EC328E" w:rsidP="00294F1F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eastAsia="zh-CN"/>
        </w:rPr>
      </w:pPr>
      <w:r w:rsidRPr="00EC328E">
        <w:rPr>
          <w:rFonts w:ascii="Arial" w:eastAsia="Arial" w:hAnsi="Arial" w:cs="Arial"/>
          <w:sz w:val="20"/>
          <w:szCs w:val="20"/>
          <w:lang w:eastAsia="zh-CN"/>
        </w:rPr>
        <w:t xml:space="preserve">Atualmente, a Mijia abrange mais de 130 categorias e mais de 2 000 produtos em áreas-chave da casa, incluindo cozinha e conservação de alimentos, limpeza doméstica, purificação do ar, entretenimento audiovisual e segurança doméstica. Assente no investimento da Xiaomi em IA, sistemas operativos e conectividade </w:t>
      </w:r>
      <w:proofErr w:type="spellStart"/>
      <w:r w:rsidRPr="00EC328E">
        <w:rPr>
          <w:rFonts w:ascii="Arial" w:eastAsia="Arial" w:hAnsi="Arial" w:cs="Arial"/>
          <w:sz w:val="20"/>
          <w:szCs w:val="20"/>
          <w:lang w:eastAsia="zh-CN"/>
        </w:rPr>
        <w:t>IoT</w:t>
      </w:r>
      <w:proofErr w:type="spellEnd"/>
      <w:r w:rsidRPr="00EC328E">
        <w:rPr>
          <w:rFonts w:ascii="Arial" w:eastAsia="Arial" w:hAnsi="Arial" w:cs="Arial"/>
          <w:sz w:val="20"/>
          <w:szCs w:val="20"/>
          <w:lang w:eastAsia="zh-CN"/>
        </w:rPr>
        <w:t>, a Mijia integra funcionalidades inteligentes em categorias tradicionais de eletrodomésticos, contribuindo para uma experiência de casa inteligente mais unificada, intuitiva e prática.</w:t>
      </w:r>
    </w:p>
    <w:p w14:paraId="575BE280" w14:textId="0B683976" w:rsidR="00C846A5" w:rsidRDefault="005A0F8E" w:rsidP="00294F1F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eastAsia="zh-CN"/>
        </w:rPr>
      </w:pPr>
      <w:r w:rsidRPr="005A0F8E">
        <w:rPr>
          <w:rFonts w:ascii="Arial" w:eastAsia="Arial" w:hAnsi="Arial" w:cs="Arial"/>
          <w:sz w:val="20"/>
          <w:szCs w:val="20"/>
          <w:lang w:eastAsia="zh-CN"/>
        </w:rPr>
        <w:t xml:space="preserve">O design é igualmente central à experiência Mijia. Guiada pela filosofia de design </w:t>
      </w:r>
      <w:r>
        <w:rPr>
          <w:rFonts w:ascii="Arial" w:eastAsia="Arial" w:hAnsi="Arial" w:cs="Arial"/>
          <w:sz w:val="20"/>
          <w:szCs w:val="20"/>
          <w:lang w:eastAsia="zh-CN"/>
        </w:rPr>
        <w:t>“</w:t>
      </w:r>
      <w:r w:rsidRPr="005A0F8E">
        <w:rPr>
          <w:rFonts w:ascii="Arial" w:eastAsia="Arial" w:hAnsi="Arial" w:cs="Arial"/>
          <w:sz w:val="20"/>
          <w:szCs w:val="20"/>
          <w:lang w:eastAsia="zh-CN"/>
        </w:rPr>
        <w:t>Alive</w:t>
      </w:r>
      <w:r>
        <w:rPr>
          <w:rFonts w:ascii="Arial" w:eastAsia="Arial" w:hAnsi="Arial" w:cs="Arial"/>
          <w:sz w:val="20"/>
          <w:szCs w:val="20"/>
          <w:lang w:eastAsia="zh-CN"/>
        </w:rPr>
        <w:t>”</w:t>
      </w:r>
      <w:r w:rsidRPr="005A0F8E">
        <w:rPr>
          <w:rFonts w:ascii="Arial" w:eastAsia="Arial" w:hAnsi="Arial" w:cs="Arial"/>
          <w:sz w:val="20"/>
          <w:szCs w:val="20"/>
          <w:lang w:eastAsia="zh-CN"/>
        </w:rPr>
        <w:t xml:space="preserve"> da Xiaomi, a Mijia adota uma linguagem visual simples, natural e acessível, que assegura uma identidade coerente entre os diferentes produtos e permite que a tecnologia se integre de forma harmoniosa nos espaços de habitação contemporâneos. Até à data, os produtos Mijia receberam mais de 500 prémios internacionais de design.</w:t>
      </w:r>
    </w:p>
    <w:p w14:paraId="67D842C6" w14:textId="26A7163C" w:rsidR="005A0F8E" w:rsidRDefault="00E565BC" w:rsidP="00294F1F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eastAsia="zh-CN"/>
        </w:rPr>
      </w:pPr>
      <w:r w:rsidRPr="00E565BC">
        <w:rPr>
          <w:rFonts w:ascii="Arial" w:eastAsia="Arial" w:hAnsi="Arial" w:cs="Arial"/>
          <w:sz w:val="20"/>
          <w:szCs w:val="20"/>
          <w:lang w:eastAsia="zh-CN"/>
        </w:rPr>
        <w:t>À medida que a Mijia reforça a sua presença em toda a Europa, a Xiaomi continuará a desenvolver a sua oferta de produtos e serviços para a casa, proporcionando experiências cada vez mais integradas e inteligentes aos utilizadores da região. Com esta expansão, a Xiaomi pretende levar a IA para além do mundo digital e integrá-la de forma mais natural no dia a dia, tornando os serviços inteligentes cada vez mais presentes na vida quotidiana das pessoas.</w:t>
      </w:r>
    </w:p>
    <w:p w14:paraId="283D8399" w14:textId="77777777" w:rsidR="004E249F" w:rsidRPr="004E249F" w:rsidRDefault="004E249F" w:rsidP="004E249F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eastAsia="zh-CN"/>
        </w:rPr>
      </w:pPr>
      <w:r w:rsidRPr="004E249F">
        <w:rPr>
          <w:rFonts w:ascii="Arial" w:eastAsia="Arial" w:hAnsi="Arial" w:cs="Arial"/>
          <w:b/>
          <w:bCs/>
          <w:sz w:val="20"/>
          <w:szCs w:val="20"/>
          <w:lang w:eastAsia="zh-CN"/>
        </w:rPr>
        <w:t>O investimento de longo prazo em I&amp;D sustenta o crescimento global da Xiaomi</w:t>
      </w:r>
    </w:p>
    <w:p w14:paraId="5AEE5760" w14:textId="022E7AEB" w:rsidR="004E249F" w:rsidRDefault="004E249F" w:rsidP="004E249F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eastAsia="zh-CN"/>
        </w:rPr>
      </w:pPr>
      <w:r w:rsidRPr="004E249F">
        <w:rPr>
          <w:rFonts w:ascii="Arial" w:eastAsia="Arial" w:hAnsi="Arial" w:cs="Arial"/>
          <w:sz w:val="20"/>
          <w:szCs w:val="20"/>
          <w:lang w:eastAsia="zh-CN"/>
        </w:rPr>
        <w:t xml:space="preserve">A Europa é um mercado estratégico para a Xiaomi e uma região fundamental para a expansão contínua do seu ecossistema inteligente </w:t>
      </w:r>
      <w:r>
        <w:rPr>
          <w:rFonts w:ascii="Arial" w:eastAsia="Arial" w:hAnsi="Arial" w:cs="Arial"/>
          <w:sz w:val="20"/>
          <w:szCs w:val="20"/>
          <w:lang w:eastAsia="zh-CN"/>
        </w:rPr>
        <w:t>“</w:t>
      </w:r>
      <w:proofErr w:type="spellStart"/>
      <w:r w:rsidRPr="004E249F">
        <w:rPr>
          <w:rFonts w:ascii="Arial" w:eastAsia="Arial" w:hAnsi="Arial" w:cs="Arial"/>
          <w:sz w:val="20"/>
          <w:szCs w:val="20"/>
          <w:lang w:eastAsia="zh-CN"/>
        </w:rPr>
        <w:t>Human</w:t>
      </w:r>
      <w:proofErr w:type="spellEnd"/>
      <w:r w:rsidRPr="004E249F">
        <w:rPr>
          <w:rFonts w:ascii="Arial" w:eastAsia="Arial" w:hAnsi="Arial" w:cs="Arial"/>
          <w:sz w:val="20"/>
          <w:szCs w:val="20"/>
          <w:lang w:eastAsia="zh-CN"/>
        </w:rPr>
        <w:t xml:space="preserve"> × Car × </w:t>
      </w:r>
      <w:proofErr w:type="spellStart"/>
      <w:r w:rsidRPr="004E249F">
        <w:rPr>
          <w:rFonts w:ascii="Arial" w:eastAsia="Arial" w:hAnsi="Arial" w:cs="Arial"/>
          <w:sz w:val="20"/>
          <w:szCs w:val="20"/>
          <w:lang w:eastAsia="zh-CN"/>
        </w:rPr>
        <w:t>Home</w:t>
      </w:r>
      <w:proofErr w:type="spellEnd"/>
      <w:r w:rsidR="006C016D">
        <w:rPr>
          <w:rFonts w:ascii="Arial" w:eastAsia="Arial" w:hAnsi="Arial" w:cs="Arial"/>
          <w:sz w:val="20"/>
          <w:szCs w:val="20"/>
          <w:lang w:eastAsia="zh-CN"/>
        </w:rPr>
        <w:t>”</w:t>
      </w:r>
      <w:r w:rsidRPr="004E249F">
        <w:rPr>
          <w:rFonts w:ascii="Arial" w:eastAsia="Arial" w:hAnsi="Arial" w:cs="Arial"/>
          <w:sz w:val="20"/>
          <w:szCs w:val="20"/>
          <w:lang w:eastAsia="zh-CN"/>
        </w:rPr>
        <w:t>. A Xiaomi continuará a reforçar o seu compromisso de longo prazo com a Europa, desenvolvendo as suas capacidades locais nas áreas de I&amp;D, produto, retalho e serviços, de forma a apoiar um crescimento sustentável na região e a responder cada vez melhor às necessidades dos utilizadores europeus.</w:t>
      </w:r>
    </w:p>
    <w:p w14:paraId="25CFB7C6" w14:textId="62F8B2CB" w:rsidR="006C016D" w:rsidRDefault="00DE6267" w:rsidP="004E249F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eastAsia="zh-CN"/>
        </w:rPr>
      </w:pPr>
      <w:r w:rsidRPr="00DE6267">
        <w:rPr>
          <w:rFonts w:ascii="Arial" w:eastAsia="Arial" w:hAnsi="Arial" w:cs="Arial"/>
          <w:sz w:val="20"/>
          <w:szCs w:val="20"/>
          <w:lang w:eastAsia="zh-CN"/>
        </w:rPr>
        <w:t xml:space="preserve">Entre 2026 e 2030, a Xiaomi prevê investir mais de 24 mil milhões de euros em I&amp;D a nível </w:t>
      </w:r>
      <w:proofErr w:type="gramStart"/>
      <w:r w:rsidRPr="00DE6267">
        <w:rPr>
          <w:rFonts w:ascii="Arial" w:eastAsia="Arial" w:hAnsi="Arial" w:cs="Arial"/>
          <w:sz w:val="20"/>
          <w:szCs w:val="20"/>
          <w:lang w:eastAsia="zh-CN"/>
        </w:rPr>
        <w:t>global,³</w:t>
      </w:r>
      <w:proofErr w:type="gramEnd"/>
      <w:r w:rsidRPr="00DE6267">
        <w:rPr>
          <w:rFonts w:ascii="Arial" w:eastAsia="Arial" w:hAnsi="Arial" w:cs="Arial"/>
          <w:sz w:val="20"/>
          <w:szCs w:val="20"/>
          <w:lang w:eastAsia="zh-CN"/>
        </w:rPr>
        <w:t xml:space="preserve"> abrangendo áreas como a IA, os sistemas operativos, o desenvolvimento interno de semicondutores, os veículos inteligentes, a robótica e o fabrico inteligente. Através do investimento nestas tecnologias fundamentais, a Xiaomi está a desenvolver capacidades transversais a diferentes produtos e categorias, desde os dispositivos pessoais e a casa até à mobilidade, contribuindo para produtos mais avançados e experiências cada vez mais integradas para os utilizadores.</w:t>
      </w:r>
    </w:p>
    <w:p w14:paraId="56CD72E7" w14:textId="6DCC5F02" w:rsidR="00DB6B5A" w:rsidRDefault="001A627F" w:rsidP="004E249F">
      <w:pPr>
        <w:spacing w:line="360" w:lineRule="auto"/>
        <w:jc w:val="both"/>
        <w:rPr>
          <w:rFonts w:ascii="Arial" w:eastAsia="Arial" w:hAnsi="Arial" w:cs="Arial"/>
          <w:sz w:val="20"/>
          <w:szCs w:val="20"/>
          <w:lang w:eastAsia="zh-CN"/>
        </w:rPr>
      </w:pPr>
      <w:r w:rsidRPr="001A627F">
        <w:rPr>
          <w:rFonts w:ascii="Arial" w:eastAsia="Arial" w:hAnsi="Arial" w:cs="Arial"/>
          <w:sz w:val="20"/>
          <w:szCs w:val="20"/>
          <w:lang w:eastAsia="zh-CN"/>
        </w:rPr>
        <w:t xml:space="preserve">Olhando para o futuro, a Xiaomi continuará a aliar o investimento de longo prazo a uma maior adaptação às especificidades dos diferentes mercados. Através do seu ecossistema inteligente </w:t>
      </w:r>
      <w:r w:rsidR="00396BBC">
        <w:rPr>
          <w:rFonts w:ascii="Arial" w:eastAsia="Arial" w:hAnsi="Arial" w:cs="Arial"/>
          <w:sz w:val="20"/>
          <w:szCs w:val="20"/>
          <w:lang w:eastAsia="zh-CN"/>
        </w:rPr>
        <w:lastRenderedPageBreak/>
        <w:t>“</w:t>
      </w:r>
      <w:proofErr w:type="spellStart"/>
      <w:r w:rsidRPr="001A627F">
        <w:rPr>
          <w:rFonts w:ascii="Arial" w:eastAsia="Arial" w:hAnsi="Arial" w:cs="Arial"/>
          <w:sz w:val="20"/>
          <w:szCs w:val="20"/>
          <w:lang w:eastAsia="zh-CN"/>
        </w:rPr>
        <w:t>Human</w:t>
      </w:r>
      <w:proofErr w:type="spellEnd"/>
      <w:r w:rsidRPr="001A627F">
        <w:rPr>
          <w:rFonts w:ascii="Arial" w:eastAsia="Arial" w:hAnsi="Arial" w:cs="Arial"/>
          <w:sz w:val="20"/>
          <w:szCs w:val="20"/>
          <w:lang w:eastAsia="zh-CN"/>
        </w:rPr>
        <w:t xml:space="preserve"> × Car × </w:t>
      </w:r>
      <w:proofErr w:type="spellStart"/>
      <w:r w:rsidRPr="001A627F">
        <w:rPr>
          <w:rFonts w:ascii="Arial" w:eastAsia="Arial" w:hAnsi="Arial" w:cs="Arial"/>
          <w:sz w:val="20"/>
          <w:szCs w:val="20"/>
          <w:lang w:eastAsia="zh-CN"/>
        </w:rPr>
        <w:t>Home</w:t>
      </w:r>
      <w:proofErr w:type="spellEnd"/>
      <w:r w:rsidR="00396BBC">
        <w:rPr>
          <w:rFonts w:ascii="Arial" w:eastAsia="Arial" w:hAnsi="Arial" w:cs="Arial"/>
          <w:sz w:val="20"/>
          <w:szCs w:val="20"/>
          <w:lang w:eastAsia="zh-CN"/>
        </w:rPr>
        <w:t>”</w:t>
      </w:r>
      <w:r w:rsidRPr="001A627F">
        <w:rPr>
          <w:rFonts w:ascii="Arial" w:eastAsia="Arial" w:hAnsi="Arial" w:cs="Arial"/>
          <w:sz w:val="20"/>
          <w:szCs w:val="20"/>
          <w:lang w:eastAsia="zh-CN"/>
        </w:rPr>
        <w:t>, a Xiaomi pretende ligar os universos pessoal, doméstico e da mobilidade, integrar a IA em mais situações do dia a dia e tornar a tecnologia inteligente uma presença cada vez mais natural e útil na vida dos utilizadores em todo o mundo.</w:t>
      </w:r>
    </w:p>
    <w:p w14:paraId="609624E9" w14:textId="77777777" w:rsidR="001C7D68" w:rsidRDefault="001C7D68" w:rsidP="001C7D68">
      <w:pPr>
        <w:spacing w:after="120" w:line="360" w:lineRule="auto"/>
        <w:jc w:val="both"/>
        <w:rPr>
          <w:rFonts w:ascii="Arial" w:eastAsia="Arial" w:hAnsi="Arial" w:cs="Arial"/>
          <w:b/>
          <w:bCs/>
          <w:sz w:val="16"/>
          <w:szCs w:val="16"/>
          <w:lang w:eastAsia="zh-CN"/>
        </w:rPr>
      </w:pPr>
    </w:p>
    <w:p w14:paraId="09A6FFF0" w14:textId="7EF38DDC" w:rsidR="003C1704" w:rsidRPr="001C7D68" w:rsidRDefault="001C7D68" w:rsidP="001C7D68">
      <w:pPr>
        <w:spacing w:after="120" w:line="360" w:lineRule="auto"/>
        <w:jc w:val="both"/>
        <w:rPr>
          <w:rFonts w:ascii="Arial" w:eastAsia="Arial" w:hAnsi="Arial" w:cs="Arial"/>
          <w:b/>
          <w:bCs/>
          <w:sz w:val="16"/>
          <w:szCs w:val="16"/>
          <w:lang w:eastAsia="zh-CN"/>
        </w:rPr>
      </w:pPr>
      <w:r w:rsidRPr="001C7D68">
        <w:rPr>
          <w:rFonts w:ascii="Arial" w:eastAsia="Arial" w:hAnsi="Arial" w:cs="Arial"/>
          <w:b/>
          <w:bCs/>
          <w:sz w:val="16"/>
          <w:szCs w:val="16"/>
          <w:lang w:eastAsia="zh-CN"/>
        </w:rPr>
        <w:t>Avisos legais</w:t>
      </w:r>
    </w:p>
    <w:p w14:paraId="0B0F1F63" w14:textId="77777777" w:rsidR="003C1704" w:rsidRPr="001C7D68" w:rsidRDefault="003C1704" w:rsidP="001C7D68">
      <w:pPr>
        <w:spacing w:after="120" w:line="240" w:lineRule="auto"/>
        <w:jc w:val="both"/>
        <w:rPr>
          <w:rFonts w:ascii="Arial" w:eastAsia="Arial" w:hAnsi="Arial" w:cs="Arial"/>
          <w:sz w:val="16"/>
          <w:szCs w:val="16"/>
          <w:lang w:eastAsia="zh-CN"/>
        </w:rPr>
      </w:pPr>
      <w:r w:rsidRPr="001C7D68">
        <w:rPr>
          <w:rFonts w:ascii="Arial" w:eastAsia="Arial" w:hAnsi="Arial" w:cs="Arial"/>
          <w:sz w:val="16"/>
          <w:szCs w:val="16"/>
          <w:lang w:eastAsia="zh-CN"/>
        </w:rPr>
        <w:t xml:space="preserve">¹ De acordo com dados da </w:t>
      </w:r>
      <w:proofErr w:type="spellStart"/>
      <w:r w:rsidRPr="001C7D68">
        <w:rPr>
          <w:rFonts w:ascii="Arial" w:eastAsia="Arial" w:hAnsi="Arial" w:cs="Arial"/>
          <w:sz w:val="16"/>
          <w:szCs w:val="16"/>
          <w:lang w:eastAsia="zh-CN"/>
        </w:rPr>
        <w:t>Omdia</w:t>
      </w:r>
      <w:proofErr w:type="spellEnd"/>
      <w:r w:rsidRPr="001C7D68">
        <w:rPr>
          <w:rFonts w:ascii="Arial" w:eastAsia="Arial" w:hAnsi="Arial" w:cs="Arial"/>
          <w:sz w:val="16"/>
          <w:szCs w:val="16"/>
          <w:lang w:eastAsia="zh-CN"/>
        </w:rPr>
        <w:t xml:space="preserve"> relativos ao segundo trimestre de 2026.</w:t>
      </w:r>
    </w:p>
    <w:p w14:paraId="5E33D821" w14:textId="77777777" w:rsidR="003C1704" w:rsidRPr="001C7D68" w:rsidRDefault="003C1704" w:rsidP="001C7D68">
      <w:pPr>
        <w:spacing w:after="120" w:line="240" w:lineRule="auto"/>
        <w:jc w:val="both"/>
        <w:rPr>
          <w:rFonts w:ascii="Arial" w:eastAsia="Arial" w:hAnsi="Arial" w:cs="Arial"/>
          <w:sz w:val="16"/>
          <w:szCs w:val="16"/>
          <w:lang w:eastAsia="zh-CN"/>
        </w:rPr>
      </w:pPr>
      <w:r w:rsidRPr="001C7D68">
        <w:rPr>
          <w:rFonts w:ascii="Arial" w:eastAsia="Arial" w:hAnsi="Arial" w:cs="Arial"/>
          <w:sz w:val="16"/>
          <w:szCs w:val="16"/>
          <w:lang w:eastAsia="zh-CN"/>
        </w:rPr>
        <w:t xml:space="preserve">² Dados internos da Xiaomi, contabilizando todos os modelos Xiaomi </w:t>
      </w:r>
      <w:proofErr w:type="gramStart"/>
      <w:r w:rsidRPr="001C7D68">
        <w:rPr>
          <w:rFonts w:ascii="Arial" w:eastAsia="Arial" w:hAnsi="Arial" w:cs="Arial"/>
          <w:sz w:val="16"/>
          <w:szCs w:val="16"/>
          <w:lang w:eastAsia="zh-CN"/>
        </w:rPr>
        <w:t>Auto entregues</w:t>
      </w:r>
      <w:proofErr w:type="gramEnd"/>
      <w:r w:rsidRPr="001C7D68">
        <w:rPr>
          <w:rFonts w:ascii="Arial" w:eastAsia="Arial" w:hAnsi="Arial" w:cs="Arial"/>
          <w:sz w:val="16"/>
          <w:szCs w:val="16"/>
          <w:lang w:eastAsia="zh-CN"/>
        </w:rPr>
        <w:t xml:space="preserve"> até março de 2026.</w:t>
      </w:r>
    </w:p>
    <w:p w14:paraId="05F7488D" w14:textId="77777777" w:rsidR="003C1704" w:rsidRPr="001C7D68" w:rsidRDefault="003C1704" w:rsidP="001C7D68">
      <w:pPr>
        <w:spacing w:after="120" w:line="240" w:lineRule="auto"/>
        <w:jc w:val="both"/>
        <w:rPr>
          <w:rFonts w:ascii="Arial" w:eastAsia="Arial" w:hAnsi="Arial" w:cs="Arial"/>
          <w:sz w:val="16"/>
          <w:szCs w:val="16"/>
          <w:lang w:eastAsia="zh-CN"/>
        </w:rPr>
      </w:pPr>
      <w:r w:rsidRPr="001C7D68">
        <w:rPr>
          <w:rFonts w:ascii="Arial" w:eastAsia="Arial" w:hAnsi="Arial" w:cs="Arial"/>
          <w:sz w:val="16"/>
          <w:szCs w:val="16"/>
          <w:lang w:eastAsia="zh-CN"/>
        </w:rPr>
        <w:t>³ O valor foi convertido a partir de RMB, com base numa taxa de câmbio de 1 EUR = 8,33 RMB.</w:t>
      </w:r>
    </w:p>
    <w:p w14:paraId="48A6D434" w14:textId="77777777" w:rsidR="0018166F" w:rsidRPr="00C002A8" w:rsidRDefault="0018166F" w:rsidP="00727AD7">
      <w:pPr>
        <w:jc w:val="both"/>
        <w:rPr>
          <w:rFonts w:ascii="Arial" w:eastAsia="Arial" w:hAnsi="Arial" w:cs="Arial"/>
          <w:bCs/>
          <w:vanish/>
          <w:sz w:val="20"/>
          <w:szCs w:val="20"/>
          <w:lang w:eastAsia="zh-CN"/>
        </w:rPr>
      </w:pPr>
    </w:p>
    <w:p w14:paraId="131AB482" w14:textId="77777777" w:rsidR="00762DBA" w:rsidRPr="00C002A8" w:rsidRDefault="00762DBA" w:rsidP="00727AD7">
      <w:pPr>
        <w:jc w:val="both"/>
        <w:rPr>
          <w:rFonts w:ascii="Arial" w:eastAsia="Arial" w:hAnsi="Arial" w:cs="Arial"/>
          <w:bCs/>
          <w:vanish/>
          <w:sz w:val="20"/>
          <w:szCs w:val="20"/>
          <w:lang w:eastAsia="zh-CN"/>
        </w:rPr>
      </w:pPr>
      <w:r w:rsidRPr="00C002A8">
        <w:rPr>
          <w:rFonts w:ascii="Arial" w:eastAsia="Arial" w:hAnsi="Arial" w:cs="Arial"/>
          <w:bCs/>
          <w:vanish/>
          <w:sz w:val="20"/>
          <w:szCs w:val="20"/>
          <w:lang w:eastAsia="zh-CN"/>
        </w:rPr>
        <w:t>Parte inferior do formulário</w:t>
      </w:r>
    </w:p>
    <w:p w14:paraId="445044CF" w14:textId="391B52A2" w:rsidR="004D0FD9" w:rsidRPr="00C002A8" w:rsidRDefault="004D0FD9" w:rsidP="00727AD7">
      <w:pPr>
        <w:jc w:val="both"/>
        <w:rPr>
          <w:rFonts w:ascii="Arial" w:eastAsia="Arial" w:hAnsi="Arial" w:cs="Arial"/>
          <w:bCs/>
          <w:sz w:val="20"/>
          <w:szCs w:val="20"/>
          <w:lang w:eastAsia="zh-CN"/>
        </w:rPr>
      </w:pPr>
    </w:p>
    <w:p w14:paraId="7846C566" w14:textId="326B93B8" w:rsidR="00484684" w:rsidRPr="005324EA" w:rsidRDefault="00484684" w:rsidP="00CE34CD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324EA">
        <w:rPr>
          <w:rFonts w:ascii="Arial" w:hAnsi="Arial" w:cs="Arial"/>
          <w:b/>
          <w:sz w:val="16"/>
          <w:szCs w:val="16"/>
        </w:rPr>
        <w:t xml:space="preserve">Sobre a Xiaomi </w:t>
      </w:r>
      <w:proofErr w:type="spellStart"/>
      <w:r w:rsidRPr="005324EA">
        <w:rPr>
          <w:rFonts w:ascii="Arial" w:hAnsi="Arial" w:cs="Arial"/>
          <w:b/>
          <w:sz w:val="16"/>
          <w:szCs w:val="16"/>
        </w:rPr>
        <w:t>Corporation</w:t>
      </w:r>
      <w:proofErr w:type="spellEnd"/>
    </w:p>
    <w:p w14:paraId="7A8895C8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3EFE3A6" w14:textId="59A06D29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</w:t>
      </w:r>
      <w:proofErr w:type="spellStart"/>
      <w:r w:rsidRPr="005324EA">
        <w:rPr>
          <w:rFonts w:ascii="Arial" w:hAnsi="Arial" w:cs="Arial"/>
          <w:sz w:val="16"/>
          <w:szCs w:val="16"/>
        </w:rPr>
        <w:t>Corporation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foi fundada em abril de 2010 e cotada no Mercado Principal da Bolsa de Valores de Hong Kong a 9 de julho de 2018 (1810.HK). A Xiaomi é uma empresa de eletrónica de consumo e fabrico inteligente com smartphones e hardware inteligente ligados por uma plataforma </w:t>
      </w:r>
      <w:proofErr w:type="spellStart"/>
      <w:r w:rsidRPr="005324EA">
        <w:rPr>
          <w:rFonts w:ascii="Arial" w:hAnsi="Arial" w:cs="Arial"/>
          <w:sz w:val="16"/>
          <w:szCs w:val="16"/>
        </w:rPr>
        <w:t>IoT</w:t>
      </w:r>
      <w:proofErr w:type="spellEnd"/>
      <w:r w:rsidRPr="005324EA">
        <w:rPr>
          <w:rFonts w:ascii="Arial" w:hAnsi="Arial" w:cs="Arial"/>
          <w:sz w:val="16"/>
          <w:szCs w:val="16"/>
        </w:rPr>
        <w:t xml:space="preserve"> no seu núcleo.</w:t>
      </w:r>
    </w:p>
    <w:p w14:paraId="1136BA54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4FD4333" w14:textId="64E71C54" w:rsidR="00162A8D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>Abraçando a nossa visão de "Ser amiga dos utilizadores e a empresa mais cool nos seus corações", a Xiaomi persegue continuamente a inovação, uma experiência de utilizador de alta qualidade e eficiência operacional. A empresa constrói incessantemente produtos incríveis com preços honestos, para permitir que todas as pessoas no mundo possam desfrutar de uma vida melhor através de tecnologia inovadora.</w:t>
      </w:r>
    </w:p>
    <w:p w14:paraId="4A5F2678" w14:textId="77777777" w:rsidR="008A55B3" w:rsidRDefault="008A55B3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08389969" w14:textId="53C3B87D" w:rsidR="008A55B3" w:rsidRPr="005324EA" w:rsidRDefault="008A55B3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A55B3">
        <w:rPr>
          <w:rFonts w:ascii="Arial" w:hAnsi="Arial" w:cs="Arial"/>
          <w:sz w:val="16"/>
          <w:szCs w:val="16"/>
        </w:rPr>
        <w:t>A Xiaomi é uma das principais empresas de smartphones do mundo.</w:t>
      </w:r>
      <w:r>
        <w:rPr>
          <w:rFonts w:ascii="Arial" w:hAnsi="Arial" w:cs="Arial"/>
          <w:sz w:val="16"/>
          <w:szCs w:val="16"/>
        </w:rPr>
        <w:t xml:space="preserve"> </w:t>
      </w:r>
      <w:r w:rsidRPr="008A55B3">
        <w:rPr>
          <w:rFonts w:ascii="Arial" w:hAnsi="Arial" w:cs="Arial"/>
          <w:sz w:val="16"/>
          <w:szCs w:val="16"/>
        </w:rPr>
        <w:t xml:space="preserve">Em dezembro de 2025, o número de utilizadores ativos mensais (MAU) atingiu </w:t>
      </w:r>
      <w:r>
        <w:rPr>
          <w:rFonts w:ascii="Arial" w:hAnsi="Arial" w:cs="Arial"/>
          <w:sz w:val="16"/>
          <w:szCs w:val="16"/>
        </w:rPr>
        <w:t xml:space="preserve">aproximadamente </w:t>
      </w:r>
      <w:r w:rsidRPr="008A55B3">
        <w:rPr>
          <w:rFonts w:ascii="Arial" w:hAnsi="Arial" w:cs="Arial"/>
          <w:sz w:val="16"/>
          <w:szCs w:val="16"/>
        </w:rPr>
        <w:t xml:space="preserve">754,1 milhões (incluindo smartphones e tablets) a nível </w:t>
      </w:r>
      <w:r>
        <w:rPr>
          <w:rFonts w:ascii="Arial" w:hAnsi="Arial" w:cs="Arial"/>
          <w:sz w:val="16"/>
          <w:szCs w:val="16"/>
        </w:rPr>
        <w:t>mundial</w:t>
      </w:r>
      <w:r w:rsidRPr="008A55B3">
        <w:rPr>
          <w:rFonts w:ascii="Arial" w:hAnsi="Arial" w:cs="Arial"/>
          <w:sz w:val="16"/>
          <w:szCs w:val="16"/>
        </w:rPr>
        <w:t xml:space="preserve">. A empresa também estabeleceu a </w:t>
      </w:r>
      <w:r>
        <w:rPr>
          <w:rFonts w:ascii="Arial" w:hAnsi="Arial" w:cs="Arial"/>
          <w:sz w:val="16"/>
          <w:szCs w:val="16"/>
        </w:rPr>
        <w:t xml:space="preserve">principal </w:t>
      </w:r>
      <w:r w:rsidRPr="008A55B3">
        <w:rPr>
          <w:rFonts w:ascii="Arial" w:hAnsi="Arial" w:cs="Arial"/>
          <w:sz w:val="16"/>
          <w:szCs w:val="16"/>
        </w:rPr>
        <w:t xml:space="preserve">plataforma de </w:t>
      </w:r>
      <w:proofErr w:type="spellStart"/>
      <w:r w:rsidRPr="008A55B3">
        <w:rPr>
          <w:rFonts w:ascii="Arial" w:hAnsi="Arial" w:cs="Arial"/>
          <w:sz w:val="16"/>
          <w:szCs w:val="16"/>
        </w:rPr>
        <w:t>IAoT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8A55B3">
        <w:rPr>
          <w:rFonts w:ascii="Arial" w:hAnsi="Arial" w:cs="Arial"/>
          <w:sz w:val="16"/>
          <w:szCs w:val="16"/>
        </w:rPr>
        <w:t>IA+IoT</w:t>
      </w:r>
      <w:proofErr w:type="spellEnd"/>
      <w:r w:rsidRPr="008A55B3">
        <w:rPr>
          <w:rFonts w:ascii="Arial" w:hAnsi="Arial" w:cs="Arial"/>
          <w:sz w:val="16"/>
          <w:szCs w:val="16"/>
        </w:rPr>
        <w:t>)</w:t>
      </w:r>
      <w:r w:rsidR="0066227D">
        <w:rPr>
          <w:rFonts w:ascii="Arial" w:hAnsi="Arial" w:cs="Arial"/>
          <w:sz w:val="16"/>
          <w:szCs w:val="16"/>
        </w:rPr>
        <w:t>,</w:t>
      </w:r>
      <w:r w:rsidRPr="008A55B3">
        <w:rPr>
          <w:rFonts w:ascii="Arial" w:hAnsi="Arial" w:cs="Arial"/>
          <w:sz w:val="16"/>
          <w:szCs w:val="16"/>
        </w:rPr>
        <w:t xml:space="preserve"> </w:t>
      </w:r>
      <w:r w:rsidR="00F31EC9">
        <w:rPr>
          <w:rFonts w:ascii="Arial" w:hAnsi="Arial" w:cs="Arial"/>
          <w:sz w:val="16"/>
          <w:szCs w:val="16"/>
        </w:rPr>
        <w:t>líder global de consumo</w:t>
      </w:r>
      <w:r w:rsidRPr="008A55B3">
        <w:rPr>
          <w:rFonts w:ascii="Arial" w:hAnsi="Arial" w:cs="Arial"/>
          <w:sz w:val="16"/>
          <w:szCs w:val="16"/>
        </w:rPr>
        <w:t xml:space="preserve">. A 31 de dezembro de 2025, o número de dispositivos </w:t>
      </w:r>
      <w:proofErr w:type="spellStart"/>
      <w:r w:rsidRPr="008A55B3">
        <w:rPr>
          <w:rFonts w:ascii="Arial" w:hAnsi="Arial" w:cs="Arial"/>
          <w:sz w:val="16"/>
          <w:szCs w:val="16"/>
        </w:rPr>
        <w:t>IoT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 ligados à sua plataforma (excluindo smartphones, computadores portáteis e tablets) atingiu </w:t>
      </w:r>
      <w:r w:rsidR="00CD20DA">
        <w:rPr>
          <w:rFonts w:ascii="Arial" w:hAnsi="Arial" w:cs="Arial"/>
          <w:sz w:val="16"/>
          <w:szCs w:val="16"/>
        </w:rPr>
        <w:t xml:space="preserve">os </w:t>
      </w:r>
      <w:r w:rsidRPr="008A55B3">
        <w:rPr>
          <w:rFonts w:ascii="Arial" w:hAnsi="Arial" w:cs="Arial"/>
          <w:sz w:val="16"/>
          <w:szCs w:val="16"/>
        </w:rPr>
        <w:t>1079,2 milhões. Em outubro de 2023, a Xiaomi atualizou a sua estratégia para o ecossistema inteligente «</w:t>
      </w:r>
      <w:proofErr w:type="spellStart"/>
      <w:r w:rsidRPr="008A55B3">
        <w:rPr>
          <w:rFonts w:ascii="Arial" w:hAnsi="Arial" w:cs="Arial"/>
          <w:sz w:val="16"/>
          <w:szCs w:val="16"/>
        </w:rPr>
        <w:t>Human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 × Car × </w:t>
      </w:r>
      <w:proofErr w:type="spellStart"/>
      <w:r w:rsidRPr="008A55B3">
        <w:rPr>
          <w:rFonts w:ascii="Arial" w:hAnsi="Arial" w:cs="Arial"/>
          <w:sz w:val="16"/>
          <w:szCs w:val="16"/>
        </w:rPr>
        <w:t>Home</w:t>
      </w:r>
      <w:proofErr w:type="spellEnd"/>
      <w:r w:rsidRPr="008A55B3">
        <w:rPr>
          <w:rFonts w:ascii="Arial" w:hAnsi="Arial" w:cs="Arial"/>
          <w:sz w:val="16"/>
          <w:szCs w:val="16"/>
        </w:rPr>
        <w:t xml:space="preserve">», </w:t>
      </w:r>
      <w:r w:rsidR="00140512" w:rsidRPr="00140512">
        <w:rPr>
          <w:rFonts w:ascii="Arial" w:hAnsi="Arial" w:cs="Arial"/>
          <w:sz w:val="16"/>
          <w:szCs w:val="16"/>
        </w:rPr>
        <w:t>fundindo perfeitamente dispositivos pessoais, produtos domésticos inteligentes e automóveis. A Xiaomi centra-se sempre na humanidade e está empenhada em proporcionar experiências abrangentes e mais bem ligadas. Os produtos Xiaomi estão presentes em mais de 100 países e regiões em todo o mundo. Em julho de 2025, a Xiaomi foi incluída na lista Fortune Global 500 pelo sétimo ano consecutivo, ranking 297.</w:t>
      </w:r>
    </w:p>
    <w:p w14:paraId="4305F576" w14:textId="77777777" w:rsidR="00CE34CD" w:rsidRPr="005324EA" w:rsidRDefault="00CE34C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1CD2393" w14:textId="20A3B290" w:rsidR="00162A8D" w:rsidRPr="005324EA" w:rsidRDefault="00162A8D" w:rsidP="00CE34C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324EA">
        <w:rPr>
          <w:rFonts w:ascii="Arial" w:hAnsi="Arial" w:cs="Arial"/>
          <w:sz w:val="16"/>
          <w:szCs w:val="16"/>
        </w:rPr>
        <w:t xml:space="preserve">A Xiaomi é um constituinte do Índice Hang Seng, do Índice Hang Seng China </w:t>
      </w:r>
      <w:proofErr w:type="spellStart"/>
      <w:r w:rsidRPr="005324EA">
        <w:rPr>
          <w:rFonts w:ascii="Arial" w:hAnsi="Arial" w:cs="Arial"/>
          <w:sz w:val="16"/>
          <w:szCs w:val="16"/>
        </w:rPr>
        <w:t>Enterprises</w:t>
      </w:r>
      <w:proofErr w:type="spellEnd"/>
      <w:r w:rsidRPr="005324EA">
        <w:rPr>
          <w:rFonts w:ascii="Arial" w:hAnsi="Arial" w:cs="Arial"/>
          <w:sz w:val="16"/>
          <w:szCs w:val="16"/>
        </w:rPr>
        <w:t>, do Índice Hang Seng TECH e do Índice Hang Seng China 50.</w:t>
      </w:r>
    </w:p>
    <w:p w14:paraId="67F7E288" w14:textId="77777777" w:rsidR="00AD55F1" w:rsidRPr="009F10E3" w:rsidRDefault="00AD55F1" w:rsidP="00484684">
      <w:pPr>
        <w:spacing w:after="320"/>
        <w:jc w:val="both"/>
        <w:rPr>
          <w:rFonts w:ascii="Arial" w:hAnsi="Arial" w:cs="Arial"/>
          <w:sz w:val="18"/>
          <w:szCs w:val="18"/>
        </w:rPr>
      </w:pPr>
    </w:p>
    <w:p w14:paraId="1691F85F" w14:textId="77777777" w:rsidR="00210583" w:rsidRPr="005324EA" w:rsidRDefault="00210583" w:rsidP="00210583">
      <w:pPr>
        <w:spacing w:after="0" w:line="480" w:lineRule="auto"/>
        <w:rPr>
          <w:color w:val="0000FF" w:themeColor="hyperlink"/>
          <w:u w:val="single"/>
        </w:rPr>
      </w:pPr>
      <w:r w:rsidRPr="005324EA">
        <w:rPr>
          <w:rFonts w:ascii="Arial" w:eastAsia="Arial" w:hAnsi="Arial" w:cs="Arial"/>
          <w:b/>
          <w:sz w:val="18"/>
          <w:szCs w:val="18"/>
          <w:u w:val="single"/>
        </w:rPr>
        <w:t>Contactos para imprensa</w:t>
      </w:r>
    </w:p>
    <w:p w14:paraId="78F22222" w14:textId="004800F4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/>
          <w:color w:val="262626"/>
          <w:sz w:val="18"/>
          <w:szCs w:val="18"/>
        </w:rPr>
      </w:pP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Xiaomi Portugal </w:t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>|</w:t>
      </w:r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</w:t>
      </w:r>
      <w:r w:rsidRPr="005324EA">
        <w:rPr>
          <w:rFonts w:ascii="Arial" w:hAnsi="Arial" w:cs="Arial"/>
          <w:bCs/>
          <w:sz w:val="18"/>
          <w:szCs w:val="18"/>
        </w:rPr>
        <w:t xml:space="preserve">Salvador Correa de Sampaio | </w:t>
      </w:r>
      <w:hyperlink r:id="rId8" w:history="1">
        <w:r w:rsidRPr="005324EA">
          <w:rPr>
            <w:rStyle w:val="Hiperligao"/>
            <w:rFonts w:ascii="Arial" w:hAnsi="Arial" w:cs="Arial"/>
            <w:bCs/>
            <w:sz w:val="18"/>
            <w:szCs w:val="18"/>
          </w:rPr>
          <w:t>salvadors@xiaomi.com</w:t>
        </w:r>
      </w:hyperlink>
    </w:p>
    <w:p w14:paraId="7C147972" w14:textId="77777777" w:rsidR="00210583" w:rsidRPr="005324EA" w:rsidRDefault="00210583" w:rsidP="00210583">
      <w:pPr>
        <w:spacing w:after="0" w:line="480" w:lineRule="auto"/>
        <w:rPr>
          <w:rFonts w:ascii="Arial" w:eastAsia="Arial" w:hAnsi="Arial" w:cs="Arial"/>
          <w:bCs/>
          <w:color w:val="262626"/>
          <w:sz w:val="18"/>
          <w:szCs w:val="18"/>
        </w:rPr>
      </w:pPr>
      <w:proofErr w:type="spellStart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>Lift</w:t>
      </w:r>
      <w:proofErr w:type="spellEnd"/>
      <w:r w:rsidRPr="005324EA">
        <w:rPr>
          <w:rFonts w:ascii="Arial" w:eastAsia="Arial" w:hAnsi="Arial" w:cs="Arial"/>
          <w:b/>
          <w:color w:val="262626"/>
          <w:sz w:val="18"/>
          <w:szCs w:val="18"/>
        </w:rPr>
        <w:t xml:space="preserve"> Consulting </w:t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| Tânia Miguel | </w:t>
      </w:r>
      <w:hyperlink r:id="rId9" w:history="1">
        <w:r w:rsidRPr="005324EA">
          <w:rPr>
            <w:rStyle w:val="Hiperligao"/>
            <w:rFonts w:ascii="Arial" w:eastAsia="Arial" w:hAnsi="Arial" w:cs="Arial"/>
            <w:bCs/>
            <w:sz w:val="18"/>
            <w:szCs w:val="18"/>
          </w:rPr>
          <w:t>tania.miguel@lift.com.pt</w:t>
        </w:r>
      </w:hyperlink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 | 918 270 387</w:t>
      </w:r>
    </w:p>
    <w:p w14:paraId="38ADA2AE" w14:textId="6C04581B" w:rsidR="00484684" w:rsidRPr="00907C57" w:rsidRDefault="00210583" w:rsidP="00BE5B2F">
      <w:pPr>
        <w:spacing w:after="0" w:line="480" w:lineRule="auto"/>
        <w:rPr>
          <w:rFonts w:ascii="Arial" w:hAnsi="Arial" w:cs="Arial"/>
        </w:rPr>
      </w:pP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ab/>
      </w:r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ab/>
        <w:t xml:space="preserve"> Ana Roquete | </w:t>
      </w:r>
      <w:hyperlink r:id="rId10" w:history="1">
        <w:r w:rsidRPr="005324EA">
          <w:rPr>
            <w:rStyle w:val="Hiperligao"/>
            <w:rFonts w:ascii="Arial" w:eastAsia="Arial" w:hAnsi="Arial" w:cs="Arial"/>
            <w:bCs/>
            <w:sz w:val="18"/>
            <w:szCs w:val="18"/>
          </w:rPr>
          <w:t>ana.roquete@lift.com.pt</w:t>
        </w:r>
      </w:hyperlink>
      <w:r w:rsidRPr="005324EA">
        <w:rPr>
          <w:rFonts w:ascii="Arial" w:eastAsia="Arial" w:hAnsi="Arial" w:cs="Arial"/>
          <w:bCs/>
          <w:color w:val="262626"/>
          <w:sz w:val="18"/>
          <w:szCs w:val="18"/>
        </w:rPr>
        <w:t xml:space="preserve"> | 934 623 847 </w:t>
      </w:r>
    </w:p>
    <w:sectPr w:rsidR="00484684" w:rsidRPr="00907C57" w:rsidSect="00034616">
      <w:head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583ACA" w14:textId="77777777" w:rsidR="00E111A6" w:rsidRPr="005324EA" w:rsidRDefault="00E111A6" w:rsidP="005206C4">
      <w:pPr>
        <w:spacing w:after="0" w:line="240" w:lineRule="auto"/>
      </w:pPr>
      <w:r w:rsidRPr="005324EA">
        <w:separator/>
      </w:r>
    </w:p>
  </w:endnote>
  <w:endnote w:type="continuationSeparator" w:id="0">
    <w:p w14:paraId="29A92301" w14:textId="77777777" w:rsidR="00E111A6" w:rsidRPr="005324EA" w:rsidRDefault="00E111A6" w:rsidP="005206C4">
      <w:pPr>
        <w:spacing w:after="0" w:line="240" w:lineRule="auto"/>
      </w:pPr>
      <w:r w:rsidRPr="005324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B72CD8" w14:textId="77777777" w:rsidR="00E111A6" w:rsidRPr="005324EA" w:rsidRDefault="00E111A6" w:rsidP="005206C4">
      <w:pPr>
        <w:spacing w:after="0" w:line="240" w:lineRule="auto"/>
      </w:pPr>
      <w:r w:rsidRPr="005324EA">
        <w:separator/>
      </w:r>
    </w:p>
  </w:footnote>
  <w:footnote w:type="continuationSeparator" w:id="0">
    <w:p w14:paraId="7E1DA11E" w14:textId="77777777" w:rsidR="00E111A6" w:rsidRPr="005324EA" w:rsidRDefault="00E111A6" w:rsidP="005206C4">
      <w:pPr>
        <w:spacing w:after="0" w:line="240" w:lineRule="auto"/>
      </w:pPr>
      <w:r w:rsidRPr="005324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EBC449" w14:textId="5B3D3A49" w:rsidR="005206C4" w:rsidRPr="005324EA" w:rsidRDefault="005206C4">
    <w:pPr>
      <w:pStyle w:val="Cabealho"/>
    </w:pPr>
    <w:r w:rsidRPr="005324EA">
      <w:rPr>
        <w:noProof/>
      </w:rPr>
      <w:drawing>
        <wp:anchor distT="0" distB="0" distL="114300" distR="114300" simplePos="0" relativeHeight="251658240" behindDoc="1" locked="0" layoutInCell="1" allowOverlap="1" wp14:anchorId="56F1F622" wp14:editId="0BF39331">
          <wp:simplePos x="0" y="0"/>
          <wp:positionH relativeFrom="margin">
            <wp:posOffset>4965700</wp:posOffset>
          </wp:positionH>
          <wp:positionV relativeFrom="paragraph">
            <wp:posOffset>-158750</wp:posOffset>
          </wp:positionV>
          <wp:extent cx="505460" cy="495300"/>
          <wp:effectExtent l="0" t="0" r="8890" b="0"/>
          <wp:wrapTight wrapText="bothSides">
            <wp:wrapPolygon edited="0">
              <wp:start x="3256" y="0"/>
              <wp:lineTo x="0" y="2492"/>
              <wp:lineTo x="0" y="18277"/>
              <wp:lineTo x="2442" y="20769"/>
              <wp:lineTo x="17910" y="20769"/>
              <wp:lineTo x="21166" y="17446"/>
              <wp:lineTo x="21166" y="3323"/>
              <wp:lineTo x="17910" y="0"/>
              <wp:lineTo x="3256" y="0"/>
            </wp:wrapPolygon>
          </wp:wrapTight>
          <wp:docPr id="1202859717" name="Imagem 1202859717" descr="Uma imagem com Gráficos, logótipo, laranja, símbolo&#10;&#10;Os conteúdos gerados por IA poderão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859717" name="Imagem 1202859717" descr="Uma imagem com Gráficos, logótipo, laranja, símbolo&#10;&#10;Os conteúdos gerados por IA poderão estar incorretos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282" t="19258" r="35246" b="19642"/>
                  <a:stretch/>
                </pic:blipFill>
                <pic:spPr bwMode="auto">
                  <a:xfrm>
                    <a:off x="0" y="0"/>
                    <a:ext cx="50546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59B3674"/>
    <w:multiLevelType w:val="hybridMultilevel"/>
    <w:tmpl w:val="05A27818"/>
    <w:lvl w:ilvl="0" w:tplc="0AC44B9C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08962">
    <w:abstractNumId w:val="5"/>
  </w:num>
  <w:num w:numId="2" w16cid:durableId="1854683839">
    <w:abstractNumId w:val="3"/>
  </w:num>
  <w:num w:numId="3" w16cid:durableId="738871638">
    <w:abstractNumId w:val="2"/>
  </w:num>
  <w:num w:numId="4" w16cid:durableId="991911125">
    <w:abstractNumId w:val="4"/>
  </w:num>
  <w:num w:numId="5" w16cid:durableId="2045790898">
    <w:abstractNumId w:val="1"/>
  </w:num>
  <w:num w:numId="6" w16cid:durableId="1674455310">
    <w:abstractNumId w:val="0"/>
  </w:num>
  <w:num w:numId="7" w16cid:durableId="457842326">
    <w:abstractNumId w:val="6"/>
  </w:num>
  <w:numIdMacAtCleanup w:val="7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AC0"/>
    <w:rsid w:val="00005431"/>
    <w:rsid w:val="000060DA"/>
    <w:rsid w:val="000063CB"/>
    <w:rsid w:val="00006B30"/>
    <w:rsid w:val="00006F99"/>
    <w:rsid w:val="000076D0"/>
    <w:rsid w:val="000108FB"/>
    <w:rsid w:val="00014A42"/>
    <w:rsid w:val="00015AC6"/>
    <w:rsid w:val="00017E8F"/>
    <w:rsid w:val="00020282"/>
    <w:rsid w:val="00021979"/>
    <w:rsid w:val="000222FA"/>
    <w:rsid w:val="000229FB"/>
    <w:rsid w:val="00022A00"/>
    <w:rsid w:val="000232DA"/>
    <w:rsid w:val="000240AD"/>
    <w:rsid w:val="00024E6E"/>
    <w:rsid w:val="00025B56"/>
    <w:rsid w:val="00032CB4"/>
    <w:rsid w:val="00034616"/>
    <w:rsid w:val="00036B07"/>
    <w:rsid w:val="00042558"/>
    <w:rsid w:val="00042AC0"/>
    <w:rsid w:val="00043AEA"/>
    <w:rsid w:val="00043BE5"/>
    <w:rsid w:val="000471BE"/>
    <w:rsid w:val="00050156"/>
    <w:rsid w:val="000501D2"/>
    <w:rsid w:val="000510AC"/>
    <w:rsid w:val="00051C61"/>
    <w:rsid w:val="000537E1"/>
    <w:rsid w:val="00054478"/>
    <w:rsid w:val="00057257"/>
    <w:rsid w:val="00057A80"/>
    <w:rsid w:val="00060421"/>
    <w:rsid w:val="00060455"/>
    <w:rsid w:val="0006063C"/>
    <w:rsid w:val="000606F4"/>
    <w:rsid w:val="00062AB7"/>
    <w:rsid w:val="00063B79"/>
    <w:rsid w:val="000655A2"/>
    <w:rsid w:val="000660A0"/>
    <w:rsid w:val="00066828"/>
    <w:rsid w:val="00070218"/>
    <w:rsid w:val="000713E1"/>
    <w:rsid w:val="000714BA"/>
    <w:rsid w:val="00071BA8"/>
    <w:rsid w:val="00074DFA"/>
    <w:rsid w:val="00075FEE"/>
    <w:rsid w:val="0007655C"/>
    <w:rsid w:val="00080D9F"/>
    <w:rsid w:val="000819D9"/>
    <w:rsid w:val="00082A47"/>
    <w:rsid w:val="00086514"/>
    <w:rsid w:val="00091EAD"/>
    <w:rsid w:val="0009278C"/>
    <w:rsid w:val="000A1530"/>
    <w:rsid w:val="000A19D7"/>
    <w:rsid w:val="000A2D83"/>
    <w:rsid w:val="000A4073"/>
    <w:rsid w:val="000A7AC3"/>
    <w:rsid w:val="000B33F9"/>
    <w:rsid w:val="000B3557"/>
    <w:rsid w:val="000C05B0"/>
    <w:rsid w:val="000C1483"/>
    <w:rsid w:val="000C1B0D"/>
    <w:rsid w:val="000C3324"/>
    <w:rsid w:val="000C49FF"/>
    <w:rsid w:val="000C57A1"/>
    <w:rsid w:val="000C682E"/>
    <w:rsid w:val="000C79D5"/>
    <w:rsid w:val="000D0DAF"/>
    <w:rsid w:val="000D3840"/>
    <w:rsid w:val="000E29E4"/>
    <w:rsid w:val="000E5428"/>
    <w:rsid w:val="000E650D"/>
    <w:rsid w:val="000E7F23"/>
    <w:rsid w:val="000F375B"/>
    <w:rsid w:val="000F41F3"/>
    <w:rsid w:val="000F475A"/>
    <w:rsid w:val="000F485E"/>
    <w:rsid w:val="000F53BB"/>
    <w:rsid w:val="000F5514"/>
    <w:rsid w:val="000F7543"/>
    <w:rsid w:val="000F7E12"/>
    <w:rsid w:val="00100F29"/>
    <w:rsid w:val="001017CF"/>
    <w:rsid w:val="00101827"/>
    <w:rsid w:val="00101ECE"/>
    <w:rsid w:val="001037B0"/>
    <w:rsid w:val="00104885"/>
    <w:rsid w:val="00104D9F"/>
    <w:rsid w:val="001055B6"/>
    <w:rsid w:val="00106B06"/>
    <w:rsid w:val="0011107D"/>
    <w:rsid w:val="00112136"/>
    <w:rsid w:val="00113785"/>
    <w:rsid w:val="00113E2D"/>
    <w:rsid w:val="00115ECA"/>
    <w:rsid w:val="00116D41"/>
    <w:rsid w:val="00117843"/>
    <w:rsid w:val="001210F8"/>
    <w:rsid w:val="00121B26"/>
    <w:rsid w:val="00121DEE"/>
    <w:rsid w:val="00124063"/>
    <w:rsid w:val="00124641"/>
    <w:rsid w:val="0012509C"/>
    <w:rsid w:val="0012520E"/>
    <w:rsid w:val="001272CC"/>
    <w:rsid w:val="00127950"/>
    <w:rsid w:val="001315AE"/>
    <w:rsid w:val="00134218"/>
    <w:rsid w:val="001358E5"/>
    <w:rsid w:val="00137BB4"/>
    <w:rsid w:val="001403F0"/>
    <w:rsid w:val="00140512"/>
    <w:rsid w:val="0014203B"/>
    <w:rsid w:val="00143078"/>
    <w:rsid w:val="0014328E"/>
    <w:rsid w:val="00146F59"/>
    <w:rsid w:val="0015074B"/>
    <w:rsid w:val="00152124"/>
    <w:rsid w:val="00153590"/>
    <w:rsid w:val="00153B0A"/>
    <w:rsid w:val="00160733"/>
    <w:rsid w:val="0016273A"/>
    <w:rsid w:val="001627B5"/>
    <w:rsid w:val="00162A8D"/>
    <w:rsid w:val="0016350C"/>
    <w:rsid w:val="00165D59"/>
    <w:rsid w:val="00166968"/>
    <w:rsid w:val="001671CD"/>
    <w:rsid w:val="00172C8C"/>
    <w:rsid w:val="00172DCC"/>
    <w:rsid w:val="0017302B"/>
    <w:rsid w:val="00176FF5"/>
    <w:rsid w:val="00177344"/>
    <w:rsid w:val="00177FC6"/>
    <w:rsid w:val="0018166F"/>
    <w:rsid w:val="00182244"/>
    <w:rsid w:val="001831BA"/>
    <w:rsid w:val="0018348F"/>
    <w:rsid w:val="001837E1"/>
    <w:rsid w:val="00183BC8"/>
    <w:rsid w:val="0018443D"/>
    <w:rsid w:val="00184E27"/>
    <w:rsid w:val="001857BE"/>
    <w:rsid w:val="00187014"/>
    <w:rsid w:val="00187D70"/>
    <w:rsid w:val="00191EFA"/>
    <w:rsid w:val="00192EC1"/>
    <w:rsid w:val="00193537"/>
    <w:rsid w:val="00193E76"/>
    <w:rsid w:val="0019447D"/>
    <w:rsid w:val="00196121"/>
    <w:rsid w:val="00196B02"/>
    <w:rsid w:val="001A16D2"/>
    <w:rsid w:val="001A1EE7"/>
    <w:rsid w:val="001A36B2"/>
    <w:rsid w:val="001A41DC"/>
    <w:rsid w:val="001A4947"/>
    <w:rsid w:val="001A627F"/>
    <w:rsid w:val="001A6517"/>
    <w:rsid w:val="001A6F61"/>
    <w:rsid w:val="001B0446"/>
    <w:rsid w:val="001B200E"/>
    <w:rsid w:val="001B243D"/>
    <w:rsid w:val="001B258C"/>
    <w:rsid w:val="001B2761"/>
    <w:rsid w:val="001B282A"/>
    <w:rsid w:val="001B2D31"/>
    <w:rsid w:val="001B42BF"/>
    <w:rsid w:val="001B656F"/>
    <w:rsid w:val="001C0B84"/>
    <w:rsid w:val="001C1967"/>
    <w:rsid w:val="001C20C0"/>
    <w:rsid w:val="001C2416"/>
    <w:rsid w:val="001C3190"/>
    <w:rsid w:val="001C5141"/>
    <w:rsid w:val="001C646C"/>
    <w:rsid w:val="001C7D68"/>
    <w:rsid w:val="001D18A6"/>
    <w:rsid w:val="001D275C"/>
    <w:rsid w:val="001D30F7"/>
    <w:rsid w:val="001D6F68"/>
    <w:rsid w:val="001D7A8F"/>
    <w:rsid w:val="001E0596"/>
    <w:rsid w:val="001E1D4B"/>
    <w:rsid w:val="001E5862"/>
    <w:rsid w:val="001E694A"/>
    <w:rsid w:val="001F022C"/>
    <w:rsid w:val="001F032F"/>
    <w:rsid w:val="001F12FF"/>
    <w:rsid w:val="001F3DB6"/>
    <w:rsid w:val="001F45F7"/>
    <w:rsid w:val="001F49BC"/>
    <w:rsid w:val="001F51E7"/>
    <w:rsid w:val="001F56C6"/>
    <w:rsid w:val="001F5A92"/>
    <w:rsid w:val="00200665"/>
    <w:rsid w:val="00200A42"/>
    <w:rsid w:val="002014AC"/>
    <w:rsid w:val="0020190E"/>
    <w:rsid w:val="0021004E"/>
    <w:rsid w:val="00210583"/>
    <w:rsid w:val="00211F4C"/>
    <w:rsid w:val="002125C7"/>
    <w:rsid w:val="0021686E"/>
    <w:rsid w:val="00216D62"/>
    <w:rsid w:val="002172C7"/>
    <w:rsid w:val="002179D4"/>
    <w:rsid w:val="00217B42"/>
    <w:rsid w:val="0022521E"/>
    <w:rsid w:val="00225394"/>
    <w:rsid w:val="002263E4"/>
    <w:rsid w:val="00226ADA"/>
    <w:rsid w:val="002274C0"/>
    <w:rsid w:val="00240232"/>
    <w:rsid w:val="0024232E"/>
    <w:rsid w:val="00243AD1"/>
    <w:rsid w:val="002468A3"/>
    <w:rsid w:val="002510A0"/>
    <w:rsid w:val="00252731"/>
    <w:rsid w:val="00253E97"/>
    <w:rsid w:val="00255008"/>
    <w:rsid w:val="00255CC9"/>
    <w:rsid w:val="00256CA3"/>
    <w:rsid w:val="00260F78"/>
    <w:rsid w:val="00262A24"/>
    <w:rsid w:val="00263457"/>
    <w:rsid w:val="00263D80"/>
    <w:rsid w:val="00265A7B"/>
    <w:rsid w:val="00266504"/>
    <w:rsid w:val="002679A8"/>
    <w:rsid w:val="002723EA"/>
    <w:rsid w:val="0027367F"/>
    <w:rsid w:val="00273D6A"/>
    <w:rsid w:val="00274D81"/>
    <w:rsid w:val="00274EE7"/>
    <w:rsid w:val="00282DE0"/>
    <w:rsid w:val="0028444B"/>
    <w:rsid w:val="00284663"/>
    <w:rsid w:val="002874E2"/>
    <w:rsid w:val="0029127C"/>
    <w:rsid w:val="00291A0D"/>
    <w:rsid w:val="00294373"/>
    <w:rsid w:val="00294F1F"/>
    <w:rsid w:val="002957AF"/>
    <w:rsid w:val="00295838"/>
    <w:rsid w:val="0029639D"/>
    <w:rsid w:val="00296FD1"/>
    <w:rsid w:val="00297480"/>
    <w:rsid w:val="00297A60"/>
    <w:rsid w:val="00297C47"/>
    <w:rsid w:val="002A08C1"/>
    <w:rsid w:val="002A156A"/>
    <w:rsid w:val="002A16D0"/>
    <w:rsid w:val="002A396C"/>
    <w:rsid w:val="002A402A"/>
    <w:rsid w:val="002A5478"/>
    <w:rsid w:val="002A7BDC"/>
    <w:rsid w:val="002B0ED8"/>
    <w:rsid w:val="002B3BFF"/>
    <w:rsid w:val="002C0E2F"/>
    <w:rsid w:val="002C1B5F"/>
    <w:rsid w:val="002C4193"/>
    <w:rsid w:val="002C44FD"/>
    <w:rsid w:val="002C4A14"/>
    <w:rsid w:val="002C5277"/>
    <w:rsid w:val="002C656C"/>
    <w:rsid w:val="002D2381"/>
    <w:rsid w:val="002D2C80"/>
    <w:rsid w:val="002D6194"/>
    <w:rsid w:val="002D757A"/>
    <w:rsid w:val="002D7874"/>
    <w:rsid w:val="002E037B"/>
    <w:rsid w:val="002E0D4F"/>
    <w:rsid w:val="002E3C73"/>
    <w:rsid w:val="002E4294"/>
    <w:rsid w:val="002E4A4C"/>
    <w:rsid w:val="002E7B3E"/>
    <w:rsid w:val="002F09D2"/>
    <w:rsid w:val="002F09EC"/>
    <w:rsid w:val="002F0CD6"/>
    <w:rsid w:val="002F1259"/>
    <w:rsid w:val="002F501E"/>
    <w:rsid w:val="002F63BE"/>
    <w:rsid w:val="002F7FDE"/>
    <w:rsid w:val="00300671"/>
    <w:rsid w:val="003023B4"/>
    <w:rsid w:val="00302A6C"/>
    <w:rsid w:val="003050CB"/>
    <w:rsid w:val="00310328"/>
    <w:rsid w:val="00311329"/>
    <w:rsid w:val="003128F2"/>
    <w:rsid w:val="003133ED"/>
    <w:rsid w:val="003135A0"/>
    <w:rsid w:val="003136AC"/>
    <w:rsid w:val="00313A2D"/>
    <w:rsid w:val="00313C40"/>
    <w:rsid w:val="00315367"/>
    <w:rsid w:val="00317946"/>
    <w:rsid w:val="0032039D"/>
    <w:rsid w:val="00322A4B"/>
    <w:rsid w:val="00323229"/>
    <w:rsid w:val="00323E15"/>
    <w:rsid w:val="00324192"/>
    <w:rsid w:val="003257BB"/>
    <w:rsid w:val="00326489"/>
    <w:rsid w:val="00326F02"/>
    <w:rsid w:val="00326F90"/>
    <w:rsid w:val="003303D8"/>
    <w:rsid w:val="00333F23"/>
    <w:rsid w:val="003366D2"/>
    <w:rsid w:val="00337238"/>
    <w:rsid w:val="003376C5"/>
    <w:rsid w:val="0034394E"/>
    <w:rsid w:val="00344D7B"/>
    <w:rsid w:val="00345EB0"/>
    <w:rsid w:val="00347346"/>
    <w:rsid w:val="00350194"/>
    <w:rsid w:val="003505D4"/>
    <w:rsid w:val="00353101"/>
    <w:rsid w:val="00353122"/>
    <w:rsid w:val="003542F6"/>
    <w:rsid w:val="00354C97"/>
    <w:rsid w:val="00354DF1"/>
    <w:rsid w:val="003558C5"/>
    <w:rsid w:val="003567FC"/>
    <w:rsid w:val="00361369"/>
    <w:rsid w:val="00362BBA"/>
    <w:rsid w:val="00362DA1"/>
    <w:rsid w:val="00363522"/>
    <w:rsid w:val="00363CB7"/>
    <w:rsid w:val="00363D82"/>
    <w:rsid w:val="0036580B"/>
    <w:rsid w:val="00365896"/>
    <w:rsid w:val="003662C4"/>
    <w:rsid w:val="00367832"/>
    <w:rsid w:val="00370FEB"/>
    <w:rsid w:val="00372A7E"/>
    <w:rsid w:val="0037364F"/>
    <w:rsid w:val="00375538"/>
    <w:rsid w:val="003775FA"/>
    <w:rsid w:val="00383A84"/>
    <w:rsid w:val="00384841"/>
    <w:rsid w:val="00384BCA"/>
    <w:rsid w:val="0038521F"/>
    <w:rsid w:val="003866DA"/>
    <w:rsid w:val="003869B0"/>
    <w:rsid w:val="00387735"/>
    <w:rsid w:val="003900FE"/>
    <w:rsid w:val="00390351"/>
    <w:rsid w:val="00390443"/>
    <w:rsid w:val="00390641"/>
    <w:rsid w:val="00393E53"/>
    <w:rsid w:val="003953CA"/>
    <w:rsid w:val="0039599A"/>
    <w:rsid w:val="003961B2"/>
    <w:rsid w:val="00396BBC"/>
    <w:rsid w:val="00396C39"/>
    <w:rsid w:val="003A125B"/>
    <w:rsid w:val="003A14D8"/>
    <w:rsid w:val="003A19F8"/>
    <w:rsid w:val="003A2D21"/>
    <w:rsid w:val="003A3D44"/>
    <w:rsid w:val="003A45D5"/>
    <w:rsid w:val="003A548E"/>
    <w:rsid w:val="003A5CBD"/>
    <w:rsid w:val="003A7091"/>
    <w:rsid w:val="003B2296"/>
    <w:rsid w:val="003B4C5B"/>
    <w:rsid w:val="003B5C47"/>
    <w:rsid w:val="003B5EF6"/>
    <w:rsid w:val="003B60B8"/>
    <w:rsid w:val="003B6BC1"/>
    <w:rsid w:val="003C1704"/>
    <w:rsid w:val="003C1C1D"/>
    <w:rsid w:val="003C28A3"/>
    <w:rsid w:val="003C4578"/>
    <w:rsid w:val="003C57B0"/>
    <w:rsid w:val="003C691D"/>
    <w:rsid w:val="003C7CB0"/>
    <w:rsid w:val="003D1E25"/>
    <w:rsid w:val="003D30A7"/>
    <w:rsid w:val="003D3704"/>
    <w:rsid w:val="003D395F"/>
    <w:rsid w:val="003D3A97"/>
    <w:rsid w:val="003D3E45"/>
    <w:rsid w:val="003D487C"/>
    <w:rsid w:val="003D5ACD"/>
    <w:rsid w:val="003E11A5"/>
    <w:rsid w:val="003E1501"/>
    <w:rsid w:val="003E16C6"/>
    <w:rsid w:val="003E4C5A"/>
    <w:rsid w:val="003E5455"/>
    <w:rsid w:val="003E6E96"/>
    <w:rsid w:val="003E7AD6"/>
    <w:rsid w:val="003E7CAB"/>
    <w:rsid w:val="003F08B5"/>
    <w:rsid w:val="003F1121"/>
    <w:rsid w:val="003F185C"/>
    <w:rsid w:val="003F4976"/>
    <w:rsid w:val="003F4A88"/>
    <w:rsid w:val="003F6016"/>
    <w:rsid w:val="003F634F"/>
    <w:rsid w:val="003F674B"/>
    <w:rsid w:val="00400009"/>
    <w:rsid w:val="00400369"/>
    <w:rsid w:val="00404473"/>
    <w:rsid w:val="0040468B"/>
    <w:rsid w:val="00405157"/>
    <w:rsid w:val="00407B74"/>
    <w:rsid w:val="004103F9"/>
    <w:rsid w:val="004118FC"/>
    <w:rsid w:val="00414057"/>
    <w:rsid w:val="0041543A"/>
    <w:rsid w:val="00417E06"/>
    <w:rsid w:val="004207B7"/>
    <w:rsid w:val="00421A16"/>
    <w:rsid w:val="00425702"/>
    <w:rsid w:val="004260D8"/>
    <w:rsid w:val="00426E7B"/>
    <w:rsid w:val="00430893"/>
    <w:rsid w:val="004324A6"/>
    <w:rsid w:val="004342CD"/>
    <w:rsid w:val="0043660A"/>
    <w:rsid w:val="0043737D"/>
    <w:rsid w:val="00440382"/>
    <w:rsid w:val="00440D1A"/>
    <w:rsid w:val="0044173A"/>
    <w:rsid w:val="0044187F"/>
    <w:rsid w:val="0044619D"/>
    <w:rsid w:val="0044664B"/>
    <w:rsid w:val="0044783E"/>
    <w:rsid w:val="00450EC6"/>
    <w:rsid w:val="00453A9F"/>
    <w:rsid w:val="00454185"/>
    <w:rsid w:val="004571D2"/>
    <w:rsid w:val="00457A49"/>
    <w:rsid w:val="00461481"/>
    <w:rsid w:val="00462244"/>
    <w:rsid w:val="00463261"/>
    <w:rsid w:val="004633D9"/>
    <w:rsid w:val="00463830"/>
    <w:rsid w:val="004669DF"/>
    <w:rsid w:val="00466A5B"/>
    <w:rsid w:val="00474AD3"/>
    <w:rsid w:val="00475FFD"/>
    <w:rsid w:val="004763AA"/>
    <w:rsid w:val="00476E9B"/>
    <w:rsid w:val="004807A6"/>
    <w:rsid w:val="00484684"/>
    <w:rsid w:val="00484B00"/>
    <w:rsid w:val="0048699D"/>
    <w:rsid w:val="004869CC"/>
    <w:rsid w:val="00487B33"/>
    <w:rsid w:val="004912FE"/>
    <w:rsid w:val="00491DBE"/>
    <w:rsid w:val="004927BB"/>
    <w:rsid w:val="004949BD"/>
    <w:rsid w:val="0049514B"/>
    <w:rsid w:val="004A12EC"/>
    <w:rsid w:val="004A137A"/>
    <w:rsid w:val="004A519B"/>
    <w:rsid w:val="004A712F"/>
    <w:rsid w:val="004B4C7C"/>
    <w:rsid w:val="004B7279"/>
    <w:rsid w:val="004B762E"/>
    <w:rsid w:val="004C08AB"/>
    <w:rsid w:val="004C0AD2"/>
    <w:rsid w:val="004C1EEF"/>
    <w:rsid w:val="004C3707"/>
    <w:rsid w:val="004C43DF"/>
    <w:rsid w:val="004C594D"/>
    <w:rsid w:val="004C681C"/>
    <w:rsid w:val="004D0FD9"/>
    <w:rsid w:val="004D3272"/>
    <w:rsid w:val="004D4D0B"/>
    <w:rsid w:val="004D556C"/>
    <w:rsid w:val="004D6887"/>
    <w:rsid w:val="004E00CA"/>
    <w:rsid w:val="004E00DF"/>
    <w:rsid w:val="004E0EC6"/>
    <w:rsid w:val="004E10F1"/>
    <w:rsid w:val="004E21EE"/>
    <w:rsid w:val="004E249F"/>
    <w:rsid w:val="004E3E95"/>
    <w:rsid w:val="004E40BD"/>
    <w:rsid w:val="004E615F"/>
    <w:rsid w:val="004F2D29"/>
    <w:rsid w:val="004F4DA1"/>
    <w:rsid w:val="004F5660"/>
    <w:rsid w:val="00500FF0"/>
    <w:rsid w:val="00502CE4"/>
    <w:rsid w:val="005040B2"/>
    <w:rsid w:val="00504EE0"/>
    <w:rsid w:val="00507FFE"/>
    <w:rsid w:val="00511B07"/>
    <w:rsid w:val="00512E87"/>
    <w:rsid w:val="005160F3"/>
    <w:rsid w:val="005206B7"/>
    <w:rsid w:val="005206C4"/>
    <w:rsid w:val="00521AF3"/>
    <w:rsid w:val="00523BEA"/>
    <w:rsid w:val="005247E2"/>
    <w:rsid w:val="00531024"/>
    <w:rsid w:val="005324EA"/>
    <w:rsid w:val="00534CC4"/>
    <w:rsid w:val="00535263"/>
    <w:rsid w:val="00540C86"/>
    <w:rsid w:val="00542993"/>
    <w:rsid w:val="00543FDF"/>
    <w:rsid w:val="00545ACD"/>
    <w:rsid w:val="00546651"/>
    <w:rsid w:val="00552164"/>
    <w:rsid w:val="0055411B"/>
    <w:rsid w:val="00556E28"/>
    <w:rsid w:val="00557735"/>
    <w:rsid w:val="005613C6"/>
    <w:rsid w:val="00563590"/>
    <w:rsid w:val="0056721E"/>
    <w:rsid w:val="00572F9F"/>
    <w:rsid w:val="00573309"/>
    <w:rsid w:val="0057372D"/>
    <w:rsid w:val="00575C2C"/>
    <w:rsid w:val="00581A50"/>
    <w:rsid w:val="0058282B"/>
    <w:rsid w:val="00583133"/>
    <w:rsid w:val="00583399"/>
    <w:rsid w:val="00584283"/>
    <w:rsid w:val="0058598F"/>
    <w:rsid w:val="0058728E"/>
    <w:rsid w:val="005874C8"/>
    <w:rsid w:val="0058784B"/>
    <w:rsid w:val="00591C75"/>
    <w:rsid w:val="0059254F"/>
    <w:rsid w:val="005938B0"/>
    <w:rsid w:val="005944DA"/>
    <w:rsid w:val="0059527E"/>
    <w:rsid w:val="00595665"/>
    <w:rsid w:val="00595FFF"/>
    <w:rsid w:val="005A03BC"/>
    <w:rsid w:val="005A0F8E"/>
    <w:rsid w:val="005A214D"/>
    <w:rsid w:val="005A21C2"/>
    <w:rsid w:val="005A25CB"/>
    <w:rsid w:val="005A2BD6"/>
    <w:rsid w:val="005A6FBA"/>
    <w:rsid w:val="005B143A"/>
    <w:rsid w:val="005B2656"/>
    <w:rsid w:val="005B6403"/>
    <w:rsid w:val="005C130D"/>
    <w:rsid w:val="005C3C63"/>
    <w:rsid w:val="005C4DDF"/>
    <w:rsid w:val="005C5D85"/>
    <w:rsid w:val="005C5E51"/>
    <w:rsid w:val="005C5EA9"/>
    <w:rsid w:val="005C7229"/>
    <w:rsid w:val="005D0B85"/>
    <w:rsid w:val="005D2617"/>
    <w:rsid w:val="005D6C87"/>
    <w:rsid w:val="005E03A2"/>
    <w:rsid w:val="005E0A7B"/>
    <w:rsid w:val="005E1511"/>
    <w:rsid w:val="005E20B9"/>
    <w:rsid w:val="005E2C04"/>
    <w:rsid w:val="005E44B6"/>
    <w:rsid w:val="005E64C0"/>
    <w:rsid w:val="005E709A"/>
    <w:rsid w:val="005E7901"/>
    <w:rsid w:val="005F0AA5"/>
    <w:rsid w:val="005F244F"/>
    <w:rsid w:val="005F56F7"/>
    <w:rsid w:val="005F5C2E"/>
    <w:rsid w:val="005F72DD"/>
    <w:rsid w:val="005F72E4"/>
    <w:rsid w:val="00601057"/>
    <w:rsid w:val="0060238B"/>
    <w:rsid w:val="00602F8B"/>
    <w:rsid w:val="00607297"/>
    <w:rsid w:val="006105FA"/>
    <w:rsid w:val="006109BF"/>
    <w:rsid w:val="00612E0E"/>
    <w:rsid w:val="006139DC"/>
    <w:rsid w:val="00615823"/>
    <w:rsid w:val="006169C9"/>
    <w:rsid w:val="00617641"/>
    <w:rsid w:val="00617DE6"/>
    <w:rsid w:val="00620D4C"/>
    <w:rsid w:val="00621659"/>
    <w:rsid w:val="006219FE"/>
    <w:rsid w:val="00623105"/>
    <w:rsid w:val="00623396"/>
    <w:rsid w:val="00625DE0"/>
    <w:rsid w:val="00627036"/>
    <w:rsid w:val="00627151"/>
    <w:rsid w:val="006367FD"/>
    <w:rsid w:val="006377D1"/>
    <w:rsid w:val="00637EDA"/>
    <w:rsid w:val="00640EEA"/>
    <w:rsid w:val="00641489"/>
    <w:rsid w:val="00641EE8"/>
    <w:rsid w:val="00643D1C"/>
    <w:rsid w:val="00647D7A"/>
    <w:rsid w:val="00650ED9"/>
    <w:rsid w:val="00653562"/>
    <w:rsid w:val="00655F1B"/>
    <w:rsid w:val="00656026"/>
    <w:rsid w:val="00656ADE"/>
    <w:rsid w:val="006571B0"/>
    <w:rsid w:val="00657346"/>
    <w:rsid w:val="00657C34"/>
    <w:rsid w:val="00661F6D"/>
    <w:rsid w:val="0066227D"/>
    <w:rsid w:val="006661EE"/>
    <w:rsid w:val="0066673F"/>
    <w:rsid w:val="00671C63"/>
    <w:rsid w:val="00672322"/>
    <w:rsid w:val="0067255E"/>
    <w:rsid w:val="00672A29"/>
    <w:rsid w:val="00673812"/>
    <w:rsid w:val="00674BE1"/>
    <w:rsid w:val="0067548E"/>
    <w:rsid w:val="00676C18"/>
    <w:rsid w:val="006776E5"/>
    <w:rsid w:val="00683054"/>
    <w:rsid w:val="00683B94"/>
    <w:rsid w:val="00684C83"/>
    <w:rsid w:val="00685F27"/>
    <w:rsid w:val="00687D32"/>
    <w:rsid w:val="00691789"/>
    <w:rsid w:val="00691FF9"/>
    <w:rsid w:val="006939EA"/>
    <w:rsid w:val="00693A2D"/>
    <w:rsid w:val="00693B99"/>
    <w:rsid w:val="00693F8B"/>
    <w:rsid w:val="00696611"/>
    <w:rsid w:val="006972FF"/>
    <w:rsid w:val="00697D9F"/>
    <w:rsid w:val="006A4E2D"/>
    <w:rsid w:val="006A6987"/>
    <w:rsid w:val="006A7A7F"/>
    <w:rsid w:val="006B4F5C"/>
    <w:rsid w:val="006B5204"/>
    <w:rsid w:val="006B6103"/>
    <w:rsid w:val="006B62B5"/>
    <w:rsid w:val="006C016D"/>
    <w:rsid w:val="006C313C"/>
    <w:rsid w:val="006C5D26"/>
    <w:rsid w:val="006C5E94"/>
    <w:rsid w:val="006C62B9"/>
    <w:rsid w:val="006D2EC3"/>
    <w:rsid w:val="006D4BD3"/>
    <w:rsid w:val="006D510A"/>
    <w:rsid w:val="006D6E61"/>
    <w:rsid w:val="006D6EDA"/>
    <w:rsid w:val="006E0348"/>
    <w:rsid w:val="006E177F"/>
    <w:rsid w:val="006E4BBB"/>
    <w:rsid w:val="006E4FAE"/>
    <w:rsid w:val="006E61B2"/>
    <w:rsid w:val="006E6CDB"/>
    <w:rsid w:val="006E6E6A"/>
    <w:rsid w:val="006F1942"/>
    <w:rsid w:val="006F2950"/>
    <w:rsid w:val="006F49C9"/>
    <w:rsid w:val="006F5228"/>
    <w:rsid w:val="006F6D1C"/>
    <w:rsid w:val="006F6F1D"/>
    <w:rsid w:val="006F765D"/>
    <w:rsid w:val="007002C8"/>
    <w:rsid w:val="00700FEC"/>
    <w:rsid w:val="00702D83"/>
    <w:rsid w:val="007050F3"/>
    <w:rsid w:val="00705A0E"/>
    <w:rsid w:val="00707599"/>
    <w:rsid w:val="00710B0B"/>
    <w:rsid w:val="007111C7"/>
    <w:rsid w:val="00711974"/>
    <w:rsid w:val="0071336A"/>
    <w:rsid w:val="00714B3E"/>
    <w:rsid w:val="00715693"/>
    <w:rsid w:val="007231A0"/>
    <w:rsid w:val="0072421C"/>
    <w:rsid w:val="00724C17"/>
    <w:rsid w:val="00725525"/>
    <w:rsid w:val="00725528"/>
    <w:rsid w:val="00725A35"/>
    <w:rsid w:val="00727AD7"/>
    <w:rsid w:val="0073209E"/>
    <w:rsid w:val="0073226E"/>
    <w:rsid w:val="00732A38"/>
    <w:rsid w:val="00732F37"/>
    <w:rsid w:val="0073318D"/>
    <w:rsid w:val="00733ED6"/>
    <w:rsid w:val="0073552C"/>
    <w:rsid w:val="00737759"/>
    <w:rsid w:val="00737C00"/>
    <w:rsid w:val="007404B3"/>
    <w:rsid w:val="00740892"/>
    <w:rsid w:val="007417DD"/>
    <w:rsid w:val="00742244"/>
    <w:rsid w:val="007427C0"/>
    <w:rsid w:val="00744C35"/>
    <w:rsid w:val="00745224"/>
    <w:rsid w:val="00745A51"/>
    <w:rsid w:val="007500EA"/>
    <w:rsid w:val="0075084B"/>
    <w:rsid w:val="00750C33"/>
    <w:rsid w:val="00751008"/>
    <w:rsid w:val="00752727"/>
    <w:rsid w:val="00754B49"/>
    <w:rsid w:val="007561DD"/>
    <w:rsid w:val="00757553"/>
    <w:rsid w:val="00760291"/>
    <w:rsid w:val="00762DBA"/>
    <w:rsid w:val="00772DAF"/>
    <w:rsid w:val="00773BC0"/>
    <w:rsid w:val="00780867"/>
    <w:rsid w:val="00781C7D"/>
    <w:rsid w:val="00782392"/>
    <w:rsid w:val="00783A25"/>
    <w:rsid w:val="0078419E"/>
    <w:rsid w:val="00785216"/>
    <w:rsid w:val="0078567F"/>
    <w:rsid w:val="00786122"/>
    <w:rsid w:val="007861CE"/>
    <w:rsid w:val="007864AE"/>
    <w:rsid w:val="007879D1"/>
    <w:rsid w:val="007905ED"/>
    <w:rsid w:val="00790937"/>
    <w:rsid w:val="00793007"/>
    <w:rsid w:val="00793B14"/>
    <w:rsid w:val="007952C5"/>
    <w:rsid w:val="007A356E"/>
    <w:rsid w:val="007A3E10"/>
    <w:rsid w:val="007A7919"/>
    <w:rsid w:val="007B0F88"/>
    <w:rsid w:val="007B1466"/>
    <w:rsid w:val="007B1CA6"/>
    <w:rsid w:val="007B20E5"/>
    <w:rsid w:val="007B2386"/>
    <w:rsid w:val="007B2E1D"/>
    <w:rsid w:val="007B2E38"/>
    <w:rsid w:val="007B3D3E"/>
    <w:rsid w:val="007B3FD9"/>
    <w:rsid w:val="007B4986"/>
    <w:rsid w:val="007B51F6"/>
    <w:rsid w:val="007B5E53"/>
    <w:rsid w:val="007B70CE"/>
    <w:rsid w:val="007B72EF"/>
    <w:rsid w:val="007C109D"/>
    <w:rsid w:val="007C2634"/>
    <w:rsid w:val="007C2926"/>
    <w:rsid w:val="007C3059"/>
    <w:rsid w:val="007C3A16"/>
    <w:rsid w:val="007C501F"/>
    <w:rsid w:val="007C57CF"/>
    <w:rsid w:val="007C61EC"/>
    <w:rsid w:val="007C6892"/>
    <w:rsid w:val="007C6D7F"/>
    <w:rsid w:val="007C7286"/>
    <w:rsid w:val="007D085F"/>
    <w:rsid w:val="007D1133"/>
    <w:rsid w:val="007D1EA1"/>
    <w:rsid w:val="007D337F"/>
    <w:rsid w:val="007D426A"/>
    <w:rsid w:val="007E1F37"/>
    <w:rsid w:val="007E2D74"/>
    <w:rsid w:val="007E4464"/>
    <w:rsid w:val="007E6775"/>
    <w:rsid w:val="007F1601"/>
    <w:rsid w:val="007F1AED"/>
    <w:rsid w:val="007F46AA"/>
    <w:rsid w:val="007F5C59"/>
    <w:rsid w:val="007F78F1"/>
    <w:rsid w:val="008033CF"/>
    <w:rsid w:val="00803A81"/>
    <w:rsid w:val="0081010C"/>
    <w:rsid w:val="00810AA5"/>
    <w:rsid w:val="00811280"/>
    <w:rsid w:val="0081131E"/>
    <w:rsid w:val="0081137E"/>
    <w:rsid w:val="00812BF9"/>
    <w:rsid w:val="00812D0E"/>
    <w:rsid w:val="00814219"/>
    <w:rsid w:val="00817ECE"/>
    <w:rsid w:val="008202D0"/>
    <w:rsid w:val="0082109E"/>
    <w:rsid w:val="0082154C"/>
    <w:rsid w:val="00822EEF"/>
    <w:rsid w:val="00823C07"/>
    <w:rsid w:val="00824BBB"/>
    <w:rsid w:val="00825068"/>
    <w:rsid w:val="008257F6"/>
    <w:rsid w:val="00826D39"/>
    <w:rsid w:val="008316A8"/>
    <w:rsid w:val="00831F93"/>
    <w:rsid w:val="00834442"/>
    <w:rsid w:val="00835345"/>
    <w:rsid w:val="0083796E"/>
    <w:rsid w:val="00842DF8"/>
    <w:rsid w:val="008502DD"/>
    <w:rsid w:val="00851C80"/>
    <w:rsid w:val="0085239D"/>
    <w:rsid w:val="00853CE0"/>
    <w:rsid w:val="00854E4E"/>
    <w:rsid w:val="008576FE"/>
    <w:rsid w:val="008609CD"/>
    <w:rsid w:val="00861F65"/>
    <w:rsid w:val="008628E9"/>
    <w:rsid w:val="00862C99"/>
    <w:rsid w:val="0086331F"/>
    <w:rsid w:val="00863752"/>
    <w:rsid w:val="00864674"/>
    <w:rsid w:val="00871FEC"/>
    <w:rsid w:val="008752F2"/>
    <w:rsid w:val="00875F93"/>
    <w:rsid w:val="0087628A"/>
    <w:rsid w:val="00881789"/>
    <w:rsid w:val="008819BD"/>
    <w:rsid w:val="008829D8"/>
    <w:rsid w:val="008854E3"/>
    <w:rsid w:val="00885D35"/>
    <w:rsid w:val="00885D9B"/>
    <w:rsid w:val="00887B0E"/>
    <w:rsid w:val="008906EF"/>
    <w:rsid w:val="008947B8"/>
    <w:rsid w:val="0089555E"/>
    <w:rsid w:val="00896855"/>
    <w:rsid w:val="00897D13"/>
    <w:rsid w:val="008A1101"/>
    <w:rsid w:val="008A24DD"/>
    <w:rsid w:val="008A328E"/>
    <w:rsid w:val="008A383F"/>
    <w:rsid w:val="008A55B3"/>
    <w:rsid w:val="008A58FB"/>
    <w:rsid w:val="008A69E3"/>
    <w:rsid w:val="008A7F69"/>
    <w:rsid w:val="008B0133"/>
    <w:rsid w:val="008B2F9D"/>
    <w:rsid w:val="008B38D0"/>
    <w:rsid w:val="008B3A58"/>
    <w:rsid w:val="008B4C3D"/>
    <w:rsid w:val="008B5799"/>
    <w:rsid w:val="008B58F2"/>
    <w:rsid w:val="008B5E58"/>
    <w:rsid w:val="008B602B"/>
    <w:rsid w:val="008B632E"/>
    <w:rsid w:val="008C0640"/>
    <w:rsid w:val="008C24DA"/>
    <w:rsid w:val="008C3204"/>
    <w:rsid w:val="008C514F"/>
    <w:rsid w:val="008D0290"/>
    <w:rsid w:val="008D2C66"/>
    <w:rsid w:val="008D788D"/>
    <w:rsid w:val="008E1993"/>
    <w:rsid w:val="008E20FF"/>
    <w:rsid w:val="008E223A"/>
    <w:rsid w:val="008E2A3D"/>
    <w:rsid w:val="008E2CD6"/>
    <w:rsid w:val="008E5F77"/>
    <w:rsid w:val="008E7662"/>
    <w:rsid w:val="008E7DB1"/>
    <w:rsid w:val="008E7FA3"/>
    <w:rsid w:val="008F070A"/>
    <w:rsid w:val="008F1521"/>
    <w:rsid w:val="008F5AD5"/>
    <w:rsid w:val="008F6FC1"/>
    <w:rsid w:val="008F7BAB"/>
    <w:rsid w:val="00900508"/>
    <w:rsid w:val="009031C9"/>
    <w:rsid w:val="009044E8"/>
    <w:rsid w:val="00905682"/>
    <w:rsid w:val="00906268"/>
    <w:rsid w:val="00906A87"/>
    <w:rsid w:val="00906BCC"/>
    <w:rsid w:val="00906C9F"/>
    <w:rsid w:val="00907C57"/>
    <w:rsid w:val="00911DE5"/>
    <w:rsid w:val="00915BBC"/>
    <w:rsid w:val="00915E26"/>
    <w:rsid w:val="00917964"/>
    <w:rsid w:val="00921B38"/>
    <w:rsid w:val="00922634"/>
    <w:rsid w:val="00922A90"/>
    <w:rsid w:val="00923750"/>
    <w:rsid w:val="00923B99"/>
    <w:rsid w:val="00923BE2"/>
    <w:rsid w:val="009258C1"/>
    <w:rsid w:val="00925F4A"/>
    <w:rsid w:val="00926D45"/>
    <w:rsid w:val="009275BE"/>
    <w:rsid w:val="009300B6"/>
    <w:rsid w:val="0093055D"/>
    <w:rsid w:val="009305B8"/>
    <w:rsid w:val="00931FE1"/>
    <w:rsid w:val="009321D2"/>
    <w:rsid w:val="009327FF"/>
    <w:rsid w:val="00934BDB"/>
    <w:rsid w:val="00936736"/>
    <w:rsid w:val="009373E6"/>
    <w:rsid w:val="00941AD6"/>
    <w:rsid w:val="00942526"/>
    <w:rsid w:val="00942DDA"/>
    <w:rsid w:val="00942E83"/>
    <w:rsid w:val="0094547D"/>
    <w:rsid w:val="00946C4A"/>
    <w:rsid w:val="00947BCC"/>
    <w:rsid w:val="009509F3"/>
    <w:rsid w:val="00951639"/>
    <w:rsid w:val="00952AEA"/>
    <w:rsid w:val="0095315C"/>
    <w:rsid w:val="00953AFD"/>
    <w:rsid w:val="00955B48"/>
    <w:rsid w:val="00956A19"/>
    <w:rsid w:val="00961872"/>
    <w:rsid w:val="00961AC7"/>
    <w:rsid w:val="009621D4"/>
    <w:rsid w:val="009622EA"/>
    <w:rsid w:val="00970298"/>
    <w:rsid w:val="0097069A"/>
    <w:rsid w:val="0097237C"/>
    <w:rsid w:val="009729BC"/>
    <w:rsid w:val="009730E5"/>
    <w:rsid w:val="00981439"/>
    <w:rsid w:val="00981A72"/>
    <w:rsid w:val="0098541E"/>
    <w:rsid w:val="00990E98"/>
    <w:rsid w:val="009916D2"/>
    <w:rsid w:val="00994125"/>
    <w:rsid w:val="00996100"/>
    <w:rsid w:val="0099728A"/>
    <w:rsid w:val="00997C2B"/>
    <w:rsid w:val="00997E26"/>
    <w:rsid w:val="009A22CB"/>
    <w:rsid w:val="009A4409"/>
    <w:rsid w:val="009A5A79"/>
    <w:rsid w:val="009A7590"/>
    <w:rsid w:val="009A7BE2"/>
    <w:rsid w:val="009B19AA"/>
    <w:rsid w:val="009B667C"/>
    <w:rsid w:val="009B67FF"/>
    <w:rsid w:val="009B743D"/>
    <w:rsid w:val="009C0A8A"/>
    <w:rsid w:val="009C4793"/>
    <w:rsid w:val="009C5852"/>
    <w:rsid w:val="009C643B"/>
    <w:rsid w:val="009C735C"/>
    <w:rsid w:val="009D10FD"/>
    <w:rsid w:val="009D288B"/>
    <w:rsid w:val="009D33C7"/>
    <w:rsid w:val="009D4492"/>
    <w:rsid w:val="009D44AF"/>
    <w:rsid w:val="009D6848"/>
    <w:rsid w:val="009D76AA"/>
    <w:rsid w:val="009E0D85"/>
    <w:rsid w:val="009E2E08"/>
    <w:rsid w:val="009E3132"/>
    <w:rsid w:val="009E35E3"/>
    <w:rsid w:val="009E3621"/>
    <w:rsid w:val="009E474A"/>
    <w:rsid w:val="009E5305"/>
    <w:rsid w:val="009E59D0"/>
    <w:rsid w:val="009E60B5"/>
    <w:rsid w:val="009E6D3C"/>
    <w:rsid w:val="009F0032"/>
    <w:rsid w:val="009F10E3"/>
    <w:rsid w:val="009F25E2"/>
    <w:rsid w:val="009F2BCF"/>
    <w:rsid w:val="009F3A9E"/>
    <w:rsid w:val="009F537E"/>
    <w:rsid w:val="009F5548"/>
    <w:rsid w:val="009F5DB0"/>
    <w:rsid w:val="009F6489"/>
    <w:rsid w:val="009F7EB0"/>
    <w:rsid w:val="00A108D3"/>
    <w:rsid w:val="00A11143"/>
    <w:rsid w:val="00A11F2A"/>
    <w:rsid w:val="00A13747"/>
    <w:rsid w:val="00A17AC5"/>
    <w:rsid w:val="00A20616"/>
    <w:rsid w:val="00A25DE7"/>
    <w:rsid w:val="00A2727F"/>
    <w:rsid w:val="00A30350"/>
    <w:rsid w:val="00A322B2"/>
    <w:rsid w:val="00A3247D"/>
    <w:rsid w:val="00A34D6E"/>
    <w:rsid w:val="00A374FA"/>
    <w:rsid w:val="00A40159"/>
    <w:rsid w:val="00A41551"/>
    <w:rsid w:val="00A41F7B"/>
    <w:rsid w:val="00A43810"/>
    <w:rsid w:val="00A44A23"/>
    <w:rsid w:val="00A4535A"/>
    <w:rsid w:val="00A46000"/>
    <w:rsid w:val="00A50A66"/>
    <w:rsid w:val="00A54023"/>
    <w:rsid w:val="00A55C52"/>
    <w:rsid w:val="00A56C25"/>
    <w:rsid w:val="00A57642"/>
    <w:rsid w:val="00A62AE5"/>
    <w:rsid w:val="00A64969"/>
    <w:rsid w:val="00A65377"/>
    <w:rsid w:val="00A65A17"/>
    <w:rsid w:val="00A65F8B"/>
    <w:rsid w:val="00A66BCD"/>
    <w:rsid w:val="00A67806"/>
    <w:rsid w:val="00A6799F"/>
    <w:rsid w:val="00A70174"/>
    <w:rsid w:val="00A70993"/>
    <w:rsid w:val="00A7423A"/>
    <w:rsid w:val="00A75259"/>
    <w:rsid w:val="00A752AE"/>
    <w:rsid w:val="00A75469"/>
    <w:rsid w:val="00A75A26"/>
    <w:rsid w:val="00A761CD"/>
    <w:rsid w:val="00A77F10"/>
    <w:rsid w:val="00A77F29"/>
    <w:rsid w:val="00A830A4"/>
    <w:rsid w:val="00A85133"/>
    <w:rsid w:val="00A9527D"/>
    <w:rsid w:val="00A969DA"/>
    <w:rsid w:val="00A96D1D"/>
    <w:rsid w:val="00AA0AD3"/>
    <w:rsid w:val="00AA1D8D"/>
    <w:rsid w:val="00AA1ECA"/>
    <w:rsid w:val="00AA437D"/>
    <w:rsid w:val="00AB08D1"/>
    <w:rsid w:val="00AB1FBE"/>
    <w:rsid w:val="00AB6B71"/>
    <w:rsid w:val="00AB6FAF"/>
    <w:rsid w:val="00AD1916"/>
    <w:rsid w:val="00AD2C20"/>
    <w:rsid w:val="00AD2D50"/>
    <w:rsid w:val="00AD454C"/>
    <w:rsid w:val="00AD55F1"/>
    <w:rsid w:val="00AD7447"/>
    <w:rsid w:val="00AE1183"/>
    <w:rsid w:val="00AE1375"/>
    <w:rsid w:val="00AE1707"/>
    <w:rsid w:val="00AE23F1"/>
    <w:rsid w:val="00AE2FBF"/>
    <w:rsid w:val="00AE660B"/>
    <w:rsid w:val="00AF0233"/>
    <w:rsid w:val="00AF0477"/>
    <w:rsid w:val="00AF1217"/>
    <w:rsid w:val="00AF1BA0"/>
    <w:rsid w:val="00AF20CC"/>
    <w:rsid w:val="00AF5877"/>
    <w:rsid w:val="00AF6B5F"/>
    <w:rsid w:val="00AF773E"/>
    <w:rsid w:val="00B00AF7"/>
    <w:rsid w:val="00B01078"/>
    <w:rsid w:val="00B01AAF"/>
    <w:rsid w:val="00B02DBC"/>
    <w:rsid w:val="00B0668D"/>
    <w:rsid w:val="00B06F07"/>
    <w:rsid w:val="00B11487"/>
    <w:rsid w:val="00B11A36"/>
    <w:rsid w:val="00B155BC"/>
    <w:rsid w:val="00B15EED"/>
    <w:rsid w:val="00B20245"/>
    <w:rsid w:val="00B20322"/>
    <w:rsid w:val="00B206BD"/>
    <w:rsid w:val="00B24240"/>
    <w:rsid w:val="00B276C6"/>
    <w:rsid w:val="00B301BC"/>
    <w:rsid w:val="00B32340"/>
    <w:rsid w:val="00B32690"/>
    <w:rsid w:val="00B32AB4"/>
    <w:rsid w:val="00B417A8"/>
    <w:rsid w:val="00B4255A"/>
    <w:rsid w:val="00B42918"/>
    <w:rsid w:val="00B42EF8"/>
    <w:rsid w:val="00B452FF"/>
    <w:rsid w:val="00B47730"/>
    <w:rsid w:val="00B51448"/>
    <w:rsid w:val="00B51E49"/>
    <w:rsid w:val="00B56114"/>
    <w:rsid w:val="00B56F72"/>
    <w:rsid w:val="00B5726E"/>
    <w:rsid w:val="00B5766C"/>
    <w:rsid w:val="00B61987"/>
    <w:rsid w:val="00B6203D"/>
    <w:rsid w:val="00B620B2"/>
    <w:rsid w:val="00B62B9A"/>
    <w:rsid w:val="00B62BD9"/>
    <w:rsid w:val="00B638F8"/>
    <w:rsid w:val="00B64C41"/>
    <w:rsid w:val="00B661DD"/>
    <w:rsid w:val="00B669E2"/>
    <w:rsid w:val="00B673D8"/>
    <w:rsid w:val="00B718B7"/>
    <w:rsid w:val="00B718FF"/>
    <w:rsid w:val="00B72491"/>
    <w:rsid w:val="00B72C2B"/>
    <w:rsid w:val="00B74828"/>
    <w:rsid w:val="00B75720"/>
    <w:rsid w:val="00B75806"/>
    <w:rsid w:val="00B768FD"/>
    <w:rsid w:val="00B7739D"/>
    <w:rsid w:val="00B823E7"/>
    <w:rsid w:val="00B855F5"/>
    <w:rsid w:val="00B87D8B"/>
    <w:rsid w:val="00B909A9"/>
    <w:rsid w:val="00B91912"/>
    <w:rsid w:val="00B9242D"/>
    <w:rsid w:val="00B936CC"/>
    <w:rsid w:val="00B9382C"/>
    <w:rsid w:val="00B93A90"/>
    <w:rsid w:val="00B971B8"/>
    <w:rsid w:val="00B972DE"/>
    <w:rsid w:val="00BA0908"/>
    <w:rsid w:val="00BA13C3"/>
    <w:rsid w:val="00BA2472"/>
    <w:rsid w:val="00BA263B"/>
    <w:rsid w:val="00BA34E9"/>
    <w:rsid w:val="00BA3AFB"/>
    <w:rsid w:val="00BA3E42"/>
    <w:rsid w:val="00BA3F08"/>
    <w:rsid w:val="00BA6FD5"/>
    <w:rsid w:val="00BB136B"/>
    <w:rsid w:val="00BB17DB"/>
    <w:rsid w:val="00BB2199"/>
    <w:rsid w:val="00BB3163"/>
    <w:rsid w:val="00BB3678"/>
    <w:rsid w:val="00BB3E03"/>
    <w:rsid w:val="00BB4B33"/>
    <w:rsid w:val="00BB6EBB"/>
    <w:rsid w:val="00BB703E"/>
    <w:rsid w:val="00BC0D94"/>
    <w:rsid w:val="00BC3283"/>
    <w:rsid w:val="00BC464A"/>
    <w:rsid w:val="00BC57AA"/>
    <w:rsid w:val="00BC6C54"/>
    <w:rsid w:val="00BD0998"/>
    <w:rsid w:val="00BD3049"/>
    <w:rsid w:val="00BD4EC5"/>
    <w:rsid w:val="00BE0524"/>
    <w:rsid w:val="00BE5B2F"/>
    <w:rsid w:val="00BE6139"/>
    <w:rsid w:val="00BF06A4"/>
    <w:rsid w:val="00BF09E6"/>
    <w:rsid w:val="00BF1C33"/>
    <w:rsid w:val="00BF2203"/>
    <w:rsid w:val="00BF225F"/>
    <w:rsid w:val="00BF3C0E"/>
    <w:rsid w:val="00BF4EF8"/>
    <w:rsid w:val="00BF64F4"/>
    <w:rsid w:val="00BF6C67"/>
    <w:rsid w:val="00C002A8"/>
    <w:rsid w:val="00C0364F"/>
    <w:rsid w:val="00C038E4"/>
    <w:rsid w:val="00C0417B"/>
    <w:rsid w:val="00C04234"/>
    <w:rsid w:val="00C0517F"/>
    <w:rsid w:val="00C06B94"/>
    <w:rsid w:val="00C06D5B"/>
    <w:rsid w:val="00C11289"/>
    <w:rsid w:val="00C12F62"/>
    <w:rsid w:val="00C17264"/>
    <w:rsid w:val="00C2087F"/>
    <w:rsid w:val="00C23724"/>
    <w:rsid w:val="00C240B6"/>
    <w:rsid w:val="00C246C5"/>
    <w:rsid w:val="00C24CDF"/>
    <w:rsid w:val="00C265D0"/>
    <w:rsid w:val="00C27D97"/>
    <w:rsid w:val="00C30756"/>
    <w:rsid w:val="00C31554"/>
    <w:rsid w:val="00C34E03"/>
    <w:rsid w:val="00C34F84"/>
    <w:rsid w:val="00C36AAD"/>
    <w:rsid w:val="00C37D7C"/>
    <w:rsid w:val="00C40965"/>
    <w:rsid w:val="00C4371D"/>
    <w:rsid w:val="00C4532A"/>
    <w:rsid w:val="00C5244B"/>
    <w:rsid w:val="00C5286B"/>
    <w:rsid w:val="00C53726"/>
    <w:rsid w:val="00C53809"/>
    <w:rsid w:val="00C54663"/>
    <w:rsid w:val="00C54DFE"/>
    <w:rsid w:val="00C55715"/>
    <w:rsid w:val="00C55D18"/>
    <w:rsid w:val="00C5761F"/>
    <w:rsid w:val="00C6112D"/>
    <w:rsid w:val="00C62964"/>
    <w:rsid w:val="00C63470"/>
    <w:rsid w:val="00C6397F"/>
    <w:rsid w:val="00C63A88"/>
    <w:rsid w:val="00C64616"/>
    <w:rsid w:val="00C66407"/>
    <w:rsid w:val="00C66B5D"/>
    <w:rsid w:val="00C72E12"/>
    <w:rsid w:val="00C74859"/>
    <w:rsid w:val="00C74E2B"/>
    <w:rsid w:val="00C75C21"/>
    <w:rsid w:val="00C767F2"/>
    <w:rsid w:val="00C8183F"/>
    <w:rsid w:val="00C836EA"/>
    <w:rsid w:val="00C8420C"/>
    <w:rsid w:val="00C846A5"/>
    <w:rsid w:val="00C86EDE"/>
    <w:rsid w:val="00C90459"/>
    <w:rsid w:val="00C9213E"/>
    <w:rsid w:val="00C97CA4"/>
    <w:rsid w:val="00CA5174"/>
    <w:rsid w:val="00CA5B12"/>
    <w:rsid w:val="00CA6D41"/>
    <w:rsid w:val="00CB0225"/>
    <w:rsid w:val="00CB05A1"/>
    <w:rsid w:val="00CB0664"/>
    <w:rsid w:val="00CB1B5D"/>
    <w:rsid w:val="00CB20A0"/>
    <w:rsid w:val="00CB2F18"/>
    <w:rsid w:val="00CB3047"/>
    <w:rsid w:val="00CB41EF"/>
    <w:rsid w:val="00CB5515"/>
    <w:rsid w:val="00CC31E5"/>
    <w:rsid w:val="00CC6484"/>
    <w:rsid w:val="00CC7166"/>
    <w:rsid w:val="00CD20DA"/>
    <w:rsid w:val="00CD2C75"/>
    <w:rsid w:val="00CD5556"/>
    <w:rsid w:val="00CD6732"/>
    <w:rsid w:val="00CD6C63"/>
    <w:rsid w:val="00CD713F"/>
    <w:rsid w:val="00CD7732"/>
    <w:rsid w:val="00CD7913"/>
    <w:rsid w:val="00CD7EEB"/>
    <w:rsid w:val="00CE0F12"/>
    <w:rsid w:val="00CE1B3A"/>
    <w:rsid w:val="00CE1E6C"/>
    <w:rsid w:val="00CE2DAA"/>
    <w:rsid w:val="00CE31CA"/>
    <w:rsid w:val="00CE3440"/>
    <w:rsid w:val="00CE34CD"/>
    <w:rsid w:val="00CE44C7"/>
    <w:rsid w:val="00CE5173"/>
    <w:rsid w:val="00CE5C62"/>
    <w:rsid w:val="00CE7D97"/>
    <w:rsid w:val="00CF03A0"/>
    <w:rsid w:val="00CF11D4"/>
    <w:rsid w:val="00CF1AEC"/>
    <w:rsid w:val="00CF1CE0"/>
    <w:rsid w:val="00CF2216"/>
    <w:rsid w:val="00CF6394"/>
    <w:rsid w:val="00D004D0"/>
    <w:rsid w:val="00D053B8"/>
    <w:rsid w:val="00D067CE"/>
    <w:rsid w:val="00D069C4"/>
    <w:rsid w:val="00D1115D"/>
    <w:rsid w:val="00D1365B"/>
    <w:rsid w:val="00D14027"/>
    <w:rsid w:val="00D157E9"/>
    <w:rsid w:val="00D15D36"/>
    <w:rsid w:val="00D16CF1"/>
    <w:rsid w:val="00D211CB"/>
    <w:rsid w:val="00D22612"/>
    <w:rsid w:val="00D23B68"/>
    <w:rsid w:val="00D2533E"/>
    <w:rsid w:val="00D30C57"/>
    <w:rsid w:val="00D30CBF"/>
    <w:rsid w:val="00D32819"/>
    <w:rsid w:val="00D34457"/>
    <w:rsid w:val="00D3481C"/>
    <w:rsid w:val="00D4034C"/>
    <w:rsid w:val="00D43672"/>
    <w:rsid w:val="00D43E7D"/>
    <w:rsid w:val="00D45663"/>
    <w:rsid w:val="00D46095"/>
    <w:rsid w:val="00D47D3C"/>
    <w:rsid w:val="00D5051B"/>
    <w:rsid w:val="00D51471"/>
    <w:rsid w:val="00D521B8"/>
    <w:rsid w:val="00D5592D"/>
    <w:rsid w:val="00D6026E"/>
    <w:rsid w:val="00D603A2"/>
    <w:rsid w:val="00D60ABF"/>
    <w:rsid w:val="00D62259"/>
    <w:rsid w:val="00D6257B"/>
    <w:rsid w:val="00D64F57"/>
    <w:rsid w:val="00D65AD2"/>
    <w:rsid w:val="00D69CA3"/>
    <w:rsid w:val="00D752F7"/>
    <w:rsid w:val="00D75654"/>
    <w:rsid w:val="00D75701"/>
    <w:rsid w:val="00D757A1"/>
    <w:rsid w:val="00D76EE1"/>
    <w:rsid w:val="00D80051"/>
    <w:rsid w:val="00D8020E"/>
    <w:rsid w:val="00D8148B"/>
    <w:rsid w:val="00D82DE4"/>
    <w:rsid w:val="00D83676"/>
    <w:rsid w:val="00D84EBF"/>
    <w:rsid w:val="00D85AD2"/>
    <w:rsid w:val="00D861D4"/>
    <w:rsid w:val="00D871B7"/>
    <w:rsid w:val="00D87224"/>
    <w:rsid w:val="00D87AAA"/>
    <w:rsid w:val="00D87D1E"/>
    <w:rsid w:val="00D93D95"/>
    <w:rsid w:val="00D93E5A"/>
    <w:rsid w:val="00D945B0"/>
    <w:rsid w:val="00D972AC"/>
    <w:rsid w:val="00D97713"/>
    <w:rsid w:val="00DA0610"/>
    <w:rsid w:val="00DA0F7A"/>
    <w:rsid w:val="00DA10A6"/>
    <w:rsid w:val="00DA1723"/>
    <w:rsid w:val="00DA4A93"/>
    <w:rsid w:val="00DA5562"/>
    <w:rsid w:val="00DB0753"/>
    <w:rsid w:val="00DB192E"/>
    <w:rsid w:val="00DB19C3"/>
    <w:rsid w:val="00DB2265"/>
    <w:rsid w:val="00DB43EA"/>
    <w:rsid w:val="00DB48E6"/>
    <w:rsid w:val="00DB5CEB"/>
    <w:rsid w:val="00DB67B6"/>
    <w:rsid w:val="00DB6B5A"/>
    <w:rsid w:val="00DC015A"/>
    <w:rsid w:val="00DC2601"/>
    <w:rsid w:val="00DC2A40"/>
    <w:rsid w:val="00DC2C2D"/>
    <w:rsid w:val="00DC4AC3"/>
    <w:rsid w:val="00DC678F"/>
    <w:rsid w:val="00DC77C6"/>
    <w:rsid w:val="00DD14B4"/>
    <w:rsid w:val="00DD14F6"/>
    <w:rsid w:val="00DD39A1"/>
    <w:rsid w:val="00DD5856"/>
    <w:rsid w:val="00DE083D"/>
    <w:rsid w:val="00DE26DC"/>
    <w:rsid w:val="00DE335F"/>
    <w:rsid w:val="00DE4004"/>
    <w:rsid w:val="00DE5748"/>
    <w:rsid w:val="00DE6267"/>
    <w:rsid w:val="00DE6721"/>
    <w:rsid w:val="00DE752E"/>
    <w:rsid w:val="00DE7D8C"/>
    <w:rsid w:val="00DF280E"/>
    <w:rsid w:val="00DF2F1F"/>
    <w:rsid w:val="00DF382C"/>
    <w:rsid w:val="00DF3BE5"/>
    <w:rsid w:val="00DF515B"/>
    <w:rsid w:val="00DF5AF8"/>
    <w:rsid w:val="00DF69AD"/>
    <w:rsid w:val="00E0038A"/>
    <w:rsid w:val="00E00638"/>
    <w:rsid w:val="00E03663"/>
    <w:rsid w:val="00E0512F"/>
    <w:rsid w:val="00E104A9"/>
    <w:rsid w:val="00E111A6"/>
    <w:rsid w:val="00E16F03"/>
    <w:rsid w:val="00E205E4"/>
    <w:rsid w:val="00E262B7"/>
    <w:rsid w:val="00E26CBC"/>
    <w:rsid w:val="00E27A31"/>
    <w:rsid w:val="00E27F6B"/>
    <w:rsid w:val="00E30C82"/>
    <w:rsid w:val="00E3123B"/>
    <w:rsid w:val="00E34589"/>
    <w:rsid w:val="00E34CB6"/>
    <w:rsid w:val="00E364CB"/>
    <w:rsid w:val="00E37EFE"/>
    <w:rsid w:val="00E40CB4"/>
    <w:rsid w:val="00E43688"/>
    <w:rsid w:val="00E4489D"/>
    <w:rsid w:val="00E465AE"/>
    <w:rsid w:val="00E50CFF"/>
    <w:rsid w:val="00E51B84"/>
    <w:rsid w:val="00E565BC"/>
    <w:rsid w:val="00E56A32"/>
    <w:rsid w:val="00E57864"/>
    <w:rsid w:val="00E57D7F"/>
    <w:rsid w:val="00E607FD"/>
    <w:rsid w:val="00E62545"/>
    <w:rsid w:val="00E63C21"/>
    <w:rsid w:val="00E67726"/>
    <w:rsid w:val="00E726F8"/>
    <w:rsid w:val="00E747B0"/>
    <w:rsid w:val="00E74BD4"/>
    <w:rsid w:val="00E74FAA"/>
    <w:rsid w:val="00E76B9F"/>
    <w:rsid w:val="00E87237"/>
    <w:rsid w:val="00E9023E"/>
    <w:rsid w:val="00E9195E"/>
    <w:rsid w:val="00E91B73"/>
    <w:rsid w:val="00E92034"/>
    <w:rsid w:val="00E96A73"/>
    <w:rsid w:val="00EA541D"/>
    <w:rsid w:val="00EA5CD6"/>
    <w:rsid w:val="00EA6B25"/>
    <w:rsid w:val="00EA7F5B"/>
    <w:rsid w:val="00EB01CF"/>
    <w:rsid w:val="00EB2B67"/>
    <w:rsid w:val="00EB4CC4"/>
    <w:rsid w:val="00EB569F"/>
    <w:rsid w:val="00EB63A2"/>
    <w:rsid w:val="00EB7E1E"/>
    <w:rsid w:val="00EC056F"/>
    <w:rsid w:val="00EC1275"/>
    <w:rsid w:val="00EC1303"/>
    <w:rsid w:val="00EC1911"/>
    <w:rsid w:val="00EC328E"/>
    <w:rsid w:val="00EC336A"/>
    <w:rsid w:val="00EC3AC1"/>
    <w:rsid w:val="00EC573B"/>
    <w:rsid w:val="00EC5846"/>
    <w:rsid w:val="00EC6515"/>
    <w:rsid w:val="00EC74EB"/>
    <w:rsid w:val="00EC772A"/>
    <w:rsid w:val="00EC7A7D"/>
    <w:rsid w:val="00EC7FE1"/>
    <w:rsid w:val="00ED2CC9"/>
    <w:rsid w:val="00ED3D23"/>
    <w:rsid w:val="00ED40A6"/>
    <w:rsid w:val="00ED48C6"/>
    <w:rsid w:val="00EE1262"/>
    <w:rsid w:val="00EE3A97"/>
    <w:rsid w:val="00EF0CD7"/>
    <w:rsid w:val="00EF24B2"/>
    <w:rsid w:val="00EF2527"/>
    <w:rsid w:val="00EF342D"/>
    <w:rsid w:val="00EF4403"/>
    <w:rsid w:val="00EF4B93"/>
    <w:rsid w:val="00EF4FA2"/>
    <w:rsid w:val="00EF5D85"/>
    <w:rsid w:val="00EF7A5A"/>
    <w:rsid w:val="00EF7BDF"/>
    <w:rsid w:val="00F0058E"/>
    <w:rsid w:val="00F00ABB"/>
    <w:rsid w:val="00F01C6A"/>
    <w:rsid w:val="00F02749"/>
    <w:rsid w:val="00F10842"/>
    <w:rsid w:val="00F11770"/>
    <w:rsid w:val="00F11A9A"/>
    <w:rsid w:val="00F1203B"/>
    <w:rsid w:val="00F133AB"/>
    <w:rsid w:val="00F14B8F"/>
    <w:rsid w:val="00F14FB5"/>
    <w:rsid w:val="00F2098D"/>
    <w:rsid w:val="00F22E75"/>
    <w:rsid w:val="00F24A5D"/>
    <w:rsid w:val="00F25BA7"/>
    <w:rsid w:val="00F2601C"/>
    <w:rsid w:val="00F26E00"/>
    <w:rsid w:val="00F26EA1"/>
    <w:rsid w:val="00F27D1D"/>
    <w:rsid w:val="00F3089C"/>
    <w:rsid w:val="00F309AD"/>
    <w:rsid w:val="00F30B6C"/>
    <w:rsid w:val="00F31EC9"/>
    <w:rsid w:val="00F32DB9"/>
    <w:rsid w:val="00F32F9B"/>
    <w:rsid w:val="00F36EF2"/>
    <w:rsid w:val="00F4089E"/>
    <w:rsid w:val="00F41164"/>
    <w:rsid w:val="00F41507"/>
    <w:rsid w:val="00F42644"/>
    <w:rsid w:val="00F430A5"/>
    <w:rsid w:val="00F446F7"/>
    <w:rsid w:val="00F44E7C"/>
    <w:rsid w:val="00F44EDB"/>
    <w:rsid w:val="00F44FE0"/>
    <w:rsid w:val="00F50A96"/>
    <w:rsid w:val="00F5284D"/>
    <w:rsid w:val="00F62E9C"/>
    <w:rsid w:val="00F64B93"/>
    <w:rsid w:val="00F64BB6"/>
    <w:rsid w:val="00F65FE4"/>
    <w:rsid w:val="00F71DA9"/>
    <w:rsid w:val="00F74543"/>
    <w:rsid w:val="00F77F84"/>
    <w:rsid w:val="00F80E17"/>
    <w:rsid w:val="00F82CDA"/>
    <w:rsid w:val="00F83A16"/>
    <w:rsid w:val="00F84109"/>
    <w:rsid w:val="00F8496D"/>
    <w:rsid w:val="00F86237"/>
    <w:rsid w:val="00F879CE"/>
    <w:rsid w:val="00F905CB"/>
    <w:rsid w:val="00F918C0"/>
    <w:rsid w:val="00F927E8"/>
    <w:rsid w:val="00F93121"/>
    <w:rsid w:val="00F93163"/>
    <w:rsid w:val="00F97B1E"/>
    <w:rsid w:val="00F97B73"/>
    <w:rsid w:val="00F97CFD"/>
    <w:rsid w:val="00F97FAD"/>
    <w:rsid w:val="00FA1391"/>
    <w:rsid w:val="00FA3243"/>
    <w:rsid w:val="00FA3772"/>
    <w:rsid w:val="00FA6536"/>
    <w:rsid w:val="00FA66C2"/>
    <w:rsid w:val="00FA7E14"/>
    <w:rsid w:val="00FB0361"/>
    <w:rsid w:val="00FB1495"/>
    <w:rsid w:val="00FB3501"/>
    <w:rsid w:val="00FB71CF"/>
    <w:rsid w:val="00FB776E"/>
    <w:rsid w:val="00FC07CB"/>
    <w:rsid w:val="00FC0D17"/>
    <w:rsid w:val="00FC2D5C"/>
    <w:rsid w:val="00FC2DFA"/>
    <w:rsid w:val="00FC3F59"/>
    <w:rsid w:val="00FC46B6"/>
    <w:rsid w:val="00FC693F"/>
    <w:rsid w:val="00FC7F4D"/>
    <w:rsid w:val="00FD2409"/>
    <w:rsid w:val="00FD2766"/>
    <w:rsid w:val="00FD7568"/>
    <w:rsid w:val="00FE0FE6"/>
    <w:rsid w:val="00FE56C0"/>
    <w:rsid w:val="00FE5C34"/>
    <w:rsid w:val="00FE5F53"/>
    <w:rsid w:val="00FE6B4B"/>
    <w:rsid w:val="00FE708F"/>
    <w:rsid w:val="00FF0490"/>
    <w:rsid w:val="00FF0C2C"/>
    <w:rsid w:val="00FF24B8"/>
    <w:rsid w:val="00FF358D"/>
    <w:rsid w:val="00FF4DB2"/>
    <w:rsid w:val="00FF6E96"/>
    <w:rsid w:val="01ACC692"/>
    <w:rsid w:val="02B7EC1B"/>
    <w:rsid w:val="037A8434"/>
    <w:rsid w:val="05011495"/>
    <w:rsid w:val="05741F1B"/>
    <w:rsid w:val="05E9D195"/>
    <w:rsid w:val="0AA67F2B"/>
    <w:rsid w:val="0B8B6433"/>
    <w:rsid w:val="0C49CD75"/>
    <w:rsid w:val="0E4B1933"/>
    <w:rsid w:val="0FC2F41D"/>
    <w:rsid w:val="11761BB6"/>
    <w:rsid w:val="13A85470"/>
    <w:rsid w:val="1471CACB"/>
    <w:rsid w:val="1647BC38"/>
    <w:rsid w:val="173282F7"/>
    <w:rsid w:val="179B115B"/>
    <w:rsid w:val="1A3117B9"/>
    <w:rsid w:val="2337E415"/>
    <w:rsid w:val="2737D0DD"/>
    <w:rsid w:val="2912A2F3"/>
    <w:rsid w:val="294840AA"/>
    <w:rsid w:val="2AF0C003"/>
    <w:rsid w:val="2B77717C"/>
    <w:rsid w:val="2E3EC198"/>
    <w:rsid w:val="2FD89919"/>
    <w:rsid w:val="2FEA8900"/>
    <w:rsid w:val="311918AC"/>
    <w:rsid w:val="32A5416B"/>
    <w:rsid w:val="3304302F"/>
    <w:rsid w:val="395DD2CE"/>
    <w:rsid w:val="3AE80CF6"/>
    <w:rsid w:val="3CEA63E5"/>
    <w:rsid w:val="3EDBD9F6"/>
    <w:rsid w:val="3EF72B87"/>
    <w:rsid w:val="3FE21A14"/>
    <w:rsid w:val="417BD48E"/>
    <w:rsid w:val="425B3414"/>
    <w:rsid w:val="4351B371"/>
    <w:rsid w:val="4372E5C9"/>
    <w:rsid w:val="47054DB1"/>
    <w:rsid w:val="48067BBD"/>
    <w:rsid w:val="4BC22881"/>
    <w:rsid w:val="4C2AFFDB"/>
    <w:rsid w:val="4C5B9254"/>
    <w:rsid w:val="4CEEE79B"/>
    <w:rsid w:val="4D16F0B0"/>
    <w:rsid w:val="5006F3A3"/>
    <w:rsid w:val="50D930E8"/>
    <w:rsid w:val="525E9FAA"/>
    <w:rsid w:val="55A78638"/>
    <w:rsid w:val="573DBB76"/>
    <w:rsid w:val="58CFD788"/>
    <w:rsid w:val="5A4A5140"/>
    <w:rsid w:val="5ACC799F"/>
    <w:rsid w:val="5AF69CC0"/>
    <w:rsid w:val="5C8D0869"/>
    <w:rsid w:val="5EAAF60E"/>
    <w:rsid w:val="5EC2A980"/>
    <w:rsid w:val="601B466A"/>
    <w:rsid w:val="61411B00"/>
    <w:rsid w:val="6229D095"/>
    <w:rsid w:val="6425DF31"/>
    <w:rsid w:val="6998895D"/>
    <w:rsid w:val="6D48B953"/>
    <w:rsid w:val="718D143F"/>
    <w:rsid w:val="72429F80"/>
    <w:rsid w:val="74B60CE4"/>
    <w:rsid w:val="753DABDD"/>
    <w:rsid w:val="7650E1EB"/>
    <w:rsid w:val="77029446"/>
    <w:rsid w:val="77138155"/>
    <w:rsid w:val="786B6AA1"/>
    <w:rsid w:val="79648E05"/>
    <w:rsid w:val="7B8C2E78"/>
    <w:rsid w:val="7F16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30"/>
  <w15:docId w15:val="{91FA83C0-7054-4C11-8D96-CBCA103B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A7D"/>
    <w:rPr>
      <w:rFonts w:ascii="Calibri" w:hAnsi="Calibri"/>
      <w:lang w:val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2B7EC1B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link w:val="Rodap"/>
    <w:uiPriority w:val="99"/>
    <w:rsid w:val="02B7EC1B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link w:val="Ttulo1"/>
    <w:uiPriority w:val="9"/>
    <w:rsid w:val="02B7EC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link w:val="Ttulo2"/>
    <w:uiPriority w:val="9"/>
    <w:rsid w:val="02B7E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link w:val="Ttulo3"/>
    <w:uiPriority w:val="9"/>
    <w:rsid w:val="02B7EC1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link w:val="Ttulo"/>
    <w:uiPriority w:val="10"/>
    <w:rsid w:val="02B7EC1B"/>
    <w:rPr>
      <w:rFonts w:asciiTheme="majorHAnsi" w:eastAsiaTheme="majorEastAsia" w:hAnsiTheme="majorHAnsi" w:cstheme="majorBidi"/>
      <w:color w:val="17365D" w:themeColor="text2" w:themeShade="BF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link w:val="Subttulo"/>
    <w:uiPriority w:val="11"/>
    <w:rsid w:val="02B7EC1B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link w:val="Corpodetexto"/>
    <w:uiPriority w:val="99"/>
    <w:rsid w:val="02B7EC1B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link w:val="Corpodetexto2"/>
    <w:uiPriority w:val="99"/>
    <w:rsid w:val="02B7EC1B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link w:val="Corpodetexto3"/>
    <w:uiPriority w:val="99"/>
    <w:rsid w:val="02B7EC1B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link w:val="Textodemacro"/>
    <w:uiPriority w:val="99"/>
    <w:rsid w:val="02B7EC1B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link w:val="Citao"/>
    <w:uiPriority w:val="29"/>
    <w:rsid w:val="02B7EC1B"/>
    <w:rPr>
      <w:i/>
      <w:iCs/>
      <w:color w:val="000000" w:themeColor="text1"/>
    </w:rPr>
  </w:style>
  <w:style w:type="character" w:customStyle="1" w:styleId="Ttulo4Carter">
    <w:name w:val="Título 4 Caráter"/>
    <w:link w:val="Ttulo4"/>
    <w:uiPriority w:val="9"/>
    <w:semiHidden/>
    <w:rsid w:val="02B7EC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link w:val="Ttulo5"/>
    <w:uiPriority w:val="9"/>
    <w:semiHidden/>
    <w:rsid w:val="02B7EC1B"/>
    <w:rPr>
      <w:rFonts w:asciiTheme="majorHAnsi" w:eastAsiaTheme="majorEastAsia" w:hAnsiTheme="majorHAnsi" w:cstheme="majorBidi"/>
      <w:color w:val="243F60"/>
    </w:rPr>
  </w:style>
  <w:style w:type="character" w:customStyle="1" w:styleId="Ttulo6Carter">
    <w:name w:val="Título 6 Caráter"/>
    <w:link w:val="Ttulo6"/>
    <w:uiPriority w:val="9"/>
    <w:semiHidden/>
    <w:rsid w:val="02B7EC1B"/>
    <w:rPr>
      <w:rFonts w:asciiTheme="majorHAnsi" w:eastAsiaTheme="majorEastAsia" w:hAnsiTheme="majorHAnsi" w:cstheme="majorBidi"/>
      <w:i/>
      <w:iCs/>
      <w:color w:val="243F60"/>
    </w:rPr>
  </w:style>
  <w:style w:type="character" w:customStyle="1" w:styleId="Ttulo7Carter">
    <w:name w:val="Título 7 Caráter"/>
    <w:link w:val="Ttulo7"/>
    <w:uiPriority w:val="9"/>
    <w:semiHidden/>
    <w:rsid w:val="02B7EC1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link w:val="Ttulo8"/>
    <w:uiPriority w:val="9"/>
    <w:semiHidden/>
    <w:rsid w:val="02B7EC1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link w:val="Ttulo9"/>
    <w:uiPriority w:val="9"/>
    <w:semiHidden/>
    <w:rsid w:val="02B7EC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uiPriority w:val="22"/>
    <w:qFormat/>
    <w:rsid w:val="02B7EC1B"/>
    <w:rPr>
      <w:b/>
      <w:bCs/>
    </w:rPr>
  </w:style>
  <w:style w:type="character" w:styleId="nfase">
    <w:name w:val="Emphasis"/>
    <w:uiPriority w:val="20"/>
    <w:qFormat/>
    <w:rsid w:val="02B7EC1B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link w:val="CitaoIntensa"/>
    <w:uiPriority w:val="30"/>
    <w:rsid w:val="02B7EC1B"/>
    <w:rPr>
      <w:b/>
      <w:bCs/>
      <w:i/>
      <w:iCs/>
      <w:color w:val="4F81BD" w:themeColor="accent1"/>
    </w:rPr>
  </w:style>
  <w:style w:type="character" w:styleId="nfaseDiscreta">
    <w:name w:val="Subtle Emphasis"/>
    <w:uiPriority w:val="19"/>
    <w:qFormat/>
    <w:rsid w:val="02B7EC1B"/>
    <w:rPr>
      <w:i/>
      <w:iCs/>
      <w:color w:val="808080" w:themeColor="background1" w:themeShade="80"/>
    </w:rPr>
  </w:style>
  <w:style w:type="character" w:styleId="nfaseIntensa">
    <w:name w:val="Intense Emphasis"/>
    <w:uiPriority w:val="21"/>
    <w:qFormat/>
    <w:rsid w:val="02B7EC1B"/>
    <w:rPr>
      <w:b/>
      <w:bCs/>
      <w:i/>
      <w:iCs/>
      <w:color w:val="4F81BD" w:themeColor="accent1"/>
    </w:rPr>
  </w:style>
  <w:style w:type="character" w:styleId="RefernciaDiscreta">
    <w:name w:val="Subtle Reference"/>
    <w:uiPriority w:val="31"/>
    <w:qFormat/>
    <w:rsid w:val="02B7EC1B"/>
    <w:rPr>
      <w:smallCaps/>
      <w:color w:val="C0504D" w:themeColor="accent2"/>
      <w:u w:val="single"/>
    </w:rPr>
  </w:style>
  <w:style w:type="character" w:styleId="RefernciaIntensa">
    <w:name w:val="Intense Reference"/>
    <w:uiPriority w:val="32"/>
    <w:qFormat/>
    <w:rsid w:val="02B7EC1B"/>
    <w:rPr>
      <w:b/>
      <w:bCs/>
      <w:smallCaps/>
      <w:color w:val="C0504D" w:themeColor="accent2"/>
      <w:u w:val="single"/>
    </w:rPr>
  </w:style>
  <w:style w:type="character" w:styleId="TtulodoLivro">
    <w:name w:val="Book Title"/>
    <w:uiPriority w:val="33"/>
    <w:qFormat/>
    <w:rsid w:val="02B7EC1B"/>
    <w:rPr>
      <w:b/>
      <w:bCs/>
      <w:smallCaps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ligao">
    <w:name w:val="Hyperlink"/>
    <w:uiPriority w:val="99"/>
    <w:unhideWhenUsed/>
    <w:qFormat/>
    <w:rsid w:val="02B7EC1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44A23"/>
    <w:rPr>
      <w:rFonts w:ascii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uiPriority w:val="99"/>
    <w:semiHidden/>
    <w:unhideWhenUsed/>
    <w:rsid w:val="02B7EC1B"/>
    <w:pPr>
      <w:spacing w:after="0" w:line="240" w:lineRule="auto"/>
    </w:pPr>
    <w:rPr>
      <w:sz w:val="20"/>
      <w:szCs w:val="20"/>
    </w:rPr>
  </w:style>
  <w:style w:type="character" w:styleId="Refdenotaderodap">
    <w:name w:val="footnote reference"/>
    <w:uiPriority w:val="99"/>
    <w:semiHidden/>
    <w:unhideWhenUsed/>
    <w:rsid w:val="02B7EC1B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4532A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925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3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4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54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9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2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98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Discos%20partilhados\(15%20LSB)%202021\CLIENTES%20ATIVOS\XIAOMI\Trabalho%20Corrente\Atividades%20Desenvolvidas\Press%20Releases\01.%20Serie%2011T\v-salvadors@xiaomi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na.roquete@lift.com.p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nia.miguel@lift.co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3091</Words>
  <Characters>16693</Characters>
  <Application>Microsoft Office Word</Application>
  <DocSecurity>0</DocSecurity>
  <Lines>139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19745</CharactersWithSpaces>
  <SharedDoc>false</SharedDoc>
  <HyperlinkBase/>
  <HLinks>
    <vt:vector size="72" baseType="variant">
      <vt:variant>
        <vt:i4>7340103</vt:i4>
      </vt:variant>
      <vt:variant>
        <vt:i4>33</vt:i4>
      </vt:variant>
      <vt:variant>
        <vt:i4>0</vt:i4>
      </vt:variant>
      <vt:variant>
        <vt:i4>5</vt:i4>
      </vt:variant>
      <vt:variant>
        <vt:lpwstr>mailto:ana.roquete@lift.com.pt</vt:lpwstr>
      </vt:variant>
      <vt:variant>
        <vt:lpwstr/>
      </vt:variant>
      <vt:variant>
        <vt:i4>5570681</vt:i4>
      </vt:variant>
      <vt:variant>
        <vt:i4>30</vt:i4>
      </vt:variant>
      <vt:variant>
        <vt:i4>0</vt:i4>
      </vt:variant>
      <vt:variant>
        <vt:i4>5</vt:i4>
      </vt:variant>
      <vt:variant>
        <vt:lpwstr>mailto:tania.miguel@lift.com.pt</vt:lpwstr>
      </vt:variant>
      <vt:variant>
        <vt:lpwstr/>
      </vt:variant>
      <vt:variant>
        <vt:i4>1704005</vt:i4>
      </vt:variant>
      <vt:variant>
        <vt:i4>27</vt:i4>
      </vt:variant>
      <vt:variant>
        <vt:i4>0</vt:i4>
      </vt:variant>
      <vt:variant>
        <vt:i4>5</vt:i4>
      </vt:variant>
      <vt:variant>
        <vt:lpwstr>G:\Discos partilhados\(15 LSB) 2021\CLIENTES ATIVOS\XIAOMI\Trabalho Corrente\Atividades Desenvolvidas\Press Releases\01. Serie 11T\v-salvadors@xiaomi.com</vt:lpwstr>
      </vt:variant>
      <vt:variant>
        <vt:lpwstr/>
      </vt:variant>
      <vt:variant>
        <vt:i4>262256</vt:i4>
      </vt:variant>
      <vt:variant>
        <vt:i4>24</vt:i4>
      </vt:variant>
      <vt:variant>
        <vt:i4>0</vt:i4>
      </vt:variant>
      <vt:variant>
        <vt:i4>5</vt:i4>
      </vt:variant>
      <vt:variant>
        <vt:lpwstr>https://www.xiaomistore.pt/televis-o-xiaomi-tv-a-pro-55-2026?srsltid=AfmBOop1UqdXvJk-W_-sbGk2ztgzqauALiaduxrSoGAMMYGSdt3n7PIo</vt:lpwstr>
      </vt:variant>
      <vt:variant>
        <vt:lpwstr/>
      </vt:variant>
      <vt:variant>
        <vt:i4>1966156</vt:i4>
      </vt:variant>
      <vt:variant>
        <vt:i4>21</vt:i4>
      </vt:variant>
      <vt:variant>
        <vt:i4>0</vt:i4>
      </vt:variant>
      <vt:variant>
        <vt:i4>5</vt:i4>
      </vt:variant>
      <vt:variant>
        <vt:lpwstr>https://www.xiaomistore.pt/redmi-watch-5?srsltid=AfmBOoplZQz5r6hb38ulRcKrqPpg2YwFlFqNrJLKQC3Be8EVM0cTeyLU</vt:lpwstr>
      </vt:variant>
      <vt:variant>
        <vt:lpwstr/>
      </vt:variant>
      <vt:variant>
        <vt:i4>983107</vt:i4>
      </vt:variant>
      <vt:variant>
        <vt:i4>18</vt:i4>
      </vt:variant>
      <vt:variant>
        <vt:i4>0</vt:i4>
      </vt:variant>
      <vt:variant>
        <vt:i4>5</vt:i4>
      </vt:variant>
      <vt:variant>
        <vt:lpwstr>https://www.xiaomistore.pt/redmi-buds-6-pro?srsltid=AfmBOoqKGL0Pq3ymO6KtMn3pOL3UcGOcDVBFw-VZiHkjtKZ1SyWykAhW</vt:lpwstr>
      </vt:variant>
      <vt:variant>
        <vt:lpwstr/>
      </vt:variant>
      <vt:variant>
        <vt:i4>6881402</vt:i4>
      </vt:variant>
      <vt:variant>
        <vt:i4>15</vt:i4>
      </vt:variant>
      <vt:variant>
        <vt:i4>0</vt:i4>
      </vt:variant>
      <vt:variant>
        <vt:i4>5</vt:i4>
      </vt:variant>
      <vt:variant>
        <vt:lpwstr>https://www.xiaomistore.pt/aspirador-xiaomi-robot-vacuum-5-pro-eu?srsltid=AfmBOorlJ7JPfCJS7mBkNDgwGEflKvmz4YL-g-SHkgKy-m548-rYjG2u</vt:lpwstr>
      </vt:variant>
      <vt:variant>
        <vt:lpwstr/>
      </vt:variant>
      <vt:variant>
        <vt:i4>7143464</vt:i4>
      </vt:variant>
      <vt:variant>
        <vt:i4>12</vt:i4>
      </vt:variant>
      <vt:variant>
        <vt:i4>0</vt:i4>
      </vt:variant>
      <vt:variant>
        <vt:i4>5</vt:i4>
      </vt:variant>
      <vt:variant>
        <vt:lpwstr>https://www.xiaomistore.pt/trotinete-xiaomi-electric-scooter-5-pro?utm_source=google-pmax&amp;utm_medium=cpc&amp;utm_campaign=P-Max-Agosto-2023&amp;utm_term=&amp;utm_content=&amp;gad_source=1&amp;gad_campaignid=21906386541&amp;gbraid=0AAAAACgQ7fX6F7V_clygBogRvXW7jd4C9&amp;gclid=EAIaIQobChMIyoen9-fJkwMVWz8GAB3bGhRPEAAYASAAEgLNAfD_BwE</vt:lpwstr>
      </vt:variant>
      <vt:variant>
        <vt:lpwstr/>
      </vt:variant>
      <vt:variant>
        <vt:i4>6422589</vt:i4>
      </vt:variant>
      <vt:variant>
        <vt:i4>9</vt:i4>
      </vt:variant>
      <vt:variant>
        <vt:i4>0</vt:i4>
      </vt:variant>
      <vt:variant>
        <vt:i4>5</vt:i4>
      </vt:variant>
      <vt:variant>
        <vt:lpwstr>https://www.xiaomistore.pt/tablet-xiaomi-pad-8-pro?srsltid=AfmBOopBKi4IUSlqVoHHGRLKCWSL4CLHjnp3FNrYmrWWJat-w0N9wfGF</vt:lpwstr>
      </vt:variant>
      <vt:variant>
        <vt:lpwstr/>
      </vt:variant>
      <vt:variant>
        <vt:i4>7471145</vt:i4>
      </vt:variant>
      <vt:variant>
        <vt:i4>6</vt:i4>
      </vt:variant>
      <vt:variant>
        <vt:i4>0</vt:i4>
      </vt:variant>
      <vt:variant>
        <vt:i4>5</vt:i4>
      </vt:variant>
      <vt:variant>
        <vt:lpwstr>https://www.xiaomistore.pt/xiaomi-17-ultra?srsltid=AfmBOop7GXSCpN52EYoCtLNb9jsHzcLXvkOu-dUw-zU4JfICJicYxcrM</vt:lpwstr>
      </vt:variant>
      <vt:variant>
        <vt:lpwstr/>
      </vt:variant>
      <vt:variant>
        <vt:i4>3866735</vt:i4>
      </vt:variant>
      <vt:variant>
        <vt:i4>3</vt:i4>
      </vt:variant>
      <vt:variant>
        <vt:i4>0</vt:i4>
      </vt:variant>
      <vt:variant>
        <vt:i4>5</vt:i4>
      </vt:variant>
      <vt:variant>
        <vt:lpwstr>https://www.xiaomistore.pt/smartphone-xiaomi-redmi-note-15-pro</vt:lpwstr>
      </vt:variant>
      <vt:variant>
        <vt:lpwstr/>
      </vt:variant>
      <vt:variant>
        <vt:i4>2359344</vt:i4>
      </vt:variant>
      <vt:variant>
        <vt:i4>0</vt:i4>
      </vt:variant>
      <vt:variant>
        <vt:i4>0</vt:i4>
      </vt:variant>
      <vt:variant>
        <vt:i4>5</vt:i4>
      </vt:variant>
      <vt:variant>
        <vt:lpwstr>https://www.xiaomistore.pt/smartphone-xiaomi-redmi-note-15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72</cp:revision>
  <dcterms:created xsi:type="dcterms:W3CDTF">2026-06-26T16:15:00Z</dcterms:created>
  <dcterms:modified xsi:type="dcterms:W3CDTF">2026-09-02T10:29:00Z</dcterms:modified>
  <cp:category/>
</cp:coreProperties>
</file>