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8735" w14:textId="17D3D830" w:rsidR="0071617C" w:rsidRPr="0071617C" w:rsidRDefault="00DA1F76" w:rsidP="0071617C">
      <w:pPr>
        <w:spacing w:before="240" w:after="120"/>
        <w:jc w:val="center"/>
        <w:rPr>
          <w:b/>
          <w:bCs/>
          <w:sz w:val="40"/>
          <w:szCs w:val="40"/>
        </w:rPr>
      </w:pPr>
      <w:r w:rsidRPr="00E70CEF">
        <w:rPr>
          <w:rFonts w:ascii="Times New Roman" w:hAnsi="Times New Roman" w:cs="Times New Roman"/>
          <w:b/>
          <w:bCs/>
          <w:noProof/>
          <w:sz w:val="48"/>
          <w:szCs w:val="48"/>
        </w:rPr>
        <w:drawing>
          <wp:anchor distT="0" distB="0" distL="114300" distR="114300" simplePos="0" relativeHeight="251659264" behindDoc="0" locked="0" layoutInCell="1" allowOverlap="1" wp14:anchorId="351958B8" wp14:editId="0025898A">
            <wp:simplePos x="0" y="0"/>
            <wp:positionH relativeFrom="margin">
              <wp:align>center</wp:align>
            </wp:positionH>
            <wp:positionV relativeFrom="margin">
              <wp:align>top</wp:align>
            </wp:positionV>
            <wp:extent cx="1522730" cy="757555"/>
            <wp:effectExtent l="0" t="0" r="1270" b="4445"/>
            <wp:wrapTopAndBottom/>
            <wp:docPr id="2" name="Imagen 2" descr="logo ocesa">
              <a:extLst xmlns:a="http://schemas.openxmlformats.org/drawingml/2006/main">
                <a:ext uri="{FF2B5EF4-FFF2-40B4-BE49-F238E27FC236}">
                  <a16:creationId xmlns:a16="http://schemas.microsoft.com/office/drawing/2014/main" id="{2CC08FD0-3B56-4517-B6A0-E296E666A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71617C" w:rsidRPr="0071617C">
        <w:rPr>
          <w:b/>
          <w:bCs/>
          <w:sz w:val="40"/>
          <w:szCs w:val="40"/>
        </w:rPr>
        <w:t>DOS DÉCADAS DE SKA Y FUSIÓN LATINA: PERCANCE CELEBRARÁ SUS 20 AÑOS DE TRAYECTORIA EN EL TEATRO METROPÓLITAN</w:t>
      </w:r>
    </w:p>
    <w:p w14:paraId="696FC4DB" w14:textId="77777777" w:rsidR="0071617C" w:rsidRPr="0071617C" w:rsidRDefault="0071617C" w:rsidP="0071617C">
      <w:pPr>
        <w:spacing w:before="240" w:after="120"/>
        <w:jc w:val="center"/>
        <w:rPr>
          <w:sz w:val="32"/>
          <w:szCs w:val="32"/>
        </w:rPr>
      </w:pPr>
      <w:r w:rsidRPr="0071617C">
        <w:rPr>
          <w:b/>
          <w:bCs/>
          <w:sz w:val="32"/>
          <w:szCs w:val="32"/>
        </w:rPr>
        <w:t>20 DE FEBRERO DE 2027 – TEATRO METROPÓLITAN – CDMX</w:t>
      </w:r>
    </w:p>
    <w:p w14:paraId="7FE00622" w14:textId="1FD8E70B" w:rsidR="0071617C" w:rsidRPr="0071617C" w:rsidRDefault="0071617C" w:rsidP="0071617C">
      <w:pPr>
        <w:spacing w:before="240" w:after="120"/>
        <w:jc w:val="center"/>
      </w:pPr>
      <w:r w:rsidRPr="0071617C">
        <w:rPr>
          <w:b/>
          <w:bCs/>
        </w:rPr>
        <w:t xml:space="preserve">PREVENTA </w:t>
      </w:r>
      <w:r>
        <w:rPr>
          <w:b/>
          <w:bCs/>
        </w:rPr>
        <w:t>BANAMEX</w:t>
      </w:r>
      <w:r w:rsidRPr="0071617C">
        <w:rPr>
          <w:b/>
          <w:bCs/>
        </w:rPr>
        <w:t>:</w:t>
      </w:r>
      <w:r w:rsidRPr="0071617C">
        <w:t xml:space="preserve"> </w:t>
      </w:r>
      <w:r w:rsidR="00B60FC2">
        <w:t xml:space="preserve">3 DE SEPTIEMBRE, 11:00 A.M. </w:t>
      </w:r>
    </w:p>
    <w:p w14:paraId="63D71B81" w14:textId="076CEF5B" w:rsidR="0071617C" w:rsidRPr="0071617C" w:rsidRDefault="4310DE2F" w:rsidP="0071617C">
      <w:pPr>
        <w:spacing w:before="240" w:after="120"/>
        <w:jc w:val="center"/>
      </w:pPr>
      <w:r w:rsidRPr="3DE45315">
        <w:rPr>
          <w:b/>
          <w:bCs/>
        </w:rPr>
        <w:t>Celebración de Aniversario:</w:t>
      </w:r>
      <w:r>
        <w:t xml:space="preserve"> La emblemática agrupación costarricense festejará dos décadas de historia</w:t>
      </w:r>
      <w:r w:rsidR="09F90FC6">
        <w:t>,</w:t>
      </w:r>
      <w:r>
        <w:t xml:space="preserve"> en uno de los escenarios más representativos de la capital.</w:t>
      </w:r>
    </w:p>
    <w:p w14:paraId="4E47214B" w14:textId="1EB780BF" w:rsidR="0071617C" w:rsidRPr="0071617C" w:rsidRDefault="0071617C" w:rsidP="0071617C">
      <w:pPr>
        <w:spacing w:before="240" w:after="120"/>
        <w:jc w:val="center"/>
      </w:pPr>
      <w:r w:rsidRPr="0071617C">
        <w:rPr>
          <w:b/>
          <w:bCs/>
        </w:rPr>
        <w:t>Música Nueva en Vivo:</w:t>
      </w:r>
      <w:r w:rsidRPr="0071617C">
        <w:t xml:space="preserve"> El </w:t>
      </w:r>
      <w:proofErr w:type="gramStart"/>
      <w:r w:rsidRPr="0071617C">
        <w:t>show</w:t>
      </w:r>
      <w:proofErr w:type="gramEnd"/>
      <w:r w:rsidRPr="0071617C">
        <w:t xml:space="preserve"> formará parte de los festejos impulsados por el lanzamiento de su sencillo </w:t>
      </w:r>
      <w:r w:rsidR="00DA1F76">
        <w:t>“</w:t>
      </w:r>
      <w:r w:rsidRPr="0071617C">
        <w:t>El Lobo de la Noche</w:t>
      </w:r>
      <w:r w:rsidR="00DA1F76">
        <w:t>”</w:t>
      </w:r>
      <w:r w:rsidRPr="0071617C">
        <w:t>, tema que marca una evolución en su lenguaje sonoro.</w:t>
      </w:r>
    </w:p>
    <w:p w14:paraId="19D516A3" w14:textId="77777777" w:rsidR="0071617C" w:rsidRPr="0071617C" w:rsidRDefault="0071617C" w:rsidP="0071617C">
      <w:pPr>
        <w:spacing w:before="240" w:after="120"/>
        <w:jc w:val="center"/>
      </w:pPr>
      <w:r w:rsidRPr="0071617C">
        <w:rPr>
          <w:b/>
          <w:bCs/>
        </w:rPr>
        <w:t>México como Segunda Casa:</w:t>
      </w:r>
      <w:r w:rsidRPr="0071617C">
        <w:t xml:space="preserve"> La banda reafirma el estrecho vínculo con su público mexicano, su mayor audiencia global fuera de Costa Rica.</w:t>
      </w:r>
    </w:p>
    <w:p w14:paraId="38138735" w14:textId="77777777" w:rsidR="00C2796A" w:rsidRDefault="00C2796A" w:rsidP="0071617C">
      <w:pPr>
        <w:spacing w:before="240" w:after="120"/>
        <w:jc w:val="both"/>
      </w:pPr>
      <w:r w:rsidRPr="00C2796A">
        <w:t xml:space="preserve">El ritmo, la fiesta y la potencia de la música costarricense tomarán la capital mexicana en una noche inolvidable. Tras su aclamada presentación este año en el festival Vive Latino, donde conquistaron al público con su arrolladora energía, </w:t>
      </w:r>
      <w:r w:rsidRPr="00C2796A">
        <w:rPr>
          <w:b/>
          <w:bCs/>
        </w:rPr>
        <w:t>Percance</w:t>
      </w:r>
      <w:r w:rsidRPr="00C2796A">
        <w:t xml:space="preserve"> —una de las agrupaciones más representativas y con mayor proyección internacional de la escena centroamericana— confirma su esperado regreso a la Ciudad de México, esta vez con un </w:t>
      </w:r>
      <w:proofErr w:type="gramStart"/>
      <w:r w:rsidRPr="00C2796A">
        <w:t>show</w:t>
      </w:r>
      <w:proofErr w:type="gramEnd"/>
      <w:r w:rsidRPr="00C2796A">
        <w:t xml:space="preserve"> en solitario en el </w:t>
      </w:r>
      <w:r w:rsidRPr="00C2796A">
        <w:rPr>
          <w:b/>
          <w:bCs/>
        </w:rPr>
        <w:t>Teatro Metropólitan el próximo 20 de febrero de 2027</w:t>
      </w:r>
      <w:r w:rsidRPr="00C2796A">
        <w:t>.</w:t>
      </w:r>
    </w:p>
    <w:p w14:paraId="554C76EC" w14:textId="29D3A952" w:rsidR="0071617C" w:rsidRPr="0071617C" w:rsidRDefault="0071617C" w:rsidP="0071617C">
      <w:pPr>
        <w:spacing w:before="240" w:after="120"/>
        <w:jc w:val="both"/>
      </w:pPr>
      <w:r w:rsidRPr="0071617C">
        <w:t>Fundada en San José, Costa Rica, Percance se ha consolidado como un referente de la fusión entre el ska, el rock y los ritmos latinos. A lo largo de 20 años de trayectoria ininterrumpida, la banda ha logrado una proyección internacional sostenida, conquistando escenarios de gran relevancia en mercados clave como Colombia, Argentina y, de manera muy especial, México.</w:t>
      </w:r>
    </w:p>
    <w:p w14:paraId="717B295A" w14:textId="5E1654DC" w:rsidR="0071617C" w:rsidRPr="0071617C" w:rsidRDefault="0071617C" w:rsidP="00DA1F76">
      <w:pPr>
        <w:spacing w:before="240" w:after="120"/>
        <w:jc w:val="right"/>
        <w:rPr>
          <w:b/>
          <w:bCs/>
        </w:rPr>
      </w:pPr>
      <w:r w:rsidRPr="0071617C">
        <w:rPr>
          <w:b/>
          <w:bCs/>
        </w:rPr>
        <w:t xml:space="preserve">EVOLUCIÓN SONORA CON </w:t>
      </w:r>
      <w:r w:rsidR="00DA1F76">
        <w:rPr>
          <w:b/>
          <w:bCs/>
        </w:rPr>
        <w:t>“</w:t>
      </w:r>
      <w:r w:rsidRPr="0071617C">
        <w:rPr>
          <w:b/>
          <w:bCs/>
        </w:rPr>
        <w:t>EL LOBO DE LA NOCHE</w:t>
      </w:r>
      <w:r w:rsidR="00DA1F76">
        <w:rPr>
          <w:b/>
          <w:bCs/>
        </w:rPr>
        <w:t>”</w:t>
      </w:r>
    </w:p>
    <w:p w14:paraId="1CEE57EF" w14:textId="226F74F3" w:rsidR="0071617C" w:rsidRPr="0071617C" w:rsidRDefault="4310DE2F" w:rsidP="0071617C">
      <w:pPr>
        <w:spacing w:before="240" w:after="120"/>
        <w:jc w:val="both"/>
      </w:pPr>
      <w:r>
        <w:lastRenderedPageBreak/>
        <w:t xml:space="preserve">Como parte de los festejos por sus dos décadas de carrera, Percance presentó recientemente su sencillo </w:t>
      </w:r>
      <w:r w:rsidR="610A5D5B" w:rsidRPr="3DE45315">
        <w:rPr>
          <w:b/>
          <w:bCs/>
        </w:rPr>
        <w:t>“</w:t>
      </w:r>
      <w:r w:rsidRPr="3DE45315">
        <w:rPr>
          <w:b/>
          <w:bCs/>
        </w:rPr>
        <w:t>El Lobo de la Noche</w:t>
      </w:r>
      <w:r w:rsidR="610A5D5B" w:rsidRPr="3DE45315">
        <w:rPr>
          <w:b/>
          <w:bCs/>
        </w:rPr>
        <w:t>”</w:t>
      </w:r>
      <w:r>
        <w:t xml:space="preserve"> (lanzado en mayo de 2026), un tema que muestra la madurez del grupo y marca una clara evolución en su propuesta musical</w:t>
      </w:r>
      <w:r w:rsidR="26F33B56">
        <w:t>,</w:t>
      </w:r>
      <w:r>
        <w:t xml:space="preserve"> sin perder la esencia festiva y enérgica que los caracteriza. Este nuevo material será parte fundamental del repertorio que encenderá el escenario del Teatro Metropólitan.</w:t>
      </w:r>
    </w:p>
    <w:p w14:paraId="7EB03793" w14:textId="77777777" w:rsidR="0071617C" w:rsidRPr="0071617C" w:rsidRDefault="0071617C" w:rsidP="0071617C">
      <w:pPr>
        <w:spacing w:before="240" w:after="120"/>
        <w:jc w:val="both"/>
        <w:rPr>
          <w:b/>
          <w:bCs/>
        </w:rPr>
      </w:pPr>
      <w:r w:rsidRPr="0071617C">
        <w:rPr>
          <w:b/>
          <w:bCs/>
        </w:rPr>
        <w:t>RADIOGRAFÍA DIGITAL: EL IMPACTO DE PERCANCE EN MÉXICO</w:t>
      </w:r>
    </w:p>
    <w:p w14:paraId="4950F4BE" w14:textId="494E66A5" w:rsidR="0071617C" w:rsidRPr="0071617C" w:rsidRDefault="4310DE2F" w:rsidP="0071617C">
      <w:pPr>
        <w:spacing w:before="240" w:after="120"/>
        <w:jc w:val="both"/>
      </w:pPr>
      <w:r>
        <w:t xml:space="preserve">Con una comunidad global que supera los 224 mil seguidores a través de sus plataformas digitales —registrando en TikTok su mayor nivel de reproducción e interacción con las nuevas generaciones, Percance </w:t>
      </w:r>
      <w:r w:rsidR="37AF0B6F">
        <w:t xml:space="preserve">tiene </w:t>
      </w:r>
      <w:r>
        <w:t>un público sumamente fiel. Aunque Costa Rica encabeza la lista de escuchas, México se posiciona con solidez en el segundo lugar como su mayor audiencia a nivel mundial, convirtiendo este concierto en una cita obligada para la fanaticada local.</w:t>
      </w:r>
    </w:p>
    <w:p w14:paraId="09537D5A" w14:textId="1A7D224B" w:rsidR="0071617C" w:rsidRDefault="610A5D5B" w:rsidP="0071617C">
      <w:pPr>
        <w:spacing w:before="240" w:after="120"/>
        <w:jc w:val="both"/>
        <w:rPr>
          <w:b/>
          <w:bCs/>
        </w:rPr>
      </w:pPr>
      <w:r>
        <w:t>Ven a celebrar 20 años de ska costarricense en el Metropólitan</w:t>
      </w:r>
      <w:r w:rsidR="4FD22056">
        <w:t>;</w:t>
      </w:r>
      <w:r>
        <w:t xml:space="preserve"> los boletos estarán en preventa Banamex el 3 de septiembre, y un día después los podrás adquirir en las taquillas del inmueble o a través de</w:t>
      </w:r>
      <w:r w:rsidRPr="3DE45315">
        <w:rPr>
          <w:b/>
          <w:bCs/>
        </w:rPr>
        <w:t xml:space="preserve"> </w:t>
      </w:r>
      <w:hyperlink r:id="rId6">
        <w:r w:rsidRPr="3DE45315">
          <w:rPr>
            <w:rStyle w:val="Hipervnculo"/>
            <w:b/>
            <w:bCs/>
          </w:rPr>
          <w:t>www.ticketmaster.com.mx</w:t>
        </w:r>
      </w:hyperlink>
      <w:r w:rsidRPr="3DE45315">
        <w:rPr>
          <w:b/>
          <w:bCs/>
        </w:rPr>
        <w:t xml:space="preserve">.  </w:t>
      </w:r>
    </w:p>
    <w:p w14:paraId="53673C2D" w14:textId="77777777" w:rsidR="00DA1F76" w:rsidRDefault="00DA1F76" w:rsidP="0071617C">
      <w:pPr>
        <w:spacing w:before="240" w:after="120"/>
        <w:jc w:val="both"/>
        <w:rPr>
          <w:b/>
          <w:bCs/>
        </w:rPr>
      </w:pPr>
    </w:p>
    <w:p w14:paraId="78949FC5" w14:textId="5C932A9F" w:rsidR="00DA1F76" w:rsidRDefault="610A5D5B" w:rsidP="00DA1F76">
      <w:pPr>
        <w:spacing w:before="240" w:after="120"/>
        <w:jc w:val="center"/>
      </w:pPr>
      <w:r>
        <w:t>Visita las redes de Perc</w:t>
      </w:r>
      <w:r w:rsidR="0FA27462">
        <w:t>a</w:t>
      </w:r>
      <w:r>
        <w:t>nce:</w:t>
      </w:r>
    </w:p>
    <w:p w14:paraId="507B5E5A" w14:textId="78C2537B" w:rsidR="00DA1F76" w:rsidRDefault="00DA1F76" w:rsidP="00DA1F76">
      <w:pPr>
        <w:spacing w:before="240" w:after="120"/>
        <w:jc w:val="center"/>
      </w:pPr>
      <w:r>
        <w:t>YOUTUBE | INSTAGRAM</w:t>
      </w:r>
    </w:p>
    <w:p w14:paraId="4BC70932" w14:textId="77777777" w:rsidR="00DA1F76" w:rsidRDefault="00DA1F76" w:rsidP="00DA1F76">
      <w:pPr>
        <w:spacing w:before="240" w:after="120"/>
        <w:jc w:val="center"/>
      </w:pPr>
    </w:p>
    <w:p w14:paraId="2E4B7162" w14:textId="77777777" w:rsidR="00DA1F76" w:rsidRPr="00731A67" w:rsidRDefault="00DA1F76" w:rsidP="00DA1F76">
      <w:pPr>
        <w:jc w:val="center"/>
        <w:rPr>
          <w:rFonts w:cstheme="minorHAnsi"/>
        </w:rPr>
      </w:pPr>
      <w:r w:rsidRPr="00731A67">
        <w:rPr>
          <w:rFonts w:cstheme="minorHAnsi"/>
        </w:rPr>
        <w:t>Conoce más sobre este y otros conciertos en:</w:t>
      </w:r>
    </w:p>
    <w:p w14:paraId="1F4987AF" w14:textId="77777777" w:rsidR="00DA1F76" w:rsidRPr="00731A67" w:rsidRDefault="00DA1F76" w:rsidP="00DA1F76">
      <w:pPr>
        <w:spacing w:after="0"/>
        <w:jc w:val="center"/>
        <w:rPr>
          <w:rFonts w:cstheme="minorHAnsi"/>
          <w:b/>
          <w:bCs/>
        </w:rPr>
      </w:pPr>
      <w:hyperlink r:id="rId7" w:history="1">
        <w:r w:rsidRPr="00731A67">
          <w:rPr>
            <w:rFonts w:cstheme="minorHAnsi"/>
            <w:b/>
          </w:rPr>
          <w:t>www.ocesa.com.mx</w:t>
        </w:r>
      </w:hyperlink>
      <w:r w:rsidRPr="00731A67">
        <w:rPr>
          <w:rFonts w:cstheme="minorHAnsi"/>
          <w:b/>
          <w:bCs/>
        </w:rPr>
        <w:t xml:space="preserve"> </w:t>
      </w:r>
    </w:p>
    <w:p w14:paraId="62E6F833" w14:textId="77777777" w:rsidR="00DA1F76" w:rsidRPr="00731A67" w:rsidRDefault="00DA1F76" w:rsidP="00DA1F76">
      <w:pPr>
        <w:spacing w:after="0"/>
        <w:jc w:val="center"/>
        <w:rPr>
          <w:rFonts w:cstheme="minorHAnsi"/>
          <w:b/>
          <w:bCs/>
        </w:rPr>
      </w:pPr>
      <w:hyperlink r:id="rId8" w:history="1">
        <w:r w:rsidRPr="00731A67">
          <w:rPr>
            <w:rFonts w:cstheme="minorHAnsi"/>
            <w:b/>
          </w:rPr>
          <w:t>www.facebook.com/ocesamx</w:t>
        </w:r>
      </w:hyperlink>
      <w:r w:rsidRPr="00731A67">
        <w:rPr>
          <w:rFonts w:cstheme="minorHAnsi"/>
          <w:b/>
          <w:bCs/>
        </w:rPr>
        <w:t xml:space="preserve"> </w:t>
      </w:r>
    </w:p>
    <w:p w14:paraId="51CC9C23" w14:textId="77777777" w:rsidR="00DA1F76" w:rsidRPr="00731A67" w:rsidRDefault="00DA1F76" w:rsidP="00DA1F76">
      <w:pPr>
        <w:spacing w:after="0"/>
        <w:jc w:val="center"/>
        <w:rPr>
          <w:rFonts w:cstheme="minorHAnsi"/>
          <w:b/>
          <w:bCs/>
        </w:rPr>
      </w:pPr>
      <w:hyperlink r:id="rId9" w:history="1">
        <w:r w:rsidRPr="000C1710">
          <w:rPr>
            <w:rFonts w:cstheme="minorHAnsi"/>
            <w:b/>
          </w:rPr>
          <w:t>www.x.com/ocesa_total</w:t>
        </w:r>
      </w:hyperlink>
      <w:r w:rsidRPr="00731A67">
        <w:rPr>
          <w:rFonts w:cstheme="minorHAnsi"/>
          <w:b/>
          <w:bCs/>
        </w:rPr>
        <w:t xml:space="preserve"> </w:t>
      </w:r>
    </w:p>
    <w:p w14:paraId="318EBBDD" w14:textId="77777777" w:rsidR="00DA1F76" w:rsidRPr="00731A67" w:rsidRDefault="00DA1F76" w:rsidP="00DA1F76">
      <w:pPr>
        <w:spacing w:after="0"/>
        <w:jc w:val="center"/>
        <w:rPr>
          <w:rFonts w:cstheme="minorHAnsi"/>
          <w:b/>
          <w:bCs/>
        </w:rPr>
      </w:pPr>
      <w:hyperlink r:id="rId10" w:history="1">
        <w:r w:rsidRPr="00731A67">
          <w:rPr>
            <w:rFonts w:cstheme="minorHAnsi"/>
            <w:b/>
          </w:rPr>
          <w:t>www.instagram.com/ocesa</w:t>
        </w:r>
      </w:hyperlink>
      <w:r w:rsidRPr="00731A67">
        <w:rPr>
          <w:rFonts w:cstheme="minorHAnsi"/>
          <w:b/>
          <w:bCs/>
        </w:rPr>
        <w:t xml:space="preserve"> </w:t>
      </w:r>
    </w:p>
    <w:p w14:paraId="4BC9DC42" w14:textId="77777777" w:rsidR="00DA1F76" w:rsidRPr="00731A67" w:rsidRDefault="00DA1F76" w:rsidP="00DA1F76">
      <w:pPr>
        <w:spacing w:after="0"/>
        <w:jc w:val="center"/>
        <w:rPr>
          <w:rFonts w:cstheme="minorHAnsi"/>
          <w:b/>
          <w:bCs/>
        </w:rPr>
      </w:pPr>
      <w:hyperlink r:id="rId11" w:history="1">
        <w:r w:rsidRPr="00731A67">
          <w:rPr>
            <w:rFonts w:cstheme="minorHAnsi"/>
            <w:b/>
          </w:rPr>
          <w:t>www.tiktok.com/@ocesamx</w:t>
        </w:r>
      </w:hyperlink>
      <w:r w:rsidRPr="00731A67">
        <w:rPr>
          <w:rFonts w:cstheme="minorHAnsi"/>
          <w:b/>
          <w:bCs/>
        </w:rPr>
        <w:t xml:space="preserve"> </w:t>
      </w:r>
    </w:p>
    <w:p w14:paraId="1F7A34E1" w14:textId="77777777" w:rsidR="00DA1F76" w:rsidRPr="0071617C" w:rsidRDefault="00DA1F76" w:rsidP="00DA1F76">
      <w:pPr>
        <w:spacing w:before="240" w:after="120"/>
        <w:jc w:val="center"/>
      </w:pPr>
    </w:p>
    <w:sectPr w:rsidR="00DA1F76" w:rsidRPr="007161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949EB"/>
    <w:multiLevelType w:val="hybridMultilevel"/>
    <w:tmpl w:val="0AA0F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8F6680"/>
    <w:multiLevelType w:val="multilevel"/>
    <w:tmpl w:val="04AA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D352E"/>
    <w:multiLevelType w:val="multilevel"/>
    <w:tmpl w:val="A694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936149">
    <w:abstractNumId w:val="2"/>
  </w:num>
  <w:num w:numId="2" w16cid:durableId="1158423550">
    <w:abstractNumId w:val="1"/>
  </w:num>
  <w:num w:numId="3" w16cid:durableId="46458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7C"/>
    <w:rsid w:val="00273D63"/>
    <w:rsid w:val="003C6186"/>
    <w:rsid w:val="00505BA9"/>
    <w:rsid w:val="005E6EB8"/>
    <w:rsid w:val="006C3157"/>
    <w:rsid w:val="0071617C"/>
    <w:rsid w:val="00957AEC"/>
    <w:rsid w:val="00B32640"/>
    <w:rsid w:val="00B60FC2"/>
    <w:rsid w:val="00BA66E7"/>
    <w:rsid w:val="00C2796A"/>
    <w:rsid w:val="00DA1F76"/>
    <w:rsid w:val="00FB65CC"/>
    <w:rsid w:val="00FE509D"/>
    <w:rsid w:val="09F90FC6"/>
    <w:rsid w:val="0B5CFC77"/>
    <w:rsid w:val="0FA27462"/>
    <w:rsid w:val="26F33B56"/>
    <w:rsid w:val="37AF0B6F"/>
    <w:rsid w:val="39A19A36"/>
    <w:rsid w:val="3DE45315"/>
    <w:rsid w:val="4310DE2F"/>
    <w:rsid w:val="4AEFEE11"/>
    <w:rsid w:val="4FD22056"/>
    <w:rsid w:val="533E57C6"/>
    <w:rsid w:val="5D6B7730"/>
    <w:rsid w:val="610A5D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32DE"/>
  <w15:chartTrackingRefBased/>
  <w15:docId w15:val="{30DE35A5-36A0-4C68-AB16-06CABD23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6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16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161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161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161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161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61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61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61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617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1617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1617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1617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1617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161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61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61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617C"/>
    <w:rPr>
      <w:rFonts w:eastAsiaTheme="majorEastAsia" w:cstheme="majorBidi"/>
      <w:color w:val="272727" w:themeColor="text1" w:themeTint="D8"/>
    </w:rPr>
  </w:style>
  <w:style w:type="paragraph" w:styleId="Ttulo">
    <w:name w:val="Title"/>
    <w:basedOn w:val="Normal"/>
    <w:next w:val="Normal"/>
    <w:link w:val="TtuloCar"/>
    <w:uiPriority w:val="10"/>
    <w:qFormat/>
    <w:rsid w:val="00716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61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61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61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617C"/>
    <w:pPr>
      <w:spacing w:before="160"/>
      <w:jc w:val="center"/>
    </w:pPr>
    <w:rPr>
      <w:i/>
      <w:iCs/>
      <w:color w:val="404040" w:themeColor="text1" w:themeTint="BF"/>
    </w:rPr>
  </w:style>
  <w:style w:type="character" w:customStyle="1" w:styleId="CitaCar">
    <w:name w:val="Cita Car"/>
    <w:basedOn w:val="Fuentedeprrafopredeter"/>
    <w:link w:val="Cita"/>
    <w:uiPriority w:val="29"/>
    <w:rsid w:val="0071617C"/>
    <w:rPr>
      <w:i/>
      <w:iCs/>
      <w:color w:val="404040" w:themeColor="text1" w:themeTint="BF"/>
    </w:rPr>
  </w:style>
  <w:style w:type="paragraph" w:styleId="Prrafodelista">
    <w:name w:val="List Paragraph"/>
    <w:basedOn w:val="Normal"/>
    <w:uiPriority w:val="34"/>
    <w:qFormat/>
    <w:rsid w:val="0071617C"/>
    <w:pPr>
      <w:ind w:left="720"/>
      <w:contextualSpacing/>
    </w:pPr>
  </w:style>
  <w:style w:type="character" w:styleId="nfasisintenso">
    <w:name w:val="Intense Emphasis"/>
    <w:basedOn w:val="Fuentedeprrafopredeter"/>
    <w:uiPriority w:val="21"/>
    <w:qFormat/>
    <w:rsid w:val="0071617C"/>
    <w:rPr>
      <w:i/>
      <w:iCs/>
      <w:color w:val="0F4761" w:themeColor="accent1" w:themeShade="BF"/>
    </w:rPr>
  </w:style>
  <w:style w:type="paragraph" w:styleId="Citadestacada">
    <w:name w:val="Intense Quote"/>
    <w:basedOn w:val="Normal"/>
    <w:next w:val="Normal"/>
    <w:link w:val="CitadestacadaCar"/>
    <w:uiPriority w:val="30"/>
    <w:qFormat/>
    <w:rsid w:val="00716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1617C"/>
    <w:rPr>
      <w:i/>
      <w:iCs/>
      <w:color w:val="0F4761" w:themeColor="accent1" w:themeShade="BF"/>
    </w:rPr>
  </w:style>
  <w:style w:type="character" w:styleId="Referenciaintensa">
    <w:name w:val="Intense Reference"/>
    <w:basedOn w:val="Fuentedeprrafopredeter"/>
    <w:uiPriority w:val="32"/>
    <w:qFormat/>
    <w:rsid w:val="0071617C"/>
    <w:rPr>
      <w:b/>
      <w:bCs/>
      <w:smallCaps/>
      <w:color w:val="0F4761" w:themeColor="accent1" w:themeShade="BF"/>
      <w:spacing w:val="5"/>
    </w:rPr>
  </w:style>
  <w:style w:type="character" w:styleId="Hipervnculo">
    <w:name w:val="Hyperlink"/>
    <w:basedOn w:val="Fuentedeprrafopredeter"/>
    <w:uiPriority w:val="99"/>
    <w:unhideWhenUsed/>
    <w:rsid w:val="0071617C"/>
    <w:rPr>
      <w:color w:val="467886" w:themeColor="hyperlink"/>
      <w:u w:val="single"/>
    </w:rPr>
  </w:style>
  <w:style w:type="character" w:styleId="Mencinsinresolver">
    <w:name w:val="Unresolved Mention"/>
    <w:basedOn w:val="Fuentedeprrafopredeter"/>
    <w:uiPriority w:val="99"/>
    <w:semiHidden/>
    <w:unhideWhenUsed/>
    <w:rsid w:val="00716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ocesa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cesa.com.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cketmaster.com.mx" TargetMode="External"/><Relationship Id="rId11" Type="http://schemas.openxmlformats.org/officeDocument/2006/relationships/hyperlink" Target="http://www.tiktok.com/@ocesamx" TargetMode="External"/><Relationship Id="rId5" Type="http://schemas.openxmlformats.org/officeDocument/2006/relationships/image" Target="media/image1.jpeg"/><Relationship Id="rId10" Type="http://schemas.openxmlformats.org/officeDocument/2006/relationships/hyperlink" Target="http://www.instagram.com/ocesa" TargetMode="External"/><Relationship Id="rId4" Type="http://schemas.openxmlformats.org/officeDocument/2006/relationships/webSettings" Target="webSettings.xml"/><Relationship Id="rId9" Type="http://schemas.openxmlformats.org/officeDocument/2006/relationships/hyperlink" Target="http://www.x.com/ocesa_to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2749</Characters>
  <Application>Microsoft Office Word</Application>
  <DocSecurity>4</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2026-09-01T19:26:00Z</dcterms:created>
  <dcterms:modified xsi:type="dcterms:W3CDTF">2026-09-01T19:26:00Z</dcterms:modified>
</cp:coreProperties>
</file>