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5492B" w14:textId="6EE8EC24" w:rsidR="007040A9" w:rsidRPr="007040A9" w:rsidRDefault="00A14CA4" w:rsidP="143CD4D0">
      <w:pPr>
        <w:spacing w:before="240"/>
        <w:jc w:val="center"/>
        <w:rPr>
          <w:rFonts w:ascii="Aptos" w:eastAsia="Aptos" w:hAnsi="Aptos" w:cs="Aptos"/>
          <w:b/>
          <w:bCs/>
          <w:sz w:val="36"/>
          <w:szCs w:val="36"/>
        </w:rPr>
      </w:pPr>
      <w:r w:rsidRPr="00AB15CC">
        <w:rPr>
          <w:rFonts w:ascii="Times New Roman" w:hAnsi="Times New Roman"/>
          <w:b/>
          <w:bCs/>
          <w:i/>
          <w:iCs/>
          <w:noProof/>
          <w:sz w:val="180"/>
          <w:szCs w:val="180"/>
        </w:rPr>
        <w:drawing>
          <wp:anchor distT="0" distB="0" distL="0" distR="0" simplePos="0" relativeHeight="251659264" behindDoc="0" locked="0" layoutInCell="1" allowOverlap="1" wp14:anchorId="035FA4D8" wp14:editId="095FAF3C">
            <wp:simplePos x="0" y="0"/>
            <wp:positionH relativeFrom="margin">
              <wp:align>center</wp:align>
            </wp:positionH>
            <wp:positionV relativeFrom="margin">
              <wp:align>top</wp:align>
            </wp:positionV>
            <wp:extent cx="1665605" cy="828675"/>
            <wp:effectExtent l="0" t="0" r="0" b="9525"/>
            <wp:wrapTopAndBottom distT="0" distB="0"/>
            <wp:docPr id="1073741825" name="officeArt object" descr="logo ocesa">
              <a:extLst xmlns:a="http://schemas.openxmlformats.org/drawingml/2006/main">
                <a:ext uri="{FF2B5EF4-FFF2-40B4-BE49-F238E27FC236}">
                  <a16:creationId xmlns:a16="http://schemas.microsoft.com/office/drawing/2014/main" id="{C754BF15-BBA5-4E85-8FBC-5D1E5A9C89A4}"/>
                </a:ext>
              </a:extLst>
            </wp:docPr>
            <wp:cNvGraphicFramePr/>
            <a:graphic xmlns:a="http://schemas.openxmlformats.org/drawingml/2006/main">
              <a:graphicData uri="http://schemas.openxmlformats.org/drawingml/2006/picture">
                <pic:pic xmlns:pic="http://schemas.openxmlformats.org/drawingml/2006/picture">
                  <pic:nvPicPr>
                    <pic:cNvPr id="1073741825" name="logo ocesa" descr="logo ocesa"/>
                    <pic:cNvPicPr>
                      <a:picLocks noChangeAspect="1"/>
                    </pic:cNvPicPr>
                  </pic:nvPicPr>
                  <pic:blipFill>
                    <a:blip r:embed="rId5"/>
                    <a:stretch>
                      <a:fillRect/>
                    </a:stretch>
                  </pic:blipFill>
                  <pic:spPr>
                    <a:xfrm>
                      <a:off x="0" y="0"/>
                      <a:ext cx="1665605" cy="828675"/>
                    </a:xfrm>
                    <a:prstGeom prst="rect">
                      <a:avLst/>
                    </a:prstGeom>
                    <a:ln w="12700" cap="flat">
                      <a:noFill/>
                      <a:miter lim="400000"/>
                    </a:ln>
                    <a:effectLst/>
                  </pic:spPr>
                </pic:pic>
              </a:graphicData>
            </a:graphic>
          </wp:anchor>
        </w:drawing>
      </w:r>
      <w:r w:rsidR="2BC795DD" w:rsidRPr="143CD4D0">
        <w:rPr>
          <w:rFonts w:ascii="Aptos" w:eastAsia="Aptos" w:hAnsi="Aptos" w:cs="Aptos"/>
          <w:b/>
          <w:bCs/>
          <w:color w:val="212121"/>
          <w:sz w:val="36"/>
          <w:szCs w:val="36"/>
        </w:rPr>
        <w:t xml:space="preserve">ATERCIOPELADOS REGRESA A CDMX CON LA GIRA DE LOS 30 AÑOS DE </w:t>
      </w:r>
      <w:r w:rsidR="2BC795DD" w:rsidRPr="143CD4D0">
        <w:rPr>
          <w:rFonts w:ascii="Aptos" w:eastAsia="Aptos" w:hAnsi="Aptos" w:cs="Aptos"/>
          <w:b/>
          <w:bCs/>
          <w:i/>
          <w:iCs/>
          <w:color w:val="212121"/>
          <w:sz w:val="36"/>
          <w:szCs w:val="36"/>
        </w:rPr>
        <w:t>LA PIPA DE LA PAZ</w:t>
      </w:r>
    </w:p>
    <w:p w14:paraId="26B4E717" w14:textId="77777777" w:rsidR="007040A9" w:rsidRDefault="007040A9" w:rsidP="00A14CA4">
      <w:pPr>
        <w:spacing w:before="240" w:after="120"/>
        <w:jc w:val="center"/>
        <w:rPr>
          <w:b/>
          <w:bCs/>
        </w:rPr>
      </w:pPr>
      <w:r w:rsidRPr="007040A9">
        <w:rPr>
          <w:b/>
          <w:bCs/>
        </w:rPr>
        <w:t>10 DE DICIEMBRE – TEATRO METROPÓLITAN – CDMX</w:t>
      </w:r>
    </w:p>
    <w:p w14:paraId="029B3ADB" w14:textId="68E7A677" w:rsidR="00A14CA4" w:rsidRPr="00FE460F" w:rsidRDefault="52D4399F" w:rsidP="00A14CA4">
      <w:pPr>
        <w:spacing w:before="240" w:after="120"/>
        <w:jc w:val="center"/>
        <w:rPr>
          <w:b/>
          <w:bCs/>
        </w:rPr>
      </w:pPr>
      <w:r w:rsidRPr="00FE460F">
        <w:rPr>
          <w:b/>
          <w:bCs/>
        </w:rPr>
        <w:t xml:space="preserve">Preventa Banamex: </w:t>
      </w:r>
      <w:r w:rsidR="00FE460F">
        <w:rPr>
          <w:b/>
          <w:bCs/>
        </w:rPr>
        <w:t xml:space="preserve">31 </w:t>
      </w:r>
      <w:r w:rsidRPr="00FE460F">
        <w:rPr>
          <w:b/>
          <w:bCs/>
        </w:rPr>
        <w:t xml:space="preserve">de agosto, 11:00 a.m. </w:t>
      </w:r>
    </w:p>
    <w:p w14:paraId="719050DA" w14:textId="1040A81C" w:rsidR="3396F01F" w:rsidRDefault="3396F01F" w:rsidP="143CD4D0">
      <w:pPr>
        <w:spacing w:before="240" w:after="120"/>
        <w:jc w:val="both"/>
        <w:rPr>
          <w:rFonts w:ascii="Aptos" w:eastAsia="Aptos" w:hAnsi="Aptos" w:cs="Aptos"/>
        </w:rPr>
      </w:pPr>
      <w:r w:rsidRPr="143CD4D0">
        <w:rPr>
          <w:rFonts w:ascii="Aptos" w:eastAsia="Aptos" w:hAnsi="Aptos" w:cs="Aptos"/>
          <w:color w:val="212121"/>
        </w:rPr>
        <w:t>Aterciopelados regresa a Ciudad de México el próximo 10 de diciembre para presentarse en el Teatro Metropólitan con un concierto único que celebra los 30 años de</w:t>
      </w:r>
      <w:r w:rsidRPr="143CD4D0">
        <w:rPr>
          <w:rFonts w:ascii="Aptos" w:eastAsia="Aptos" w:hAnsi="Aptos" w:cs="Aptos"/>
          <w:i/>
          <w:iCs/>
          <w:color w:val="212121"/>
        </w:rPr>
        <w:t xml:space="preserve"> La Pipa de la Paz,</w:t>
      </w:r>
      <w:r w:rsidRPr="143CD4D0">
        <w:rPr>
          <w:rFonts w:ascii="Aptos" w:eastAsia="Aptos" w:hAnsi="Aptos" w:cs="Aptos"/>
          <w:color w:val="212121"/>
        </w:rPr>
        <w:t xml:space="preserve"> uno de los álbumes más importantes del rock latinoamericano. Será una noche para recorrer las canciones que marcaron a toda una generación y presentar las nuevas versiones incluidas en el EP conmemorativo.</w:t>
      </w:r>
    </w:p>
    <w:p w14:paraId="5C23E05C" w14:textId="4E724A68" w:rsidR="00F61193" w:rsidRDefault="31BFB3DD" w:rsidP="143CD4D0">
      <w:pPr>
        <w:spacing w:before="210" w:after="210" w:line="300" w:lineRule="auto"/>
        <w:jc w:val="both"/>
      </w:pPr>
      <w:r>
        <w:t xml:space="preserve">Aterciopelados, la banda de rock más influyente de </w:t>
      </w:r>
      <w:proofErr w:type="gramStart"/>
      <w:r>
        <w:t>Colombia,</w:t>
      </w:r>
      <w:proofErr w:type="gramEnd"/>
      <w:r w:rsidR="598A15C0" w:rsidRPr="143CD4D0">
        <w:rPr>
          <w:rFonts w:eastAsiaTheme="minorEastAsia"/>
        </w:rPr>
        <w:t xml:space="preserve"> inició el 2026 con </w:t>
      </w:r>
      <w:r w:rsidR="598A15C0" w:rsidRPr="143CD4D0">
        <w:rPr>
          <w:rFonts w:eastAsiaTheme="minorEastAsia"/>
          <w:i/>
          <w:iCs/>
        </w:rPr>
        <w:t>La Pipa de la Paz – 30 Años</w:t>
      </w:r>
      <w:r w:rsidR="598A15C0" w:rsidRPr="143CD4D0">
        <w:rPr>
          <w:rFonts w:eastAsiaTheme="minorEastAsia"/>
        </w:rPr>
        <w:t>, un espectáculo conmemorativo que celebra el legado de uno de los discos más emblemáticos del rock latinoamericano, nominado a los Grammy Awards en 1998 y producido por Phil Manzanera. Más que una celebración musical, la gira retoma el mensaje central del álbum como un llamado a la reconciliación, el diálogo, la escucha y el respeto por la Tierra, invitando a reflexionar sobre la necesidad de construir una relación más armónica entre las personas y con el planeta.</w:t>
      </w:r>
    </w:p>
    <w:p w14:paraId="2EF134E1" w14:textId="6D6CF9E6" w:rsidR="00F61193" w:rsidRDefault="31BFB3DD" w:rsidP="143CD4D0">
      <w:pPr>
        <w:spacing w:before="240" w:after="120"/>
        <w:jc w:val="both"/>
      </w:pPr>
      <w:r>
        <w:t>Liderados por Andrea Echeverri y Héctor Buitrago, el grupo continúa redefiniendo la música alternativa latina más de tres décadas después de su debut, con 4 Latin Grammy Awards, dos nominaciones al Grammy (1998 y 2026) y un legado artístico que ha inspirado a varias generaciones.</w:t>
      </w:r>
    </w:p>
    <w:p w14:paraId="4B28110B" w14:textId="2D0CB34E" w:rsidR="00F61193" w:rsidRDefault="31BFB3DD" w:rsidP="00F61193">
      <w:pPr>
        <w:spacing w:before="240" w:after="120"/>
        <w:jc w:val="both"/>
      </w:pPr>
      <w:r>
        <w:t>La Gira 30 Años de</w:t>
      </w:r>
      <w:r w:rsidRPr="143CD4D0">
        <w:rPr>
          <w:i/>
          <w:iCs/>
        </w:rPr>
        <w:t xml:space="preserve"> La Pipa de la Paz</w:t>
      </w:r>
      <w:r>
        <w:t xml:space="preserve"> continúa recorriendo América y Europa, llevando nuevamente a los escenarios uno de los discos más influyentes en la historia del rock en español. Como parte de esta celebración, Aterciopelados también está lanzando un EP conmemorativo con nuevas versiones de las canciones más emblemáticas del álbum. El proyecto comenzó con el lanzamiento de “Te Juro Que No”, y durante todo 2026 se seguirán presentando nuevos sencillos y colaboraciones que reimaginan este repertorio para las nuevas generaciones.</w:t>
      </w:r>
    </w:p>
    <w:p w14:paraId="14248B16" w14:textId="2A77EC38" w:rsidR="31BFB3DD" w:rsidRDefault="31BFB3DD" w:rsidP="143CD4D0">
      <w:pPr>
        <w:spacing w:before="240" w:after="120"/>
        <w:jc w:val="both"/>
      </w:pPr>
      <w:r>
        <w:lastRenderedPageBreak/>
        <w:t>Otro de los grandes hitos de este año fue su participación en el reconocido Tiny Desk Concert de NPR, una presentación que recibió excelentes críticas por parte de la prensa especializada y una extraordinaria acogida entre sus seguidores alrededor del mundo. El concierto confirmó la vigencia artística de Aterciopelados y los consolidó como una de las propuestas en vivo más relevantes de la música latina contemporánea.</w:t>
      </w:r>
    </w:p>
    <w:p w14:paraId="3E883BF5" w14:textId="31AB3325" w:rsidR="2041AA41" w:rsidRDefault="2041AA41" w:rsidP="143CD4D0">
      <w:pPr>
        <w:spacing w:before="210" w:after="210" w:line="300" w:lineRule="auto"/>
        <w:jc w:val="both"/>
        <w:rPr>
          <w:rFonts w:eastAsiaTheme="minorEastAsia"/>
        </w:rPr>
      </w:pPr>
      <w:r w:rsidRPr="143CD4D0">
        <w:rPr>
          <w:rFonts w:eastAsiaTheme="minorEastAsia"/>
        </w:rPr>
        <w:t xml:space="preserve">El </w:t>
      </w:r>
      <w:proofErr w:type="gramStart"/>
      <w:r w:rsidRPr="143CD4D0">
        <w:rPr>
          <w:rFonts w:eastAsiaTheme="minorEastAsia"/>
        </w:rPr>
        <w:t>show</w:t>
      </w:r>
      <w:proofErr w:type="gramEnd"/>
      <w:r w:rsidRPr="143CD4D0">
        <w:rPr>
          <w:rFonts w:eastAsiaTheme="minorEastAsia"/>
        </w:rPr>
        <w:t xml:space="preserve"> presenta nuevas versiones de canciones icónicas de </w:t>
      </w:r>
      <w:r w:rsidRPr="143CD4D0">
        <w:rPr>
          <w:rFonts w:eastAsiaTheme="minorEastAsia"/>
          <w:i/>
          <w:iCs/>
        </w:rPr>
        <w:t>La Pipa de la Paz</w:t>
      </w:r>
      <w:r w:rsidRPr="143CD4D0">
        <w:rPr>
          <w:rFonts w:eastAsiaTheme="minorEastAsia"/>
        </w:rPr>
        <w:t xml:space="preserve"> como</w:t>
      </w:r>
      <w:r w:rsidR="2FC1AE89" w:rsidRPr="143CD4D0">
        <w:rPr>
          <w:rFonts w:eastAsiaTheme="minorEastAsia"/>
        </w:rPr>
        <w:t xml:space="preserve"> “</w:t>
      </w:r>
      <w:r w:rsidRPr="143CD4D0">
        <w:rPr>
          <w:rFonts w:eastAsiaTheme="minorEastAsia"/>
        </w:rPr>
        <w:t>No Necesito</w:t>
      </w:r>
      <w:r w:rsidR="429BFA70" w:rsidRPr="143CD4D0">
        <w:rPr>
          <w:rFonts w:eastAsiaTheme="minorEastAsia"/>
        </w:rPr>
        <w:t>”</w:t>
      </w:r>
      <w:r w:rsidRPr="143CD4D0">
        <w:rPr>
          <w:rFonts w:eastAsiaTheme="minorEastAsia"/>
        </w:rPr>
        <w:t xml:space="preserve">, </w:t>
      </w:r>
      <w:r w:rsidR="1E10D31C" w:rsidRPr="143CD4D0">
        <w:rPr>
          <w:rFonts w:eastAsiaTheme="minorEastAsia"/>
        </w:rPr>
        <w:t>“</w:t>
      </w:r>
      <w:r w:rsidRPr="143CD4D0">
        <w:rPr>
          <w:rFonts w:eastAsiaTheme="minorEastAsia"/>
        </w:rPr>
        <w:t>Te Juro Que No</w:t>
      </w:r>
      <w:r w:rsidR="26BC4AE9" w:rsidRPr="143CD4D0">
        <w:rPr>
          <w:rFonts w:eastAsiaTheme="minorEastAsia"/>
        </w:rPr>
        <w:t>”</w:t>
      </w:r>
      <w:r w:rsidRPr="143CD4D0">
        <w:rPr>
          <w:rFonts w:eastAsiaTheme="minorEastAsia"/>
        </w:rPr>
        <w:t xml:space="preserve">, </w:t>
      </w:r>
      <w:r w:rsidR="308BDE58" w:rsidRPr="143CD4D0">
        <w:rPr>
          <w:rFonts w:eastAsiaTheme="minorEastAsia"/>
        </w:rPr>
        <w:t>“</w:t>
      </w:r>
      <w:r w:rsidRPr="143CD4D0">
        <w:rPr>
          <w:rFonts w:eastAsiaTheme="minorEastAsia"/>
        </w:rPr>
        <w:t>Quemarropa</w:t>
      </w:r>
      <w:r w:rsidR="7FA7AF88" w:rsidRPr="143CD4D0">
        <w:rPr>
          <w:rFonts w:eastAsiaTheme="minorEastAsia"/>
        </w:rPr>
        <w:t>”</w:t>
      </w:r>
      <w:r w:rsidRPr="143CD4D0">
        <w:rPr>
          <w:rFonts w:eastAsiaTheme="minorEastAsia"/>
        </w:rPr>
        <w:t xml:space="preserve">, </w:t>
      </w:r>
      <w:r w:rsidR="7FA7AF88" w:rsidRPr="143CD4D0">
        <w:rPr>
          <w:rFonts w:eastAsiaTheme="minorEastAsia"/>
        </w:rPr>
        <w:t>“</w:t>
      </w:r>
      <w:r w:rsidRPr="143CD4D0">
        <w:rPr>
          <w:rFonts w:eastAsiaTheme="minorEastAsia"/>
        </w:rPr>
        <w:t>La Culpable</w:t>
      </w:r>
      <w:r w:rsidR="4916B0B3" w:rsidRPr="143CD4D0">
        <w:rPr>
          <w:rFonts w:eastAsiaTheme="minorEastAsia"/>
        </w:rPr>
        <w:t>”</w:t>
      </w:r>
      <w:r w:rsidRPr="143CD4D0">
        <w:rPr>
          <w:rFonts w:eastAsiaTheme="minorEastAsia"/>
        </w:rPr>
        <w:t xml:space="preserve"> y </w:t>
      </w:r>
      <w:r w:rsidR="47AFE6A8" w:rsidRPr="143CD4D0">
        <w:rPr>
          <w:rFonts w:eastAsiaTheme="minorEastAsia"/>
        </w:rPr>
        <w:t>“</w:t>
      </w:r>
      <w:r w:rsidRPr="143CD4D0">
        <w:rPr>
          <w:rFonts w:eastAsiaTheme="minorEastAsia"/>
        </w:rPr>
        <w:t>La Pipa de la Paz</w:t>
      </w:r>
      <w:r w:rsidR="7CDF0A74" w:rsidRPr="143CD4D0">
        <w:rPr>
          <w:rFonts w:eastAsiaTheme="minorEastAsia"/>
        </w:rPr>
        <w:t>”</w:t>
      </w:r>
      <w:r w:rsidRPr="143CD4D0">
        <w:rPr>
          <w:rFonts w:eastAsiaTheme="minorEastAsia"/>
        </w:rPr>
        <w:t xml:space="preserve">, además de temas llenos de energía como </w:t>
      </w:r>
      <w:r w:rsidR="2E628C67" w:rsidRPr="143CD4D0">
        <w:rPr>
          <w:rFonts w:eastAsiaTheme="minorEastAsia"/>
        </w:rPr>
        <w:t>“</w:t>
      </w:r>
      <w:r w:rsidRPr="143CD4D0">
        <w:rPr>
          <w:rFonts w:eastAsiaTheme="minorEastAsia"/>
        </w:rPr>
        <w:t>Cosita Seria</w:t>
      </w:r>
      <w:r w:rsidR="612F2C19" w:rsidRPr="143CD4D0">
        <w:rPr>
          <w:rFonts w:eastAsiaTheme="minorEastAsia"/>
        </w:rPr>
        <w:t>”</w:t>
      </w:r>
      <w:r w:rsidRPr="143CD4D0">
        <w:rPr>
          <w:rFonts w:eastAsiaTheme="minorEastAsia"/>
        </w:rPr>
        <w:t xml:space="preserve"> y </w:t>
      </w:r>
      <w:r w:rsidR="281FCEC2" w:rsidRPr="143CD4D0">
        <w:rPr>
          <w:rFonts w:eastAsiaTheme="minorEastAsia"/>
        </w:rPr>
        <w:t>“</w:t>
      </w:r>
      <w:r w:rsidRPr="143CD4D0">
        <w:rPr>
          <w:rFonts w:eastAsiaTheme="minorEastAsia"/>
        </w:rPr>
        <w:t>Expreso Amazonia</w:t>
      </w:r>
      <w:r w:rsidR="5B292DF9" w:rsidRPr="143CD4D0">
        <w:rPr>
          <w:rFonts w:eastAsiaTheme="minorEastAsia"/>
        </w:rPr>
        <w:t>”</w:t>
      </w:r>
      <w:r w:rsidRPr="143CD4D0">
        <w:rPr>
          <w:rFonts w:eastAsiaTheme="minorEastAsia"/>
        </w:rPr>
        <w:t>. La propuesta musical combinará ritmos intensos, contrastes vocales, bajos profundos y guitarras características de la banda, ofreciendo una experiencia renovada para los seguidores de este álbum fundamental.</w:t>
      </w:r>
    </w:p>
    <w:p w14:paraId="0D1965E7" w14:textId="71BCF5C2" w:rsidR="2041AA41" w:rsidRDefault="2041AA41" w:rsidP="143CD4D0">
      <w:pPr>
        <w:spacing w:before="210" w:after="210" w:line="300" w:lineRule="auto"/>
        <w:jc w:val="both"/>
      </w:pPr>
      <w:r w:rsidRPr="143CD4D0">
        <w:rPr>
          <w:rFonts w:eastAsiaTheme="minorEastAsia"/>
        </w:rPr>
        <w:t xml:space="preserve">La celebración también incluirá los grandes himnos que han definido la trayectoria de Aterciopelados, entre ellos </w:t>
      </w:r>
      <w:r w:rsidR="47767482" w:rsidRPr="143CD4D0">
        <w:rPr>
          <w:rFonts w:eastAsiaTheme="minorEastAsia"/>
        </w:rPr>
        <w:t>“</w:t>
      </w:r>
      <w:r w:rsidRPr="143CD4D0">
        <w:rPr>
          <w:rFonts w:eastAsiaTheme="minorEastAsia"/>
        </w:rPr>
        <w:t>Bolero Falaz</w:t>
      </w:r>
      <w:r w:rsidR="0DD4BEB1" w:rsidRPr="143CD4D0">
        <w:rPr>
          <w:rFonts w:eastAsiaTheme="minorEastAsia"/>
        </w:rPr>
        <w:t>”</w:t>
      </w:r>
      <w:r w:rsidRPr="143CD4D0">
        <w:rPr>
          <w:rFonts w:eastAsiaTheme="minorEastAsia"/>
        </w:rPr>
        <w:t xml:space="preserve">, </w:t>
      </w:r>
      <w:r w:rsidR="34078214" w:rsidRPr="143CD4D0">
        <w:rPr>
          <w:rFonts w:eastAsiaTheme="minorEastAsia"/>
        </w:rPr>
        <w:t>“</w:t>
      </w:r>
      <w:r w:rsidRPr="143CD4D0">
        <w:rPr>
          <w:rFonts w:eastAsiaTheme="minorEastAsia"/>
        </w:rPr>
        <w:t>Florecita Rockera</w:t>
      </w:r>
      <w:r w:rsidR="079B9EA4" w:rsidRPr="143CD4D0">
        <w:rPr>
          <w:rFonts w:eastAsiaTheme="minorEastAsia"/>
        </w:rPr>
        <w:t>”</w:t>
      </w:r>
      <w:r w:rsidRPr="143CD4D0">
        <w:rPr>
          <w:rFonts w:eastAsiaTheme="minorEastAsia"/>
        </w:rPr>
        <w:t xml:space="preserve">, </w:t>
      </w:r>
      <w:r w:rsidR="4E0AE024" w:rsidRPr="143CD4D0">
        <w:rPr>
          <w:rFonts w:eastAsiaTheme="minorEastAsia"/>
        </w:rPr>
        <w:t>“</w:t>
      </w:r>
      <w:r w:rsidRPr="143CD4D0">
        <w:rPr>
          <w:rFonts w:eastAsiaTheme="minorEastAsia"/>
        </w:rPr>
        <w:t>Maligno</w:t>
      </w:r>
      <w:r w:rsidR="51F6BDD5" w:rsidRPr="143CD4D0">
        <w:rPr>
          <w:rFonts w:eastAsiaTheme="minorEastAsia"/>
        </w:rPr>
        <w:t>”</w:t>
      </w:r>
      <w:r w:rsidRPr="143CD4D0">
        <w:rPr>
          <w:rFonts w:eastAsiaTheme="minorEastAsia"/>
        </w:rPr>
        <w:t xml:space="preserve">, </w:t>
      </w:r>
      <w:r w:rsidR="6126ADDC" w:rsidRPr="143CD4D0">
        <w:rPr>
          <w:rFonts w:eastAsiaTheme="minorEastAsia"/>
        </w:rPr>
        <w:t>“</w:t>
      </w:r>
      <w:r w:rsidRPr="143CD4D0">
        <w:rPr>
          <w:rFonts w:eastAsiaTheme="minorEastAsia"/>
        </w:rPr>
        <w:t>Baracunátana</w:t>
      </w:r>
      <w:r w:rsidR="465D2C43" w:rsidRPr="143CD4D0">
        <w:rPr>
          <w:rFonts w:eastAsiaTheme="minorEastAsia"/>
        </w:rPr>
        <w:t>”</w:t>
      </w:r>
      <w:r w:rsidRPr="143CD4D0">
        <w:rPr>
          <w:rFonts w:eastAsiaTheme="minorEastAsia"/>
        </w:rPr>
        <w:t xml:space="preserve"> y </w:t>
      </w:r>
      <w:r w:rsidR="15D7503A" w:rsidRPr="143CD4D0">
        <w:rPr>
          <w:rFonts w:eastAsiaTheme="minorEastAsia"/>
        </w:rPr>
        <w:t>“</w:t>
      </w:r>
      <w:r w:rsidRPr="143CD4D0">
        <w:rPr>
          <w:rFonts w:eastAsiaTheme="minorEastAsia"/>
        </w:rPr>
        <w:t>Luz Azul</w:t>
      </w:r>
      <w:r w:rsidR="6120478A" w:rsidRPr="143CD4D0">
        <w:rPr>
          <w:rFonts w:eastAsiaTheme="minorEastAsia"/>
        </w:rPr>
        <w:t>”</w:t>
      </w:r>
      <w:r w:rsidRPr="143CD4D0">
        <w:rPr>
          <w:rFonts w:eastAsiaTheme="minorEastAsia"/>
        </w:rPr>
        <w:t>. Con una puesta en escena diseñada para festivales, teatros y arenas, la agrupación reafirma su vigencia artística y su compromiso con causas como la defensa del medio ambiente, la diversidad y la lucha contra las violencias de género, consolidando su posición como una de las bandas más influyentes y visionarias de la música latinoamericana contemporánea.</w:t>
      </w:r>
    </w:p>
    <w:p w14:paraId="03C96891" w14:textId="00E1BEA2" w:rsidR="00F61193" w:rsidRDefault="31BFB3DD" w:rsidP="00F61193">
      <w:pPr>
        <w:spacing w:before="240" w:after="120"/>
        <w:jc w:val="both"/>
      </w:pPr>
      <w:r>
        <w:t>A lo largo de su carrera, Aterciopelados ha publicado 10 álbumes de estudio y 2 discos en vivo, consolidando un lenguaje musical único que fusiona rock, sonidos latinoamericanos, raíces ancestrales y experimentación sonora. Sus canciones han abordado de manera constante temas como la paz, el medio ambiente, la equidad de género, la diversidad y la identidad cultural, convirtiendo a la banda en un referente artístico y social para Iberoamérica.</w:t>
      </w:r>
      <w:r w:rsidR="7BAC1384">
        <w:t xml:space="preserve"> H</w:t>
      </w:r>
      <w:r>
        <w:t>an colaborado con artistas como Enrique Bunbury, Gustavo</w:t>
      </w:r>
      <w:r w:rsidR="758C3257">
        <w:t xml:space="preserve"> </w:t>
      </w:r>
      <w:r>
        <w:t>Santaolalla, Rubén Albarrán, Julieta Venegas, Carlos Vives, Bomba Estéreo, entre muchos</w:t>
      </w:r>
      <w:r w:rsidR="758C3257">
        <w:t xml:space="preserve"> </w:t>
      </w:r>
      <w:r>
        <w:t>otros, reafirmando su influencia y capacidad de conectar distintas generaciones y escenas</w:t>
      </w:r>
      <w:r w:rsidR="758C3257">
        <w:t xml:space="preserve"> </w:t>
      </w:r>
      <w:r>
        <w:t>musicales.</w:t>
      </w:r>
    </w:p>
    <w:p w14:paraId="3B505FB8" w14:textId="63B676EF" w:rsidR="00A14CA4" w:rsidRDefault="31BFB3DD" w:rsidP="008E07F1">
      <w:pPr>
        <w:spacing w:before="240" w:after="120"/>
        <w:jc w:val="both"/>
      </w:pPr>
      <w:r>
        <w:t>Hoy, Aterciopelados continúa siendo una de las agrupaciones más visionarias e importantes</w:t>
      </w:r>
      <w:r w:rsidR="758C3257">
        <w:t xml:space="preserve"> </w:t>
      </w:r>
      <w:r>
        <w:t xml:space="preserve">de América Latina. La celebración de los 30 años de </w:t>
      </w:r>
      <w:r w:rsidRPr="143CD4D0">
        <w:rPr>
          <w:i/>
          <w:iCs/>
        </w:rPr>
        <w:t xml:space="preserve">La Pipa de la Paz </w:t>
      </w:r>
      <w:r>
        <w:t>no es s</w:t>
      </w:r>
      <w:r w:rsidR="42599E48">
        <w:t>ó</w:t>
      </w:r>
      <w:r>
        <w:t>lo un</w:t>
      </w:r>
      <w:r w:rsidR="758C3257">
        <w:t xml:space="preserve"> </w:t>
      </w:r>
      <w:r>
        <w:t>aniversario: es la confirmación de que su música sigue dialogando con el presente,</w:t>
      </w:r>
      <w:r w:rsidR="758C3257">
        <w:t xml:space="preserve"> </w:t>
      </w:r>
      <w:r>
        <w:t>inspirando nuevas audiencias y recordándonos que el arte puede seguir siendo una</w:t>
      </w:r>
      <w:r w:rsidR="758C3257">
        <w:t xml:space="preserve"> </w:t>
      </w:r>
      <w:r>
        <w:t>poderosa herramienta de transformación, resistencia y esperanza.</w:t>
      </w:r>
    </w:p>
    <w:p w14:paraId="4004D200" w14:textId="58910177" w:rsidR="00A14CA4" w:rsidRPr="00163915" w:rsidRDefault="008E07F1" w:rsidP="00A14CA4">
      <w:pPr>
        <w:spacing w:before="240" w:after="120"/>
        <w:jc w:val="center"/>
        <w:rPr>
          <w:b/>
          <w:bCs/>
        </w:rPr>
      </w:pPr>
      <w:r>
        <w:rPr>
          <w:b/>
          <w:bCs/>
        </w:rPr>
        <w:t>CONECTA CON</w:t>
      </w:r>
      <w:r w:rsidR="00A14CA4" w:rsidRPr="00163915">
        <w:rPr>
          <w:b/>
          <w:bCs/>
        </w:rPr>
        <w:t xml:space="preserve"> </w:t>
      </w:r>
      <w:r w:rsidR="00A14CA4">
        <w:rPr>
          <w:b/>
          <w:bCs/>
        </w:rPr>
        <w:t>A</w:t>
      </w:r>
      <w:r>
        <w:rPr>
          <w:b/>
          <w:bCs/>
        </w:rPr>
        <w:t>TERCIOPELADOS:</w:t>
      </w:r>
      <w:r w:rsidR="00A14CA4">
        <w:rPr>
          <w:b/>
          <w:bCs/>
        </w:rPr>
        <w:t xml:space="preserve"> </w:t>
      </w:r>
    </w:p>
    <w:p w14:paraId="55AA7A41" w14:textId="18EBBE5C" w:rsidR="00A14CA4" w:rsidRPr="00891E64" w:rsidRDefault="00A14CA4" w:rsidP="008E07F1">
      <w:pPr>
        <w:spacing w:before="240" w:after="120"/>
        <w:jc w:val="center"/>
        <w:rPr>
          <w:b/>
          <w:bCs/>
        </w:rPr>
      </w:pPr>
      <w:hyperlink r:id="rId6" w:history="1">
        <w:r w:rsidRPr="008E07F1">
          <w:rPr>
            <w:rStyle w:val="Hipervnculo"/>
            <w:b/>
            <w:bCs/>
          </w:rPr>
          <w:t>YOUTUBE</w:t>
        </w:r>
      </w:hyperlink>
      <w:r w:rsidRPr="00891E64">
        <w:rPr>
          <w:b/>
          <w:bCs/>
        </w:rPr>
        <w:t xml:space="preserve"> </w:t>
      </w:r>
      <w:hyperlink r:id="rId7" w:history="1">
        <w:r w:rsidRPr="008E07F1">
          <w:rPr>
            <w:rStyle w:val="Hipervnculo"/>
            <w:b/>
            <w:bCs/>
          </w:rPr>
          <w:t>| INSTAGRAM</w:t>
        </w:r>
      </w:hyperlink>
      <w:r w:rsidRPr="00891E64">
        <w:rPr>
          <w:b/>
          <w:bCs/>
        </w:rPr>
        <w:t xml:space="preserve"> |</w:t>
      </w:r>
      <w:hyperlink r:id="rId8" w:history="1">
        <w:r w:rsidRPr="008E07F1">
          <w:rPr>
            <w:rStyle w:val="Hipervnculo"/>
            <w:b/>
            <w:bCs/>
          </w:rPr>
          <w:t xml:space="preserve"> </w:t>
        </w:r>
        <w:r w:rsidR="008E07F1" w:rsidRPr="008E07F1">
          <w:rPr>
            <w:rStyle w:val="Hipervnculo"/>
            <w:b/>
            <w:bCs/>
          </w:rPr>
          <w:t>FACEBOOK</w:t>
        </w:r>
      </w:hyperlink>
    </w:p>
    <w:p w14:paraId="0820EF3A" w14:textId="77777777" w:rsidR="00A14CA4" w:rsidRPr="00D1049B" w:rsidRDefault="00A14CA4" w:rsidP="00A14CA4">
      <w:pPr>
        <w:pStyle w:val="BodyA"/>
        <w:spacing w:before="240" w:after="120"/>
        <w:jc w:val="center"/>
        <w:rPr>
          <w:rStyle w:val="None"/>
          <w:rFonts w:eastAsia="Aptos Display Bold" w:cs="Aptos Display Bold"/>
        </w:rPr>
      </w:pPr>
      <w:r w:rsidRPr="00D1049B">
        <w:rPr>
          <w:rStyle w:val="None"/>
        </w:rPr>
        <w:t>Conoce más sobre este y otros conciertos en:</w:t>
      </w:r>
    </w:p>
    <w:p w14:paraId="72862EDA" w14:textId="77777777" w:rsidR="00A14CA4" w:rsidRPr="00802628" w:rsidRDefault="00A14CA4" w:rsidP="00A14CA4">
      <w:pPr>
        <w:pStyle w:val="BodyA"/>
        <w:spacing w:before="240" w:after="0"/>
        <w:jc w:val="center"/>
        <w:rPr>
          <w:rStyle w:val="None"/>
          <w:rFonts w:eastAsia="Aptos Display Bold" w:cs="Aptos Display Bold"/>
          <w:b/>
          <w:bCs/>
        </w:rPr>
      </w:pPr>
      <w:hyperlink r:id="rId9" w:history="1">
        <w:r w:rsidRPr="00802628">
          <w:rPr>
            <w:rStyle w:val="Hyperlink1"/>
            <w:rFonts w:ascii="Aptos" w:hAnsi="Aptos"/>
            <w:b/>
            <w:bCs/>
          </w:rPr>
          <w:t>www.ocesa.com.mx</w:t>
        </w:r>
      </w:hyperlink>
      <w:r w:rsidRPr="00802628">
        <w:rPr>
          <w:rStyle w:val="None"/>
          <w:b/>
          <w:bCs/>
        </w:rPr>
        <w:t xml:space="preserve"> </w:t>
      </w:r>
    </w:p>
    <w:p w14:paraId="20C05689" w14:textId="77777777" w:rsidR="00A14CA4" w:rsidRPr="00802628" w:rsidRDefault="00A14CA4" w:rsidP="00A14CA4">
      <w:pPr>
        <w:pStyle w:val="BodyA"/>
        <w:spacing w:after="0"/>
        <w:jc w:val="center"/>
        <w:rPr>
          <w:rStyle w:val="None"/>
          <w:rFonts w:eastAsia="Aptos Display Bold" w:cs="Aptos Display Bold"/>
          <w:b/>
          <w:bCs/>
        </w:rPr>
      </w:pPr>
      <w:hyperlink r:id="rId10" w:history="1">
        <w:r w:rsidRPr="00802628">
          <w:rPr>
            <w:rStyle w:val="Hyperlink1"/>
            <w:rFonts w:ascii="Aptos" w:hAnsi="Aptos"/>
            <w:b/>
            <w:bCs/>
          </w:rPr>
          <w:t>www.facebook.com/ocesamx</w:t>
        </w:r>
      </w:hyperlink>
      <w:r w:rsidRPr="00802628">
        <w:rPr>
          <w:rStyle w:val="None"/>
          <w:b/>
          <w:bCs/>
        </w:rPr>
        <w:t xml:space="preserve"> </w:t>
      </w:r>
    </w:p>
    <w:p w14:paraId="0DC48AA2" w14:textId="77777777" w:rsidR="00A14CA4" w:rsidRPr="00802628" w:rsidRDefault="00A14CA4" w:rsidP="00A14CA4">
      <w:pPr>
        <w:pStyle w:val="BodyA"/>
        <w:spacing w:after="0"/>
        <w:jc w:val="center"/>
        <w:rPr>
          <w:rStyle w:val="None"/>
          <w:rFonts w:eastAsia="Aptos Display Bold" w:cs="Aptos Display Bold"/>
          <w:b/>
          <w:bCs/>
        </w:rPr>
      </w:pPr>
      <w:hyperlink r:id="rId11" w:history="1">
        <w:r w:rsidRPr="00802628">
          <w:rPr>
            <w:rStyle w:val="Hyperlink1"/>
            <w:rFonts w:ascii="Aptos" w:hAnsi="Aptos"/>
            <w:b/>
            <w:bCs/>
          </w:rPr>
          <w:t>www.x.com/ocesa_total</w:t>
        </w:r>
      </w:hyperlink>
      <w:r w:rsidRPr="00802628">
        <w:rPr>
          <w:rStyle w:val="None"/>
          <w:b/>
          <w:bCs/>
        </w:rPr>
        <w:t xml:space="preserve"> </w:t>
      </w:r>
    </w:p>
    <w:p w14:paraId="4807198E" w14:textId="77777777" w:rsidR="00A14CA4" w:rsidRPr="00802628" w:rsidRDefault="00A14CA4" w:rsidP="00A14CA4">
      <w:pPr>
        <w:pStyle w:val="BodyA"/>
        <w:spacing w:after="0"/>
        <w:jc w:val="center"/>
        <w:rPr>
          <w:rStyle w:val="None"/>
          <w:rFonts w:eastAsia="Aptos Display Bold" w:cs="Aptos Display Bold"/>
          <w:b/>
          <w:bCs/>
        </w:rPr>
      </w:pPr>
      <w:hyperlink r:id="rId12" w:history="1">
        <w:r w:rsidRPr="00802628">
          <w:rPr>
            <w:rStyle w:val="Hyperlink1"/>
            <w:rFonts w:ascii="Aptos" w:hAnsi="Aptos"/>
            <w:b/>
            <w:bCs/>
          </w:rPr>
          <w:t>www.instagram.com/ocesa</w:t>
        </w:r>
      </w:hyperlink>
      <w:r w:rsidRPr="00802628">
        <w:rPr>
          <w:rStyle w:val="None"/>
          <w:b/>
          <w:bCs/>
        </w:rPr>
        <w:t xml:space="preserve"> </w:t>
      </w:r>
    </w:p>
    <w:p w14:paraId="536C38F9" w14:textId="77777777" w:rsidR="00A14CA4" w:rsidRPr="00802628" w:rsidRDefault="00A14CA4" w:rsidP="00A14CA4">
      <w:pPr>
        <w:pStyle w:val="BodyA"/>
        <w:spacing w:after="0"/>
        <w:jc w:val="center"/>
        <w:rPr>
          <w:b/>
          <w:bCs/>
        </w:rPr>
      </w:pPr>
      <w:hyperlink r:id="rId13" w:history="1">
        <w:r w:rsidRPr="00802628">
          <w:rPr>
            <w:rStyle w:val="Hyperlink1"/>
            <w:rFonts w:ascii="Aptos" w:hAnsi="Aptos"/>
            <w:b/>
            <w:bCs/>
          </w:rPr>
          <w:t>www.tiktok.com/@ocesamx</w:t>
        </w:r>
      </w:hyperlink>
      <w:r w:rsidRPr="00802628">
        <w:rPr>
          <w:rStyle w:val="None"/>
          <w:b/>
          <w:bCs/>
        </w:rPr>
        <w:t xml:space="preserve"> </w:t>
      </w:r>
    </w:p>
    <w:p w14:paraId="79D280DF" w14:textId="77777777" w:rsidR="00A14CA4" w:rsidRPr="00802628" w:rsidRDefault="00A14CA4" w:rsidP="00A14CA4">
      <w:pPr>
        <w:spacing w:before="240" w:after="120"/>
        <w:jc w:val="center"/>
        <w:rPr>
          <w:rFonts w:ascii="Aptos" w:hAnsi="Aptos"/>
          <w:b/>
          <w:bCs/>
          <w:lang w:val="pt-PT"/>
        </w:rPr>
      </w:pPr>
    </w:p>
    <w:p w14:paraId="432A1217" w14:textId="77777777" w:rsidR="00A14CA4" w:rsidRPr="007040A9" w:rsidRDefault="00A14CA4" w:rsidP="007040A9"/>
    <w:sectPr w:rsidR="00A14CA4" w:rsidRPr="007040A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Bold">
    <w:altName w:val="Calibri"/>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D6F3E"/>
    <w:multiLevelType w:val="multilevel"/>
    <w:tmpl w:val="DA8E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A46767"/>
    <w:multiLevelType w:val="multilevel"/>
    <w:tmpl w:val="2D8C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876929">
    <w:abstractNumId w:val="1"/>
  </w:num>
  <w:num w:numId="2" w16cid:durableId="917640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7C"/>
    <w:rsid w:val="004761B3"/>
    <w:rsid w:val="005A2176"/>
    <w:rsid w:val="005D6001"/>
    <w:rsid w:val="00623A9B"/>
    <w:rsid w:val="007040A9"/>
    <w:rsid w:val="007E2287"/>
    <w:rsid w:val="008E07F1"/>
    <w:rsid w:val="00A14CA4"/>
    <w:rsid w:val="00BA66E7"/>
    <w:rsid w:val="00C4217C"/>
    <w:rsid w:val="00C70240"/>
    <w:rsid w:val="00F40711"/>
    <w:rsid w:val="00F61193"/>
    <w:rsid w:val="00FE460F"/>
    <w:rsid w:val="00FE509D"/>
    <w:rsid w:val="02E83BB4"/>
    <w:rsid w:val="05C53ACF"/>
    <w:rsid w:val="079B9EA4"/>
    <w:rsid w:val="0838AD66"/>
    <w:rsid w:val="0DD4BEB1"/>
    <w:rsid w:val="143CD4D0"/>
    <w:rsid w:val="157C9BB7"/>
    <w:rsid w:val="15D7503A"/>
    <w:rsid w:val="186DE224"/>
    <w:rsid w:val="1D138A00"/>
    <w:rsid w:val="1E10D31C"/>
    <w:rsid w:val="2041AA41"/>
    <w:rsid w:val="26BC4AE9"/>
    <w:rsid w:val="281FCEC2"/>
    <w:rsid w:val="2BC795DD"/>
    <w:rsid w:val="2E628C67"/>
    <w:rsid w:val="2FC1AE89"/>
    <w:rsid w:val="308BDE58"/>
    <w:rsid w:val="3169D12F"/>
    <w:rsid w:val="3172D4A1"/>
    <w:rsid w:val="31BFB3DD"/>
    <w:rsid w:val="3396F01F"/>
    <w:rsid w:val="34078214"/>
    <w:rsid w:val="38698CB2"/>
    <w:rsid w:val="38E480D0"/>
    <w:rsid w:val="422A3EAE"/>
    <w:rsid w:val="42599E48"/>
    <w:rsid w:val="429BFA70"/>
    <w:rsid w:val="465D2C43"/>
    <w:rsid w:val="47738C6B"/>
    <w:rsid w:val="47767482"/>
    <w:rsid w:val="47AFE6A8"/>
    <w:rsid w:val="4916B0B3"/>
    <w:rsid w:val="4ABB7CCF"/>
    <w:rsid w:val="4B458D0A"/>
    <w:rsid w:val="4E0AE024"/>
    <w:rsid w:val="4EC83633"/>
    <w:rsid w:val="4EE3EEA1"/>
    <w:rsid w:val="515B1982"/>
    <w:rsid w:val="51F6BDD5"/>
    <w:rsid w:val="52D4399F"/>
    <w:rsid w:val="560609E8"/>
    <w:rsid w:val="57E277A9"/>
    <w:rsid w:val="581320CD"/>
    <w:rsid w:val="598A15C0"/>
    <w:rsid w:val="5B292DF9"/>
    <w:rsid w:val="6120478A"/>
    <w:rsid w:val="6126ADDC"/>
    <w:rsid w:val="612F2C19"/>
    <w:rsid w:val="627D6D86"/>
    <w:rsid w:val="65C59C47"/>
    <w:rsid w:val="6930C898"/>
    <w:rsid w:val="6A672339"/>
    <w:rsid w:val="758C3257"/>
    <w:rsid w:val="7BAC1384"/>
    <w:rsid w:val="7C1661B1"/>
    <w:rsid w:val="7CDF0A74"/>
    <w:rsid w:val="7DD50BB1"/>
    <w:rsid w:val="7F860B34"/>
    <w:rsid w:val="7FA7AF88"/>
    <w:rsid w:val="7FE56A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410AD"/>
  <w15:chartTrackingRefBased/>
  <w15:docId w15:val="{3D33EF07-7211-4BF0-8E2C-6C2BBEBAA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42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42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4217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4217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4217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4217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4217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4217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4217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217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4217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4217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4217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4217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4217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4217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4217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4217C"/>
    <w:rPr>
      <w:rFonts w:eastAsiaTheme="majorEastAsia" w:cstheme="majorBidi"/>
      <w:color w:val="272727" w:themeColor="text1" w:themeTint="D8"/>
    </w:rPr>
  </w:style>
  <w:style w:type="paragraph" w:styleId="Ttulo">
    <w:name w:val="Title"/>
    <w:basedOn w:val="Normal"/>
    <w:next w:val="Normal"/>
    <w:link w:val="TtuloCar"/>
    <w:uiPriority w:val="10"/>
    <w:qFormat/>
    <w:rsid w:val="00C42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4217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4217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4217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4217C"/>
    <w:pPr>
      <w:spacing w:before="160"/>
      <w:jc w:val="center"/>
    </w:pPr>
    <w:rPr>
      <w:i/>
      <w:iCs/>
      <w:color w:val="404040" w:themeColor="text1" w:themeTint="BF"/>
    </w:rPr>
  </w:style>
  <w:style w:type="character" w:customStyle="1" w:styleId="CitaCar">
    <w:name w:val="Cita Car"/>
    <w:basedOn w:val="Fuentedeprrafopredeter"/>
    <w:link w:val="Cita"/>
    <w:uiPriority w:val="29"/>
    <w:rsid w:val="00C4217C"/>
    <w:rPr>
      <w:i/>
      <w:iCs/>
      <w:color w:val="404040" w:themeColor="text1" w:themeTint="BF"/>
    </w:rPr>
  </w:style>
  <w:style w:type="paragraph" w:styleId="Prrafodelista">
    <w:name w:val="List Paragraph"/>
    <w:basedOn w:val="Normal"/>
    <w:uiPriority w:val="34"/>
    <w:qFormat/>
    <w:rsid w:val="00C4217C"/>
    <w:pPr>
      <w:ind w:left="720"/>
      <w:contextualSpacing/>
    </w:pPr>
  </w:style>
  <w:style w:type="character" w:styleId="nfasisintenso">
    <w:name w:val="Intense Emphasis"/>
    <w:basedOn w:val="Fuentedeprrafopredeter"/>
    <w:uiPriority w:val="21"/>
    <w:qFormat/>
    <w:rsid w:val="00C4217C"/>
    <w:rPr>
      <w:i/>
      <w:iCs/>
      <w:color w:val="0F4761" w:themeColor="accent1" w:themeShade="BF"/>
    </w:rPr>
  </w:style>
  <w:style w:type="paragraph" w:styleId="Citadestacada">
    <w:name w:val="Intense Quote"/>
    <w:basedOn w:val="Normal"/>
    <w:next w:val="Normal"/>
    <w:link w:val="CitadestacadaCar"/>
    <w:uiPriority w:val="30"/>
    <w:qFormat/>
    <w:rsid w:val="00C42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4217C"/>
    <w:rPr>
      <w:i/>
      <w:iCs/>
      <w:color w:val="0F4761" w:themeColor="accent1" w:themeShade="BF"/>
    </w:rPr>
  </w:style>
  <w:style w:type="character" w:styleId="Referenciaintensa">
    <w:name w:val="Intense Reference"/>
    <w:basedOn w:val="Fuentedeprrafopredeter"/>
    <w:uiPriority w:val="32"/>
    <w:qFormat/>
    <w:rsid w:val="00C4217C"/>
    <w:rPr>
      <w:b/>
      <w:bCs/>
      <w:smallCaps/>
      <w:color w:val="0F4761" w:themeColor="accent1" w:themeShade="BF"/>
      <w:spacing w:val="5"/>
    </w:rPr>
  </w:style>
  <w:style w:type="character" w:styleId="Hipervnculo">
    <w:name w:val="Hyperlink"/>
    <w:basedOn w:val="Fuentedeprrafopredeter"/>
    <w:uiPriority w:val="99"/>
    <w:unhideWhenUsed/>
    <w:rsid w:val="00A14CA4"/>
    <w:rPr>
      <w:color w:val="467886" w:themeColor="hyperlink"/>
      <w:u w:val="single"/>
    </w:rPr>
  </w:style>
  <w:style w:type="character" w:styleId="Mencinsinresolver">
    <w:name w:val="Unresolved Mention"/>
    <w:basedOn w:val="Fuentedeprrafopredeter"/>
    <w:uiPriority w:val="99"/>
    <w:semiHidden/>
    <w:unhideWhenUsed/>
    <w:rsid w:val="00A14CA4"/>
    <w:rPr>
      <w:color w:val="605E5C"/>
      <w:shd w:val="clear" w:color="auto" w:fill="E1DFDD"/>
    </w:rPr>
  </w:style>
  <w:style w:type="paragraph" w:customStyle="1" w:styleId="BodyA">
    <w:name w:val="Body A"/>
    <w:rsid w:val="00A14CA4"/>
    <w:pPr>
      <w:pBdr>
        <w:top w:val="nil"/>
        <w:left w:val="nil"/>
        <w:bottom w:val="nil"/>
        <w:right w:val="nil"/>
        <w:between w:val="nil"/>
        <w:bar w:val="nil"/>
      </w:pBdr>
    </w:pPr>
    <w:rPr>
      <w:rFonts w:ascii="Aptos" w:eastAsia="Arial Unicode MS" w:hAnsi="Aptos" w:cs="Arial Unicode MS"/>
      <w:color w:val="000000"/>
      <w:u w:color="000000"/>
      <w:bdr w:val="nil"/>
      <w:lang w:val="es-ES_tradnl" w:eastAsia="es-MX"/>
      <w14:textOutline w14:w="12700" w14:cap="flat" w14:cmpd="sng" w14:algn="ctr">
        <w14:noFill/>
        <w14:prstDash w14:val="solid"/>
        <w14:miter w14:lim="400000"/>
      </w14:textOutline>
      <w14:ligatures w14:val="none"/>
    </w:rPr>
  </w:style>
  <w:style w:type="character" w:customStyle="1" w:styleId="None">
    <w:name w:val="None"/>
    <w:rsid w:val="00A14CA4"/>
  </w:style>
  <w:style w:type="character" w:customStyle="1" w:styleId="Hyperlink1">
    <w:name w:val="Hyperlink.1"/>
    <w:basedOn w:val="None"/>
    <w:rsid w:val="00A14CA4"/>
    <w:rPr>
      <w:rFonts w:ascii="Aptos Display Bold" w:eastAsia="Aptos Display Bold" w:hAnsi="Aptos Display Bold" w:cs="Aptos Display Bold"/>
      <w:outline w:val="0"/>
      <w:color w:val="467886"/>
      <w:u w:val="single" w:color="46788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terciopelados" TargetMode="External"/><Relationship Id="rId13" Type="http://schemas.openxmlformats.org/officeDocument/2006/relationships/hyperlink" Target="http://www.tiktok.com/@ocesamx" TargetMode="External"/><Relationship Id="rId3" Type="http://schemas.openxmlformats.org/officeDocument/2006/relationships/settings" Target="settings.xml"/><Relationship Id="rId7" Type="http://schemas.openxmlformats.org/officeDocument/2006/relationships/hyperlink" Target="https://www.instagram.com/aterciopelados" TargetMode="External"/><Relationship Id="rId12" Type="http://schemas.openxmlformats.org/officeDocument/2006/relationships/hyperlink" Target="http://www.instagram.com/oce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channel/UCGaqHkWSf7izAZDX5mVTowg" TargetMode="External"/><Relationship Id="rId11" Type="http://schemas.openxmlformats.org/officeDocument/2006/relationships/hyperlink" Target="http://www.x.com/ocesa_total"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facebook.com/ocesamx" TargetMode="External"/><Relationship Id="rId4" Type="http://schemas.openxmlformats.org/officeDocument/2006/relationships/webSettings" Target="webSettings.xml"/><Relationship Id="rId9" Type="http://schemas.openxmlformats.org/officeDocument/2006/relationships/hyperlink" Target="http://www.ocesa.com.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4313</Characters>
  <Application>Microsoft Office Word</Application>
  <DocSecurity>4</DocSecurity>
  <Lines>35</Lines>
  <Paragraphs>10</Paragraphs>
  <ScaleCrop>false</ScaleCrop>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Ruiz Rodríguez</dc:creator>
  <cp:keywords/>
  <dc:description/>
  <cp:lastModifiedBy>Rafael Salinas González</cp:lastModifiedBy>
  <cp:revision>2</cp:revision>
  <dcterms:created xsi:type="dcterms:W3CDTF">2026-08-28T16:43:00Z</dcterms:created>
  <dcterms:modified xsi:type="dcterms:W3CDTF">2026-08-28T16:43:00Z</dcterms:modified>
</cp:coreProperties>
</file>