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BCD9" w14:textId="3A459ECE" w:rsidR="0092019B" w:rsidRPr="00177AFE" w:rsidRDefault="007F3CA8" w:rsidP="0092019B">
      <w:pPr>
        <w:jc w:val="right"/>
        <w:rPr>
          <w:rFonts w:cs="Calibri"/>
        </w:rPr>
      </w:pPr>
      <w:r>
        <w:rPr>
          <w:rFonts w:cs="Calibri"/>
        </w:rPr>
        <w:t>28.08</w:t>
      </w:r>
      <w:r w:rsidR="0092019B" w:rsidRPr="00177AFE">
        <w:rPr>
          <w:rFonts w:cs="Calibri"/>
        </w:rPr>
        <w:t>.</w:t>
      </w:r>
      <w:proofErr w:type="gramStart"/>
      <w:r w:rsidR="0092019B" w:rsidRPr="00177AFE">
        <w:rPr>
          <w:rFonts w:cs="Calibri"/>
        </w:rPr>
        <w:t>2026r.</w:t>
      </w:r>
      <w:proofErr w:type="gramEnd"/>
    </w:p>
    <w:p w14:paraId="4811B17D" w14:textId="77777777" w:rsidR="0092019B" w:rsidRDefault="0092019B" w:rsidP="0092019B">
      <w:pPr>
        <w:rPr>
          <w:rFonts w:cs="Calibri"/>
        </w:rPr>
      </w:pPr>
      <w:r>
        <w:rPr>
          <w:rFonts w:cs="Calibri"/>
        </w:rPr>
        <w:t>INFORMACJA PRASOWA</w:t>
      </w:r>
    </w:p>
    <w:p w14:paraId="06E9C1C0" w14:textId="77777777" w:rsidR="00F15D37" w:rsidRDefault="00F15D37"/>
    <w:p w14:paraId="7D2F8E86" w14:textId="200E65BB" w:rsidR="007F3CA8" w:rsidRPr="00044299" w:rsidRDefault="007F3CA8" w:rsidP="003221F5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044299">
        <w:rPr>
          <w:rStyle w:val="Pogrubienie"/>
          <w:rFonts w:ascii="Calibri" w:hAnsi="Calibri" w:cs="Calibri"/>
          <w:sz w:val="22"/>
          <w:szCs w:val="22"/>
        </w:rPr>
        <w:t>Bartosz Kurek nie kończy kariery w reprezentacji. Padły też mocne słowa o żonie</w:t>
      </w:r>
    </w:p>
    <w:p w14:paraId="247B9CA6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Style w:val="Pogrubienie"/>
          <w:rFonts w:ascii="Calibri" w:hAnsi="Calibri" w:cs="Calibri"/>
          <w:sz w:val="22"/>
          <w:szCs w:val="22"/>
        </w:rPr>
        <w:t xml:space="preserve">Bartosz Kurek był gościem Grzegorza </w:t>
      </w:r>
      <w:proofErr w:type="spellStart"/>
      <w:r w:rsidRPr="00044299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044299">
        <w:rPr>
          <w:rStyle w:val="Pogrubienie"/>
          <w:rFonts w:ascii="Calibri" w:hAnsi="Calibri" w:cs="Calibri"/>
          <w:sz w:val="22"/>
          <w:szCs w:val="22"/>
        </w:rPr>
        <w:t xml:space="preserve"> w podcaście „W Stylu </w:t>
      </w:r>
      <w:proofErr w:type="spellStart"/>
      <w:r w:rsidRPr="00044299">
        <w:rPr>
          <w:rStyle w:val="Pogrubienie"/>
          <w:rFonts w:ascii="Calibri" w:hAnsi="Calibri" w:cs="Calibri"/>
          <w:sz w:val="22"/>
          <w:szCs w:val="22"/>
        </w:rPr>
        <w:t>Krychowiaka</w:t>
      </w:r>
      <w:proofErr w:type="spellEnd"/>
      <w:r w:rsidRPr="00044299">
        <w:rPr>
          <w:rStyle w:val="Pogrubienie"/>
          <w:rFonts w:ascii="Calibri" w:hAnsi="Calibri" w:cs="Calibri"/>
          <w:sz w:val="22"/>
          <w:szCs w:val="22"/>
        </w:rPr>
        <w:t>” w RMF FM. Siatkarz zdradził, że choć w tym sezonie zrobił sobie przerwę od reprezentacji Polski, nie powiedział jeszcze ostatniego słowa, a występ na igrzyskach olimpijskich w Los Angeles pozostaje w jego głowie. Opowiedział też o najtrudniejszym okresie swojej kariery, atakach paniki i roli, jaką odegrała wtedy jego żona Anna. „Bez niej na pewno bym sobie nie poradził” – przyznał.</w:t>
      </w:r>
      <w:r w:rsidRPr="00044299">
        <w:rPr>
          <w:rFonts w:ascii="Calibri" w:hAnsi="Calibri" w:cs="Calibri"/>
          <w:sz w:val="22"/>
          <w:szCs w:val="22"/>
        </w:rPr>
        <w:t xml:space="preserve"> </w:t>
      </w:r>
    </w:p>
    <w:p w14:paraId="35354A6C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Fonts w:ascii="Calibri" w:hAnsi="Calibri" w:cs="Calibri"/>
          <w:sz w:val="22"/>
          <w:szCs w:val="22"/>
        </w:rPr>
        <w:t xml:space="preserve">Kurek po niemal dwóch dekadach nieprzerwanej gry w reprezentacji poprosił Nikolę </w:t>
      </w:r>
      <w:proofErr w:type="spellStart"/>
      <w:r w:rsidRPr="00044299">
        <w:rPr>
          <w:rFonts w:ascii="Calibri" w:hAnsi="Calibri" w:cs="Calibri"/>
          <w:sz w:val="22"/>
          <w:szCs w:val="22"/>
        </w:rPr>
        <w:t>Grbicia</w:t>
      </w:r>
      <w:proofErr w:type="spellEnd"/>
      <w:r w:rsidRPr="00044299">
        <w:rPr>
          <w:rFonts w:ascii="Calibri" w:hAnsi="Calibri" w:cs="Calibri"/>
          <w:sz w:val="22"/>
          <w:szCs w:val="22"/>
        </w:rPr>
        <w:t xml:space="preserve"> o wolne lato. Podkreśla jednak, że nie oznacza to zakończenia kariery w kadrze. Wszystko ma zależeć od jego zdrowia, formy w kolejnym sezonie i decyzji selekcjonera. Sam nie ukrywa, że wymarzonym finałem reprezentacyjnej historii byłyby igrzyska w Los Angeles.</w:t>
      </w:r>
    </w:p>
    <w:p w14:paraId="5874DAF6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Style w:val="Pogrubienie"/>
          <w:rFonts w:ascii="Calibri" w:hAnsi="Calibri" w:cs="Calibri"/>
          <w:i/>
          <w:iCs/>
          <w:sz w:val="22"/>
          <w:szCs w:val="22"/>
        </w:rPr>
        <w:t>„Nie gram po to, żeby być przeciętnym. Chcę być wybitny. A wybitny zawodnik pojedzie do Los Angeles.”</w:t>
      </w:r>
    </w:p>
    <w:p w14:paraId="16010562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Fonts w:ascii="Calibri" w:hAnsi="Calibri" w:cs="Calibri"/>
          <w:sz w:val="22"/>
          <w:szCs w:val="22"/>
        </w:rPr>
        <w:t>Siatkarz przyznaje jednocześnie, że coraz częściej myśli o momencie, w którym będzie musiał pożegnać się ze sportem. Jeszcze kilka lat temu nie chciał żadnego oficjalnego zakończenia kariery, dziś patrzy na to inaczej. Chciałby podziękować trenerom, rodzinie i kibicom oraz wyraźnie zamknąć jeden z najważniejszych etapów swojego życia. Przez lata siatkówka była bowiem dla niego czymś znacznie więcej niż pracą.</w:t>
      </w:r>
    </w:p>
    <w:p w14:paraId="4038374D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Style w:val="Pogrubienie"/>
          <w:rFonts w:ascii="Calibri" w:hAnsi="Calibri" w:cs="Calibri"/>
          <w:i/>
          <w:iCs/>
          <w:sz w:val="22"/>
          <w:szCs w:val="22"/>
        </w:rPr>
        <w:t>„Gdybyś wtedy zabrał mi siatkówkę, zabrałbyś dziewięćdziesiąt procent powodu, dla którego w swojej głowie byłem na tym świecie. Byłem najpierw siatkarzem, a dopiero później Bartkiem.”</w:t>
      </w:r>
      <w:r w:rsidRPr="00044299">
        <w:rPr>
          <w:rFonts w:ascii="Calibri" w:hAnsi="Calibri" w:cs="Calibri"/>
          <w:sz w:val="22"/>
          <w:szCs w:val="22"/>
        </w:rPr>
        <w:t xml:space="preserve"> </w:t>
      </w:r>
    </w:p>
    <w:p w14:paraId="47AE4F60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Fonts w:ascii="Calibri" w:hAnsi="Calibri" w:cs="Calibri"/>
          <w:sz w:val="22"/>
          <w:szCs w:val="22"/>
        </w:rPr>
        <w:t xml:space="preserve">Właśnie to całkowite podporządkowanie życia sportowi miało swoją cenę. Kurek opowiedział </w:t>
      </w:r>
      <w:proofErr w:type="spellStart"/>
      <w:r w:rsidRPr="00044299">
        <w:rPr>
          <w:rFonts w:ascii="Calibri" w:hAnsi="Calibri" w:cs="Calibri"/>
          <w:sz w:val="22"/>
          <w:szCs w:val="22"/>
        </w:rPr>
        <w:t>Krychowiakowi</w:t>
      </w:r>
      <w:proofErr w:type="spellEnd"/>
      <w:r w:rsidRPr="00044299">
        <w:rPr>
          <w:rFonts w:ascii="Calibri" w:hAnsi="Calibri" w:cs="Calibri"/>
          <w:sz w:val="22"/>
          <w:szCs w:val="22"/>
        </w:rPr>
        <w:t xml:space="preserve"> o okresie po igrzyskach w Rio, kiedy miał podpisać bardzo dobry kontrakt w Japonii, ale jego stan psychiczny nie pozwolił mu wyjechać. W rozmowie po raz pierwszy tak otwarcie mówił o atakach paniki i przyznał, że dziś wiąże je ze stanami depresyjnymi.</w:t>
      </w:r>
    </w:p>
    <w:p w14:paraId="0527FDE1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Fonts w:ascii="Calibri" w:hAnsi="Calibri" w:cs="Calibri"/>
          <w:sz w:val="22"/>
          <w:szCs w:val="22"/>
        </w:rPr>
        <w:t xml:space="preserve">Wtedy w jego życiu była już Anna Kurek. Znali się zaledwie od kilku miesięcy, a mimo to, jak mówi siatkarz, została przy nim w najtrudniejszym momencie. </w:t>
      </w:r>
      <w:proofErr w:type="spellStart"/>
      <w:r w:rsidRPr="00044299">
        <w:rPr>
          <w:rFonts w:ascii="Calibri" w:hAnsi="Calibri" w:cs="Calibri"/>
          <w:sz w:val="22"/>
          <w:szCs w:val="22"/>
        </w:rPr>
        <w:t>Krychowiak</w:t>
      </w:r>
      <w:proofErr w:type="spellEnd"/>
      <w:r w:rsidRPr="00044299">
        <w:rPr>
          <w:rFonts w:ascii="Calibri" w:hAnsi="Calibri" w:cs="Calibri"/>
          <w:sz w:val="22"/>
          <w:szCs w:val="22"/>
        </w:rPr>
        <w:t xml:space="preserve"> przed nagraniem rozmawiał również z żoną sportowca i podczas </w:t>
      </w:r>
      <w:proofErr w:type="spellStart"/>
      <w:r w:rsidRPr="00044299">
        <w:rPr>
          <w:rFonts w:ascii="Calibri" w:hAnsi="Calibri" w:cs="Calibri"/>
          <w:sz w:val="22"/>
          <w:szCs w:val="22"/>
        </w:rPr>
        <w:t>podcastu</w:t>
      </w:r>
      <w:proofErr w:type="spellEnd"/>
      <w:r w:rsidRPr="00044299">
        <w:rPr>
          <w:rFonts w:ascii="Calibri" w:hAnsi="Calibri" w:cs="Calibri"/>
          <w:sz w:val="22"/>
          <w:szCs w:val="22"/>
        </w:rPr>
        <w:t xml:space="preserve"> przytoczył jej słowa: „Wiedziałam, że to jest ten </w:t>
      </w:r>
      <w:proofErr w:type="gramStart"/>
      <w:r w:rsidRPr="00044299">
        <w:rPr>
          <w:rFonts w:ascii="Calibri" w:hAnsi="Calibri" w:cs="Calibri"/>
          <w:sz w:val="22"/>
          <w:szCs w:val="22"/>
        </w:rPr>
        <w:t>facet</w:t>
      </w:r>
      <w:proofErr w:type="gramEnd"/>
      <w:r w:rsidRPr="00044299">
        <w:rPr>
          <w:rFonts w:ascii="Calibri" w:hAnsi="Calibri" w:cs="Calibri"/>
          <w:sz w:val="22"/>
          <w:szCs w:val="22"/>
        </w:rPr>
        <w:t>” oraz „On jest moim idolem i jestem z niego dumna”.</w:t>
      </w:r>
    </w:p>
    <w:p w14:paraId="6A4358B5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„Była po prostu moim aniołem. Bez niej na pewno bym sobie nie poradził. (…) Zobaczyła moją inną twarz. </w:t>
      </w:r>
      <w:proofErr w:type="gramStart"/>
      <w:r w:rsidRPr="00044299">
        <w:rPr>
          <w:rStyle w:val="Pogrubienie"/>
          <w:rFonts w:ascii="Calibri" w:hAnsi="Calibri" w:cs="Calibri"/>
          <w:i/>
          <w:iCs/>
          <w:sz w:val="22"/>
          <w:szCs w:val="22"/>
        </w:rPr>
        <w:t>Facet</w:t>
      </w:r>
      <w:proofErr w:type="gramEnd"/>
      <w:r w:rsidRPr="00044299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 z problemami mentalnymi to nie jest twarz, którą chcesz komukolwiek pokazywać.”</w:t>
      </w:r>
    </w:p>
    <w:p w14:paraId="34AF0BE5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Fonts w:ascii="Calibri" w:hAnsi="Calibri" w:cs="Calibri"/>
          <w:sz w:val="22"/>
          <w:szCs w:val="22"/>
        </w:rPr>
        <w:t>Kurek podkreśla, że ogromne znaczenie miało również wsparcie rodziców i profesjonalna pomoc. Dziś świadomie mówi o swoim doświadczeniu, bo chce pokazać szczególnie młodym sportowcom, że problemy psychiczne mogą dotknąć również mistrza świata i późniejszego MVP turnieju.</w:t>
      </w:r>
    </w:p>
    <w:p w14:paraId="3A68187F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Fonts w:ascii="Calibri" w:hAnsi="Calibri" w:cs="Calibri"/>
          <w:sz w:val="22"/>
          <w:szCs w:val="22"/>
        </w:rPr>
        <w:lastRenderedPageBreak/>
        <w:t xml:space="preserve">– </w:t>
      </w:r>
      <w:r w:rsidRPr="00044299">
        <w:rPr>
          <w:rStyle w:val="Uwydatnienie"/>
          <w:rFonts w:ascii="Calibri" w:hAnsi="Calibri" w:cs="Calibri"/>
          <w:sz w:val="22"/>
          <w:szCs w:val="22"/>
        </w:rPr>
        <w:t>Nie musisz się wstydzić, ale musisz szukać pomocy</w:t>
      </w:r>
      <w:r w:rsidRPr="00044299">
        <w:rPr>
          <w:rFonts w:ascii="Calibri" w:hAnsi="Calibri" w:cs="Calibri"/>
          <w:sz w:val="22"/>
          <w:szCs w:val="22"/>
        </w:rPr>
        <w:t xml:space="preserve"> – mówił w rozmowie z </w:t>
      </w:r>
      <w:proofErr w:type="spellStart"/>
      <w:r w:rsidRPr="00044299">
        <w:rPr>
          <w:rFonts w:ascii="Calibri" w:hAnsi="Calibri" w:cs="Calibri"/>
          <w:sz w:val="22"/>
          <w:szCs w:val="22"/>
        </w:rPr>
        <w:t>Krychowiakiem</w:t>
      </w:r>
      <w:proofErr w:type="spellEnd"/>
      <w:r w:rsidRPr="00044299">
        <w:rPr>
          <w:rFonts w:ascii="Calibri" w:hAnsi="Calibri" w:cs="Calibri"/>
          <w:sz w:val="22"/>
          <w:szCs w:val="22"/>
        </w:rPr>
        <w:t xml:space="preserve">. Przyznał też, że nadal pracuje nad sobą i nie traktuje tego doświadczenia jak „kontuzji”, którą można raz na zawsze wyleczyć. </w:t>
      </w:r>
    </w:p>
    <w:p w14:paraId="4680A4D7" w14:textId="77777777" w:rsidR="007F3CA8" w:rsidRPr="00044299" w:rsidRDefault="007F3CA8" w:rsidP="00044299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044299">
        <w:rPr>
          <w:rFonts w:ascii="Calibri" w:hAnsi="Calibri" w:cs="Calibri"/>
          <w:sz w:val="22"/>
          <w:szCs w:val="22"/>
        </w:rPr>
        <w:t>Historia zatoczyła niezwykłe koło. Dwa lata po jednym z najtrudniejszych momentów w swoim życiu Kurek został mistrzem świata i MVP mundialu w 2018 roku. Dziś ma 38 lat, nadal gra na najwyższym poziomie i nie zamyka przed sobą drzwi do reprezentacji. Los Angeles? Jak sam mówi – byłoby „wisienką na torcie”.</w:t>
      </w:r>
    </w:p>
    <w:p w14:paraId="01A9592B" w14:textId="77777777" w:rsidR="0092019B" w:rsidRDefault="0092019B"/>
    <w:sectPr w:rsidR="0092019B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2411" w14:textId="77777777" w:rsidR="00370110" w:rsidRDefault="00370110" w:rsidP="00F92223">
      <w:pPr>
        <w:spacing w:after="0" w:line="240" w:lineRule="auto"/>
      </w:pPr>
      <w:r>
        <w:separator/>
      </w:r>
    </w:p>
  </w:endnote>
  <w:endnote w:type="continuationSeparator" w:id="0">
    <w:p w14:paraId="1938B9F8" w14:textId="77777777" w:rsidR="00370110" w:rsidRDefault="00370110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DBC9" w14:textId="77777777" w:rsidR="00F92223" w:rsidRDefault="00370110" w:rsidP="00F92223">
    <w:pPr>
      <w:pStyle w:val="Stopka"/>
      <w:jc w:val="center"/>
    </w:pPr>
    <w:r>
      <w:rPr>
        <w:noProof/>
        <w:lang w:eastAsia="pl-PL"/>
      </w:rPr>
      <w:pict w14:anchorId="00280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7545" w14:textId="77777777" w:rsidR="00370110" w:rsidRDefault="00370110" w:rsidP="00F92223">
      <w:pPr>
        <w:spacing w:after="0" w:line="240" w:lineRule="auto"/>
      </w:pPr>
      <w:r>
        <w:separator/>
      </w:r>
    </w:p>
  </w:footnote>
  <w:footnote w:type="continuationSeparator" w:id="0">
    <w:p w14:paraId="0DC40EC2" w14:textId="77777777" w:rsidR="00370110" w:rsidRDefault="00370110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9BF2" w14:textId="77777777" w:rsidR="00F92223" w:rsidRDefault="00370110">
    <w:pPr>
      <w:pStyle w:val="Nagwek"/>
    </w:pPr>
    <w:r>
      <w:rPr>
        <w:noProof/>
        <w:lang w:eastAsia="pl-PL"/>
      </w:rPr>
      <w:pict w14:anchorId="764CE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19B"/>
    <w:rsid w:val="00044299"/>
    <w:rsid w:val="00181B4A"/>
    <w:rsid w:val="003221F5"/>
    <w:rsid w:val="00370110"/>
    <w:rsid w:val="00381C88"/>
    <w:rsid w:val="007F3CA8"/>
    <w:rsid w:val="00865EE8"/>
    <w:rsid w:val="00892FE1"/>
    <w:rsid w:val="0092019B"/>
    <w:rsid w:val="00A01F46"/>
    <w:rsid w:val="00E106AD"/>
    <w:rsid w:val="00E96292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A829"/>
  <w15:chartTrackingRefBased/>
  <w15:docId w15:val="{27FF5E3A-FA46-41A0-9AA6-5E0AF8C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19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2019B"/>
    <w:rPr>
      <w:b/>
      <w:bCs/>
    </w:rPr>
  </w:style>
  <w:style w:type="character" w:customStyle="1" w:styleId="relative">
    <w:name w:val="relative"/>
    <w:basedOn w:val="Domylnaczcionkaakapitu"/>
    <w:rsid w:val="0092019B"/>
  </w:style>
  <w:style w:type="paragraph" w:customStyle="1" w:styleId="not-prose">
    <w:name w:val="not-prose"/>
    <w:basedOn w:val="Normalny"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7F3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7F3C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10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2026-08-28T13:18:00Z</dcterms:created>
  <dcterms:modified xsi:type="dcterms:W3CDTF">2026-08-28T13:18:00Z</dcterms:modified>
</cp:coreProperties>
</file>