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9B3C0" w14:textId="159AE3C8" w:rsidR="003B3AEC" w:rsidRPr="00A014D3" w:rsidRDefault="003B3AEC" w:rsidP="00A014D3">
      <w:pPr>
        <w:spacing w:after="0"/>
        <w:jc w:val="center"/>
        <w:rPr>
          <w:rFonts w:ascii="Arial" w:hAnsi="Arial" w:cs="Arial"/>
          <w:b/>
          <w:bCs/>
          <w:sz w:val="40"/>
          <w:szCs w:val="40"/>
        </w:rPr>
      </w:pPr>
      <w:r w:rsidRPr="00A014D3">
        <w:rPr>
          <w:rFonts w:ascii="Arial" w:hAnsi="Arial" w:cs="Arial"/>
          <w:b/>
          <w:bCs/>
          <w:sz w:val="40"/>
          <w:szCs w:val="40"/>
        </w:rPr>
        <w:t xml:space="preserve">Fundación OCESA celebra a </w:t>
      </w:r>
      <w:r w:rsidR="00A014D3" w:rsidRPr="00A014D3">
        <w:rPr>
          <w:rFonts w:ascii="Arial" w:hAnsi="Arial" w:cs="Arial"/>
          <w:b/>
          <w:bCs/>
          <w:sz w:val="40"/>
          <w:szCs w:val="40"/>
        </w:rPr>
        <w:t xml:space="preserve">las personas </w:t>
      </w:r>
      <w:r w:rsidRPr="00A014D3">
        <w:rPr>
          <w:rFonts w:ascii="Arial" w:hAnsi="Arial" w:cs="Arial"/>
          <w:b/>
          <w:bCs/>
          <w:sz w:val="40"/>
          <w:szCs w:val="40"/>
        </w:rPr>
        <w:t>adult</w:t>
      </w:r>
      <w:r w:rsidR="00A014D3" w:rsidRPr="00A014D3">
        <w:rPr>
          <w:rFonts w:ascii="Arial" w:hAnsi="Arial" w:cs="Arial"/>
          <w:b/>
          <w:bCs/>
          <w:sz w:val="40"/>
          <w:szCs w:val="40"/>
        </w:rPr>
        <w:t>a</w:t>
      </w:r>
      <w:r w:rsidRPr="00A014D3">
        <w:rPr>
          <w:rFonts w:ascii="Arial" w:hAnsi="Arial" w:cs="Arial"/>
          <w:b/>
          <w:bCs/>
          <w:sz w:val="40"/>
          <w:szCs w:val="40"/>
        </w:rPr>
        <w:t xml:space="preserve">s mayores con su tradicional baile </w:t>
      </w:r>
      <w:r w:rsidRPr="00A014D3">
        <w:rPr>
          <w:rFonts w:ascii="Arial" w:hAnsi="Arial" w:cs="Arial"/>
          <w:b/>
          <w:bCs/>
          <w:i/>
          <w:iCs/>
          <w:sz w:val="40"/>
          <w:szCs w:val="40"/>
        </w:rPr>
        <w:t xml:space="preserve">Festejando a los </w:t>
      </w:r>
      <w:r w:rsidR="00895ECB" w:rsidRPr="00A014D3">
        <w:rPr>
          <w:rFonts w:ascii="Arial" w:hAnsi="Arial" w:cs="Arial"/>
          <w:b/>
          <w:bCs/>
          <w:i/>
          <w:iCs/>
          <w:sz w:val="40"/>
          <w:szCs w:val="40"/>
        </w:rPr>
        <w:t>G</w:t>
      </w:r>
      <w:r w:rsidRPr="00A014D3">
        <w:rPr>
          <w:rFonts w:ascii="Arial" w:hAnsi="Arial" w:cs="Arial"/>
          <w:b/>
          <w:bCs/>
          <w:i/>
          <w:iCs/>
          <w:sz w:val="40"/>
          <w:szCs w:val="40"/>
        </w:rPr>
        <w:t>randes</w:t>
      </w:r>
    </w:p>
    <w:p w14:paraId="5A24AB9D" w14:textId="77777777" w:rsidR="00A014D3" w:rsidRPr="00A930EA" w:rsidRDefault="00A014D3" w:rsidP="00752A85">
      <w:pPr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25E67C3B" w14:textId="43B99E5F" w:rsidR="003B3AEC" w:rsidRPr="00A014D3" w:rsidRDefault="00685E72" w:rsidP="00752A8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85E72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42FD7AED" wp14:editId="2D6BCB8F">
            <wp:extent cx="3417997" cy="2258941"/>
            <wp:effectExtent l="0" t="0" r="0" b="8255"/>
            <wp:docPr id="7532442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2442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6631" cy="226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8E52C" w14:textId="27C35791" w:rsidR="00752A85" w:rsidRDefault="006A7338" w:rsidP="006A7338">
      <w:pPr>
        <w:spacing w:after="0"/>
        <w:jc w:val="center"/>
        <w:rPr>
          <w:rFonts w:ascii="Arial" w:hAnsi="Arial" w:cs="Arial"/>
        </w:rPr>
      </w:pPr>
      <w:r w:rsidRPr="00A014D3">
        <w:rPr>
          <w:rFonts w:ascii="Arial" w:hAnsi="Arial" w:cs="Arial"/>
        </w:rPr>
        <w:t>Fotos disponibles para distribución</w:t>
      </w:r>
    </w:p>
    <w:p w14:paraId="36397849" w14:textId="77777777" w:rsidR="000D084B" w:rsidRPr="009B0C44" w:rsidRDefault="000D084B" w:rsidP="000D084B">
      <w:pPr>
        <w:spacing w:after="0"/>
        <w:jc w:val="center"/>
        <w:rPr>
          <w:rFonts w:ascii="Arial" w:hAnsi="Arial" w:cs="Arial"/>
          <w:color w:val="4C94D8" w:themeColor="text2" w:themeTint="80"/>
          <w:sz w:val="20"/>
          <w:szCs w:val="20"/>
          <w:u w:val="single"/>
        </w:rPr>
      </w:pPr>
      <w:hyperlink r:id="rId8" w:tgtFrame="_blank" w:history="1">
        <w:r w:rsidRPr="009B0C44">
          <w:rPr>
            <w:rStyle w:val="Hipervnculo"/>
            <w:rFonts w:ascii="Arial" w:hAnsi="Arial" w:cs="Arial"/>
            <w:sz w:val="20"/>
            <w:szCs w:val="20"/>
          </w:rPr>
          <w:t>https://drive.google.com/drive/folders/1Y25l9lRBMYk_XlgxAneP9J5KTjIhwk_U?usp=sharing</w:t>
        </w:r>
      </w:hyperlink>
    </w:p>
    <w:p w14:paraId="6CF5BE28" w14:textId="77777777" w:rsidR="006A7338" w:rsidRPr="00A014D3" w:rsidRDefault="006A7338" w:rsidP="003071E6">
      <w:pPr>
        <w:spacing w:after="0"/>
        <w:rPr>
          <w:rFonts w:ascii="Calibri" w:hAnsi="Calibri" w:cs="Calibr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0195E1" w14:textId="6D92A4E8" w:rsidR="003B3AEC" w:rsidRPr="00B34567" w:rsidRDefault="003B3AEC" w:rsidP="003B3AEC">
      <w:pPr>
        <w:jc w:val="both"/>
        <w:rPr>
          <w:rFonts w:ascii="Arial" w:hAnsi="Arial" w:cs="Arial"/>
          <w:sz w:val="24"/>
          <w:szCs w:val="24"/>
        </w:rPr>
      </w:pPr>
      <w:r w:rsidRPr="00B34567">
        <w:rPr>
          <w:rFonts w:ascii="Arial" w:hAnsi="Arial" w:cs="Arial"/>
          <w:b/>
          <w:bCs/>
          <w:sz w:val="24"/>
          <w:szCs w:val="24"/>
        </w:rPr>
        <w:t>Ciudad de México, 2</w:t>
      </w:r>
      <w:r w:rsidR="006A0779">
        <w:rPr>
          <w:rFonts w:ascii="Arial" w:hAnsi="Arial" w:cs="Arial"/>
          <w:b/>
          <w:bCs/>
          <w:sz w:val="24"/>
          <w:szCs w:val="24"/>
        </w:rPr>
        <w:t>6</w:t>
      </w:r>
      <w:r w:rsidRPr="00B34567">
        <w:rPr>
          <w:rFonts w:ascii="Arial" w:hAnsi="Arial" w:cs="Arial"/>
          <w:b/>
          <w:bCs/>
          <w:sz w:val="24"/>
          <w:szCs w:val="24"/>
        </w:rPr>
        <w:t xml:space="preserve"> agosto 202</w:t>
      </w:r>
      <w:r w:rsidR="006A0779">
        <w:rPr>
          <w:rFonts w:ascii="Arial" w:hAnsi="Arial" w:cs="Arial"/>
          <w:b/>
          <w:bCs/>
          <w:sz w:val="24"/>
          <w:szCs w:val="24"/>
        </w:rPr>
        <w:t>6</w:t>
      </w:r>
      <w:r w:rsidRPr="00B34567">
        <w:rPr>
          <w:rFonts w:ascii="Arial" w:hAnsi="Arial" w:cs="Arial"/>
          <w:b/>
          <w:bCs/>
          <w:sz w:val="24"/>
          <w:szCs w:val="24"/>
        </w:rPr>
        <w:t xml:space="preserve"> –</w:t>
      </w:r>
      <w:r w:rsidRPr="00B34567">
        <w:rPr>
          <w:rFonts w:ascii="Arial" w:hAnsi="Arial" w:cs="Arial"/>
          <w:sz w:val="24"/>
          <w:szCs w:val="24"/>
        </w:rPr>
        <w:t xml:space="preserve"> </w:t>
      </w:r>
      <w:r w:rsidRPr="00B34567">
        <w:rPr>
          <w:rFonts w:ascii="Arial" w:hAnsi="Arial" w:cs="Arial"/>
          <w:b/>
          <w:bCs/>
          <w:sz w:val="24"/>
          <w:szCs w:val="24"/>
        </w:rPr>
        <w:t>Fundación OCESA</w:t>
      </w:r>
      <w:r w:rsidRPr="00B34567">
        <w:rPr>
          <w:rFonts w:ascii="Arial" w:hAnsi="Arial" w:cs="Arial"/>
          <w:sz w:val="24"/>
          <w:szCs w:val="24"/>
        </w:rPr>
        <w:t xml:space="preserve"> llevó a cabo </w:t>
      </w:r>
      <w:r w:rsidR="00A014D3" w:rsidRPr="00B34567">
        <w:rPr>
          <w:rFonts w:ascii="Arial" w:hAnsi="Arial" w:cs="Arial"/>
          <w:sz w:val="24"/>
          <w:szCs w:val="24"/>
        </w:rPr>
        <w:t xml:space="preserve">una nueva edición de </w:t>
      </w:r>
      <w:r w:rsidRPr="00B34567">
        <w:rPr>
          <w:rFonts w:ascii="Arial" w:hAnsi="Arial" w:cs="Arial"/>
          <w:sz w:val="24"/>
          <w:szCs w:val="24"/>
        </w:rPr>
        <w:t xml:space="preserve">su tradicional baile anual </w:t>
      </w:r>
      <w:r w:rsidRPr="00B34567">
        <w:rPr>
          <w:rFonts w:ascii="Arial" w:hAnsi="Arial" w:cs="Arial"/>
          <w:b/>
          <w:bCs/>
          <w:sz w:val="24"/>
          <w:szCs w:val="24"/>
        </w:rPr>
        <w:t>Festejando a los Grandes</w:t>
      </w:r>
      <w:r w:rsidRPr="00B34567">
        <w:rPr>
          <w:rFonts w:ascii="Arial" w:hAnsi="Arial" w:cs="Arial"/>
          <w:sz w:val="24"/>
          <w:szCs w:val="24"/>
        </w:rPr>
        <w:t>, una emotiva celebración dedicada a rendir homenaje a los adultos mayores, reconociendo su legado y aportaciones a la sociedad a través de una jornada llena de música, baile y alegría.</w:t>
      </w:r>
    </w:p>
    <w:p w14:paraId="5ADFBD5E" w14:textId="2F07FDCC" w:rsidR="003B3AEC" w:rsidRPr="00A014D3" w:rsidRDefault="00A014D3" w:rsidP="003B3AEC">
      <w:pPr>
        <w:jc w:val="both"/>
        <w:rPr>
          <w:rFonts w:ascii="Arial" w:hAnsi="Arial" w:cs="Arial"/>
          <w:sz w:val="24"/>
          <w:szCs w:val="24"/>
        </w:rPr>
      </w:pPr>
      <w:r w:rsidRPr="00A014D3">
        <w:rPr>
          <w:rFonts w:ascii="Arial" w:hAnsi="Arial" w:cs="Arial"/>
          <w:sz w:val="24"/>
          <w:szCs w:val="24"/>
        </w:rPr>
        <w:t>Este año</w:t>
      </w:r>
      <w:r w:rsidR="003B3AEC" w:rsidRPr="00A014D3">
        <w:rPr>
          <w:rFonts w:ascii="Arial" w:hAnsi="Arial" w:cs="Arial"/>
          <w:sz w:val="24"/>
          <w:szCs w:val="24"/>
        </w:rPr>
        <w:t>,</w:t>
      </w:r>
      <w:r w:rsidRPr="00A014D3">
        <w:rPr>
          <w:rFonts w:ascii="Arial" w:hAnsi="Arial" w:cs="Arial"/>
          <w:sz w:val="24"/>
          <w:szCs w:val="24"/>
        </w:rPr>
        <w:t xml:space="preserve"> </w:t>
      </w:r>
      <w:r w:rsidR="00275D6D">
        <w:rPr>
          <w:rFonts w:ascii="Arial" w:hAnsi="Arial" w:cs="Arial"/>
          <w:sz w:val="24"/>
          <w:szCs w:val="24"/>
        </w:rPr>
        <w:t>alrededor de</w:t>
      </w:r>
      <w:r w:rsidR="003B3AEC" w:rsidRPr="00A014D3">
        <w:rPr>
          <w:rFonts w:ascii="Arial" w:hAnsi="Arial" w:cs="Arial"/>
          <w:sz w:val="24"/>
          <w:szCs w:val="24"/>
        </w:rPr>
        <w:t xml:space="preserve"> 800</w:t>
      </w:r>
      <w:r w:rsidR="003B3AEC" w:rsidRPr="00A014D3">
        <w:rPr>
          <w:rFonts w:ascii="Arial" w:hAnsi="Arial" w:cs="Arial"/>
          <w:color w:val="BF4E14" w:themeColor="accent2" w:themeShade="BF"/>
          <w:sz w:val="24"/>
          <w:szCs w:val="24"/>
        </w:rPr>
        <w:t xml:space="preserve"> </w:t>
      </w:r>
      <w:r w:rsidR="003B3AEC" w:rsidRPr="00A014D3">
        <w:rPr>
          <w:rFonts w:ascii="Arial" w:hAnsi="Arial" w:cs="Arial"/>
          <w:sz w:val="24"/>
          <w:szCs w:val="24"/>
        </w:rPr>
        <w:t>adultos mayores</w:t>
      </w:r>
      <w:r w:rsidRPr="00A014D3">
        <w:rPr>
          <w:rFonts w:ascii="Arial" w:hAnsi="Arial" w:cs="Arial"/>
          <w:sz w:val="24"/>
          <w:szCs w:val="24"/>
        </w:rPr>
        <w:t>,</w:t>
      </w:r>
      <w:r w:rsidR="003B3AEC" w:rsidRPr="00A014D3">
        <w:rPr>
          <w:rFonts w:ascii="Arial" w:hAnsi="Arial" w:cs="Arial"/>
          <w:sz w:val="24"/>
          <w:szCs w:val="24"/>
        </w:rPr>
        <w:t xml:space="preserve"> provenientes de 1</w:t>
      </w:r>
      <w:r w:rsidR="000606C8">
        <w:rPr>
          <w:rFonts w:ascii="Arial" w:hAnsi="Arial" w:cs="Arial"/>
          <w:sz w:val="24"/>
          <w:szCs w:val="24"/>
        </w:rPr>
        <w:t>7</w:t>
      </w:r>
      <w:r w:rsidR="003B3AEC" w:rsidRPr="00A014D3">
        <w:rPr>
          <w:rFonts w:ascii="Arial" w:hAnsi="Arial" w:cs="Arial"/>
          <w:sz w:val="24"/>
          <w:szCs w:val="24"/>
        </w:rPr>
        <w:t xml:space="preserve"> instituciones de asistencia social</w:t>
      </w:r>
      <w:r w:rsidR="00F41865">
        <w:rPr>
          <w:rFonts w:ascii="Arial" w:hAnsi="Arial" w:cs="Arial"/>
          <w:sz w:val="24"/>
          <w:szCs w:val="24"/>
        </w:rPr>
        <w:t xml:space="preserve"> y</w:t>
      </w:r>
      <w:r w:rsidR="003B3AEC" w:rsidRPr="00A014D3">
        <w:rPr>
          <w:rFonts w:ascii="Arial" w:hAnsi="Arial" w:cs="Arial"/>
          <w:sz w:val="24"/>
          <w:szCs w:val="24"/>
        </w:rPr>
        <w:t xml:space="preserve"> </w:t>
      </w:r>
      <w:r w:rsidR="000606C8">
        <w:rPr>
          <w:rFonts w:ascii="Arial" w:hAnsi="Arial" w:cs="Arial"/>
          <w:sz w:val="24"/>
          <w:szCs w:val="24"/>
        </w:rPr>
        <w:t xml:space="preserve">13 </w:t>
      </w:r>
      <w:r w:rsidR="00344C88" w:rsidRPr="00A014D3">
        <w:rPr>
          <w:rFonts w:ascii="Arial" w:hAnsi="Arial" w:cs="Arial"/>
          <w:sz w:val="24"/>
          <w:szCs w:val="24"/>
        </w:rPr>
        <w:t xml:space="preserve">grupos </w:t>
      </w:r>
      <w:r w:rsidR="003B3AEC" w:rsidRPr="00A014D3">
        <w:rPr>
          <w:rFonts w:ascii="Arial" w:hAnsi="Arial" w:cs="Arial"/>
          <w:sz w:val="24"/>
          <w:szCs w:val="24"/>
        </w:rPr>
        <w:t xml:space="preserve">invitados por la </w:t>
      </w:r>
      <w:r w:rsidRPr="00A014D3">
        <w:rPr>
          <w:rFonts w:ascii="Arial" w:hAnsi="Arial" w:cs="Arial"/>
          <w:sz w:val="24"/>
          <w:szCs w:val="24"/>
        </w:rPr>
        <w:t>A</w:t>
      </w:r>
      <w:r w:rsidR="003B3AEC" w:rsidRPr="00A014D3">
        <w:rPr>
          <w:rFonts w:ascii="Arial" w:hAnsi="Arial" w:cs="Arial"/>
          <w:sz w:val="24"/>
          <w:szCs w:val="24"/>
        </w:rPr>
        <w:t>lcaldía Iztacalco</w:t>
      </w:r>
      <w:r w:rsidRPr="00A014D3">
        <w:rPr>
          <w:rFonts w:ascii="Arial" w:hAnsi="Arial" w:cs="Arial"/>
          <w:sz w:val="24"/>
          <w:szCs w:val="24"/>
        </w:rPr>
        <w:t>,</w:t>
      </w:r>
      <w:r w:rsidR="003B3AEC" w:rsidRPr="00A014D3">
        <w:rPr>
          <w:rFonts w:ascii="Arial" w:hAnsi="Arial" w:cs="Arial"/>
          <w:sz w:val="24"/>
          <w:szCs w:val="24"/>
        </w:rPr>
        <w:t xml:space="preserve"> se dieron cita en el Pabellón Oeste del Palacio de los Deportes para disfrutar de una tarde inolvidable </w:t>
      </w:r>
      <w:r w:rsidRPr="00A014D3">
        <w:rPr>
          <w:rFonts w:ascii="Arial" w:hAnsi="Arial" w:cs="Arial"/>
          <w:sz w:val="24"/>
          <w:szCs w:val="24"/>
        </w:rPr>
        <w:t>con música en vivo, concurso de danza, espectáculos y una gran convivencia</w:t>
      </w:r>
      <w:r w:rsidR="003B3AEC" w:rsidRPr="00A014D3">
        <w:rPr>
          <w:rFonts w:ascii="Arial" w:hAnsi="Arial" w:cs="Arial"/>
          <w:sz w:val="24"/>
          <w:szCs w:val="24"/>
        </w:rPr>
        <w:t>.</w:t>
      </w:r>
    </w:p>
    <w:p w14:paraId="1D3B968F" w14:textId="0D779A85" w:rsidR="00A014D3" w:rsidRDefault="007D752C" w:rsidP="00981348">
      <w:pPr>
        <w:pStyle w:val="Body"/>
        <w:tabs>
          <w:tab w:val="left" w:pos="1161"/>
        </w:tabs>
        <w:jc w:val="both"/>
        <w:rPr>
          <w:rFonts w:ascii="Arial" w:hAnsi="Arial" w:cs="Arial"/>
          <w:lang w:val="es-MX"/>
        </w:rPr>
      </w:pPr>
      <w:r w:rsidRPr="007D4E5E">
        <w:rPr>
          <w:rFonts w:ascii="Arial" w:hAnsi="Arial" w:cs="Arial"/>
          <w:lang w:val="es-MX"/>
        </w:rPr>
        <w:t>Karla Pérez</w:t>
      </w:r>
      <w:r w:rsidR="00CB2C93">
        <w:rPr>
          <w:rFonts w:ascii="Arial" w:hAnsi="Arial" w:cs="Arial"/>
          <w:lang w:val="es-MX"/>
        </w:rPr>
        <w:t xml:space="preserve"> </w:t>
      </w:r>
      <w:r w:rsidRPr="007D4E5E">
        <w:rPr>
          <w:rFonts w:ascii="Arial" w:hAnsi="Arial" w:cs="Arial"/>
          <w:lang w:val="es-MX"/>
        </w:rPr>
        <w:t>Gil</w:t>
      </w:r>
      <w:r w:rsidR="00CF61BC" w:rsidRPr="007D4E5E">
        <w:rPr>
          <w:rFonts w:ascii="Arial" w:hAnsi="Arial" w:cs="Arial"/>
          <w:lang w:val="es-MX"/>
        </w:rPr>
        <w:t xml:space="preserve"> del Valle</w:t>
      </w:r>
      <w:r w:rsidR="00411676" w:rsidRPr="007D4E5E">
        <w:rPr>
          <w:rFonts w:ascii="Arial" w:hAnsi="Arial" w:cs="Arial"/>
          <w:lang w:val="es-MX"/>
        </w:rPr>
        <w:t xml:space="preserve">, </w:t>
      </w:r>
      <w:r w:rsidRPr="007D4E5E">
        <w:rPr>
          <w:rFonts w:ascii="Arial" w:hAnsi="Arial" w:cs="Arial"/>
          <w:lang w:val="es-MX"/>
        </w:rPr>
        <w:t>gerente</w:t>
      </w:r>
      <w:r w:rsidR="00411676" w:rsidRPr="00A014D3">
        <w:rPr>
          <w:rFonts w:ascii="Arial" w:hAnsi="Arial" w:cs="Arial"/>
          <w:lang w:val="es-MX"/>
        </w:rPr>
        <w:t xml:space="preserve"> de Fundación OCESA, </w:t>
      </w:r>
      <w:r w:rsidR="00A014D3" w:rsidRPr="00A014D3">
        <w:rPr>
          <w:rFonts w:ascii="Arial" w:hAnsi="Arial" w:cs="Arial"/>
          <w:lang w:val="es-MX"/>
        </w:rPr>
        <w:t xml:space="preserve">dio la bienvenida a las y los asistentes, así como a </w:t>
      </w:r>
      <w:r w:rsidR="00A014D3" w:rsidRPr="004631F1">
        <w:rPr>
          <w:rFonts w:ascii="Arial" w:hAnsi="Arial" w:cs="Arial"/>
          <w:lang w:val="es-MX"/>
        </w:rPr>
        <w:t>la alcaldesa de Iztacalco</w:t>
      </w:r>
      <w:r w:rsidR="0043557C">
        <w:rPr>
          <w:rFonts w:ascii="Arial" w:hAnsi="Arial" w:cs="Arial"/>
          <w:lang w:val="es-MX"/>
        </w:rPr>
        <w:t>,</w:t>
      </w:r>
      <w:r w:rsidR="00A014D3" w:rsidRPr="004631F1">
        <w:rPr>
          <w:rFonts w:ascii="Arial" w:hAnsi="Arial" w:cs="Arial"/>
          <w:lang w:val="es-MX"/>
        </w:rPr>
        <w:t xml:space="preserve"> Lourdes Paz Reyes </w:t>
      </w:r>
      <w:r w:rsidR="00DA3973">
        <w:rPr>
          <w:rFonts w:ascii="Arial" w:hAnsi="Arial" w:cs="Arial"/>
          <w:lang w:val="es-MX"/>
        </w:rPr>
        <w:t xml:space="preserve">quien </w:t>
      </w:r>
      <w:r w:rsidR="004631F1">
        <w:rPr>
          <w:rFonts w:ascii="Arial" w:hAnsi="Arial" w:cs="Arial"/>
          <w:lang w:val="es-MX"/>
        </w:rPr>
        <w:t xml:space="preserve">tomó el micrófono </w:t>
      </w:r>
      <w:r w:rsidR="004631F1" w:rsidRPr="00332E49">
        <w:rPr>
          <w:rFonts w:ascii="Arial" w:hAnsi="Arial" w:cs="Arial"/>
          <w:lang w:val="es-MX"/>
        </w:rPr>
        <w:t xml:space="preserve">para </w:t>
      </w:r>
      <w:r w:rsidR="00332E49">
        <w:rPr>
          <w:rFonts w:ascii="Arial" w:hAnsi="Arial" w:cs="Arial"/>
          <w:lang w:val="es-MX"/>
        </w:rPr>
        <w:t>felicitar y honrar a los festejados</w:t>
      </w:r>
      <w:r w:rsidR="002B0695">
        <w:rPr>
          <w:rFonts w:ascii="Arial" w:hAnsi="Arial" w:cs="Arial"/>
          <w:lang w:val="es-MX"/>
        </w:rPr>
        <w:t xml:space="preserve"> al s</w:t>
      </w:r>
      <w:r w:rsidR="0020262F">
        <w:rPr>
          <w:rFonts w:ascii="Arial" w:hAnsi="Arial" w:cs="Arial"/>
          <w:lang w:val="es-MX"/>
        </w:rPr>
        <w:t>er los pilares</w:t>
      </w:r>
      <w:r w:rsidR="002B0695">
        <w:rPr>
          <w:rFonts w:ascii="Arial" w:hAnsi="Arial" w:cs="Arial"/>
          <w:lang w:val="es-MX"/>
        </w:rPr>
        <w:t xml:space="preserve"> de la alcaldía</w:t>
      </w:r>
      <w:r w:rsidR="0020262F">
        <w:rPr>
          <w:rFonts w:ascii="Arial" w:hAnsi="Arial" w:cs="Arial"/>
          <w:lang w:val="es-MX"/>
        </w:rPr>
        <w:t>.</w:t>
      </w:r>
    </w:p>
    <w:p w14:paraId="0BF10148" w14:textId="77777777" w:rsidR="00DA3973" w:rsidRPr="00A014D3" w:rsidRDefault="00DA3973" w:rsidP="00981348">
      <w:pPr>
        <w:pStyle w:val="Body"/>
        <w:tabs>
          <w:tab w:val="left" w:pos="1161"/>
        </w:tabs>
        <w:jc w:val="both"/>
        <w:rPr>
          <w:rFonts w:ascii="Arial" w:hAnsi="Arial" w:cs="Arial"/>
          <w:lang w:val="es-MX"/>
        </w:rPr>
      </w:pPr>
    </w:p>
    <w:p w14:paraId="6293EE68" w14:textId="11E8783A" w:rsidR="00A014D3" w:rsidRPr="00A014D3" w:rsidRDefault="00A014D3" w:rsidP="00981348">
      <w:pPr>
        <w:pStyle w:val="Body"/>
        <w:tabs>
          <w:tab w:val="left" w:pos="1161"/>
        </w:tabs>
        <w:jc w:val="both"/>
        <w:rPr>
          <w:rFonts w:ascii="Arial" w:hAnsi="Arial" w:cs="Arial"/>
          <w:lang w:val="es-MX"/>
        </w:rPr>
      </w:pPr>
      <w:r w:rsidRPr="00B34567">
        <w:rPr>
          <w:rFonts w:ascii="Arial" w:hAnsi="Arial" w:cs="Arial"/>
          <w:i/>
          <w:iCs/>
          <w:lang w:val="es-MX"/>
        </w:rPr>
        <w:t>“</w:t>
      </w:r>
      <w:r w:rsidR="00F26B22" w:rsidRPr="00F26B22">
        <w:rPr>
          <w:rFonts w:ascii="Arial" w:hAnsi="Arial" w:cs="Arial"/>
          <w:i/>
          <w:iCs/>
          <w:lang w:val="es-MX"/>
        </w:rPr>
        <w:t>Festejando a los Grandes refleja la convicción de Fundación OCESA de que la cultura y el entretenimiento son espacios de encuentro capaces de generar bienestar, fortalecer los vínculos entre las personas y enriquecer la vida en comunidad.</w:t>
      </w:r>
      <w:r w:rsidR="00B34567" w:rsidRPr="00B34567">
        <w:rPr>
          <w:rFonts w:ascii="Arial" w:hAnsi="Arial" w:cs="Arial"/>
          <w:i/>
          <w:iCs/>
          <w:lang w:val="es-MX"/>
        </w:rPr>
        <w:t>”</w:t>
      </w:r>
      <w:r w:rsidR="00B34567">
        <w:rPr>
          <w:rFonts w:ascii="Arial" w:hAnsi="Arial" w:cs="Arial"/>
          <w:lang w:val="es-MX"/>
        </w:rPr>
        <w:t xml:space="preserve">, dijo </w:t>
      </w:r>
      <w:r w:rsidR="00CB2C93">
        <w:rPr>
          <w:rFonts w:ascii="Arial" w:hAnsi="Arial" w:cs="Arial"/>
          <w:lang w:val="es-MX"/>
        </w:rPr>
        <w:t xml:space="preserve">Karla </w:t>
      </w:r>
      <w:r w:rsidR="00AF01BE" w:rsidRPr="00332E49">
        <w:rPr>
          <w:rFonts w:ascii="Arial" w:hAnsi="Arial" w:cs="Arial"/>
          <w:lang w:val="es-MX"/>
        </w:rPr>
        <w:t>Pérez</w:t>
      </w:r>
      <w:r w:rsidR="00CB2C93">
        <w:rPr>
          <w:rFonts w:ascii="Arial" w:hAnsi="Arial" w:cs="Arial"/>
          <w:lang w:val="es-MX"/>
        </w:rPr>
        <w:t xml:space="preserve"> </w:t>
      </w:r>
      <w:r w:rsidR="00AF01BE" w:rsidRPr="00332E49">
        <w:rPr>
          <w:rFonts w:ascii="Arial" w:hAnsi="Arial" w:cs="Arial"/>
          <w:lang w:val="es-MX"/>
        </w:rPr>
        <w:t>Gil</w:t>
      </w:r>
      <w:r w:rsidR="00B34567" w:rsidRPr="00332E49">
        <w:rPr>
          <w:rFonts w:ascii="Arial" w:hAnsi="Arial" w:cs="Arial"/>
          <w:lang w:val="es-MX"/>
        </w:rPr>
        <w:t>.</w:t>
      </w:r>
    </w:p>
    <w:p w14:paraId="1913EB55" w14:textId="77777777" w:rsidR="00981348" w:rsidRPr="00A014D3" w:rsidRDefault="00981348" w:rsidP="00981348">
      <w:pPr>
        <w:pStyle w:val="Body"/>
        <w:tabs>
          <w:tab w:val="left" w:pos="1161"/>
        </w:tabs>
        <w:jc w:val="both"/>
        <w:rPr>
          <w:rFonts w:asciiTheme="minorHAnsi" w:eastAsia="Open Sans" w:hAnsiTheme="minorHAnsi" w:cstheme="minorHAnsi"/>
          <w:shd w:val="clear" w:color="auto" w:fill="FFFFFF"/>
          <w:lang w:val="es-MX"/>
        </w:rPr>
      </w:pPr>
    </w:p>
    <w:p w14:paraId="0C1F3240" w14:textId="4A0A4A5B" w:rsidR="00B2491A" w:rsidRDefault="00A014D3" w:rsidP="00A014D3">
      <w:pPr>
        <w:jc w:val="both"/>
        <w:rPr>
          <w:rFonts w:ascii="Arial" w:hAnsi="Arial" w:cs="Arial"/>
          <w:sz w:val="24"/>
          <w:szCs w:val="24"/>
        </w:rPr>
      </w:pPr>
      <w:r w:rsidRPr="00A014D3">
        <w:rPr>
          <w:rFonts w:ascii="Arial" w:hAnsi="Arial" w:cs="Arial"/>
          <w:sz w:val="24"/>
          <w:szCs w:val="24"/>
        </w:rPr>
        <w:t xml:space="preserve">El evento contó con la </w:t>
      </w:r>
      <w:r w:rsidR="0046213F">
        <w:rPr>
          <w:rFonts w:ascii="Arial" w:hAnsi="Arial" w:cs="Arial"/>
          <w:sz w:val="24"/>
          <w:szCs w:val="24"/>
        </w:rPr>
        <w:t xml:space="preserve">destacada </w:t>
      </w:r>
      <w:r w:rsidRPr="00A014D3">
        <w:rPr>
          <w:rFonts w:ascii="Arial" w:hAnsi="Arial" w:cs="Arial"/>
          <w:sz w:val="24"/>
          <w:szCs w:val="24"/>
        </w:rPr>
        <w:t xml:space="preserve">presencia </w:t>
      </w:r>
      <w:r w:rsidR="0046213F">
        <w:rPr>
          <w:rFonts w:ascii="Arial" w:hAnsi="Arial" w:cs="Arial"/>
          <w:sz w:val="24"/>
          <w:szCs w:val="24"/>
        </w:rPr>
        <w:t xml:space="preserve">de </w:t>
      </w:r>
      <w:r w:rsidR="002A7648">
        <w:rPr>
          <w:rFonts w:ascii="Arial" w:hAnsi="Arial" w:cs="Arial"/>
          <w:sz w:val="24"/>
          <w:szCs w:val="24"/>
        </w:rPr>
        <w:t>Lol</w:t>
      </w:r>
      <w:r w:rsidR="00A04C97">
        <w:rPr>
          <w:rFonts w:ascii="Arial" w:hAnsi="Arial" w:cs="Arial"/>
          <w:sz w:val="24"/>
          <w:szCs w:val="24"/>
        </w:rPr>
        <w:t>it</w:t>
      </w:r>
      <w:r w:rsidR="002A7648">
        <w:rPr>
          <w:rFonts w:ascii="Arial" w:hAnsi="Arial" w:cs="Arial"/>
          <w:sz w:val="24"/>
          <w:szCs w:val="24"/>
        </w:rPr>
        <w:t xml:space="preserve">a Cortés </w:t>
      </w:r>
      <w:r w:rsidR="0046213F">
        <w:rPr>
          <w:rFonts w:ascii="Arial" w:hAnsi="Arial" w:cs="Arial"/>
          <w:sz w:val="24"/>
          <w:szCs w:val="24"/>
        </w:rPr>
        <w:t>como madrina del evento</w:t>
      </w:r>
      <w:r w:rsidRPr="00A014D3">
        <w:rPr>
          <w:rFonts w:ascii="Arial" w:hAnsi="Arial" w:cs="Arial"/>
          <w:sz w:val="24"/>
          <w:szCs w:val="24"/>
        </w:rPr>
        <w:t xml:space="preserve"> </w:t>
      </w:r>
      <w:r w:rsidR="00F80679">
        <w:rPr>
          <w:rFonts w:ascii="Arial" w:hAnsi="Arial" w:cs="Arial"/>
          <w:sz w:val="24"/>
          <w:szCs w:val="24"/>
        </w:rPr>
        <w:t>y</w:t>
      </w:r>
      <w:r w:rsidR="0046213F">
        <w:rPr>
          <w:rFonts w:ascii="Arial" w:hAnsi="Arial" w:cs="Arial"/>
          <w:sz w:val="24"/>
          <w:szCs w:val="24"/>
        </w:rPr>
        <w:t xml:space="preserve"> fungió</w:t>
      </w:r>
      <w:r w:rsidRPr="00A014D3">
        <w:rPr>
          <w:rFonts w:ascii="Arial" w:hAnsi="Arial" w:cs="Arial"/>
          <w:sz w:val="24"/>
          <w:szCs w:val="24"/>
        </w:rPr>
        <w:t xml:space="preserve"> </w:t>
      </w:r>
      <w:r w:rsidR="00554CEE">
        <w:rPr>
          <w:rFonts w:ascii="Arial" w:hAnsi="Arial" w:cs="Arial"/>
          <w:sz w:val="24"/>
          <w:szCs w:val="24"/>
        </w:rPr>
        <w:t>también</w:t>
      </w:r>
      <w:r w:rsidRPr="00A014D3">
        <w:rPr>
          <w:rFonts w:ascii="Arial" w:hAnsi="Arial" w:cs="Arial"/>
          <w:sz w:val="24"/>
          <w:szCs w:val="24"/>
        </w:rPr>
        <w:t xml:space="preserve"> como jue</w:t>
      </w:r>
      <w:r w:rsidR="0046213F">
        <w:rPr>
          <w:rFonts w:ascii="Arial" w:hAnsi="Arial" w:cs="Arial"/>
          <w:sz w:val="24"/>
          <w:szCs w:val="24"/>
        </w:rPr>
        <w:t>za</w:t>
      </w:r>
      <w:r w:rsidRPr="00A014D3">
        <w:rPr>
          <w:rFonts w:ascii="Arial" w:hAnsi="Arial" w:cs="Arial"/>
          <w:sz w:val="24"/>
          <w:szCs w:val="24"/>
        </w:rPr>
        <w:t xml:space="preserve"> del tradicional concurso de baile, en el que </w:t>
      </w:r>
      <w:r w:rsidRPr="00CB12DC">
        <w:rPr>
          <w:rFonts w:ascii="Arial" w:hAnsi="Arial" w:cs="Arial"/>
          <w:sz w:val="24"/>
          <w:szCs w:val="24"/>
        </w:rPr>
        <w:t>1</w:t>
      </w:r>
      <w:r w:rsidR="00CB12DC">
        <w:rPr>
          <w:rFonts w:ascii="Arial" w:hAnsi="Arial" w:cs="Arial"/>
          <w:sz w:val="24"/>
          <w:szCs w:val="24"/>
        </w:rPr>
        <w:t>8</w:t>
      </w:r>
      <w:r w:rsidRPr="00A014D3">
        <w:rPr>
          <w:rFonts w:ascii="Arial" w:hAnsi="Arial" w:cs="Arial"/>
          <w:sz w:val="24"/>
          <w:szCs w:val="24"/>
        </w:rPr>
        <w:t xml:space="preserve"> parejas de adultos mayores brillaron en la pista con géneros que fueron del </w:t>
      </w:r>
      <w:r w:rsidRPr="0020262F">
        <w:rPr>
          <w:rFonts w:ascii="Arial" w:hAnsi="Arial" w:cs="Arial"/>
          <w:i/>
          <w:iCs/>
          <w:sz w:val="24"/>
          <w:szCs w:val="24"/>
        </w:rPr>
        <w:t>danzón</w:t>
      </w:r>
      <w:r w:rsidR="00F80679">
        <w:rPr>
          <w:rFonts w:ascii="Arial" w:hAnsi="Arial" w:cs="Arial"/>
          <w:sz w:val="24"/>
          <w:szCs w:val="24"/>
        </w:rPr>
        <w:t>,</w:t>
      </w:r>
      <w:r w:rsidRPr="00A014D3">
        <w:rPr>
          <w:rFonts w:ascii="Arial" w:hAnsi="Arial" w:cs="Arial"/>
          <w:sz w:val="24"/>
          <w:szCs w:val="24"/>
        </w:rPr>
        <w:t xml:space="preserve"> </w:t>
      </w:r>
      <w:r w:rsidR="00327474">
        <w:rPr>
          <w:rFonts w:ascii="Arial" w:hAnsi="Arial" w:cs="Arial"/>
          <w:sz w:val="24"/>
          <w:szCs w:val="24"/>
        </w:rPr>
        <w:lastRenderedPageBreak/>
        <w:t xml:space="preserve">el </w:t>
      </w:r>
      <w:r w:rsidRPr="0020262F">
        <w:rPr>
          <w:rFonts w:ascii="Arial" w:hAnsi="Arial" w:cs="Arial"/>
          <w:i/>
          <w:iCs/>
          <w:sz w:val="24"/>
          <w:szCs w:val="24"/>
        </w:rPr>
        <w:t>chachachá</w:t>
      </w:r>
      <w:r w:rsidR="00327474">
        <w:rPr>
          <w:rFonts w:ascii="Arial" w:hAnsi="Arial" w:cs="Arial"/>
          <w:i/>
          <w:iCs/>
          <w:sz w:val="24"/>
          <w:szCs w:val="24"/>
        </w:rPr>
        <w:t xml:space="preserve"> y el </w:t>
      </w:r>
      <w:r w:rsidRPr="0020262F">
        <w:rPr>
          <w:rFonts w:ascii="Arial" w:hAnsi="Arial" w:cs="Arial"/>
          <w:i/>
          <w:iCs/>
          <w:sz w:val="24"/>
          <w:szCs w:val="24"/>
        </w:rPr>
        <w:t>rock &amp; roll</w:t>
      </w:r>
      <w:r w:rsidRPr="00A014D3">
        <w:rPr>
          <w:rFonts w:ascii="Arial" w:hAnsi="Arial" w:cs="Arial"/>
          <w:sz w:val="24"/>
          <w:szCs w:val="24"/>
        </w:rPr>
        <w:t xml:space="preserve"> hasta </w:t>
      </w:r>
      <w:r w:rsidR="00F80679">
        <w:rPr>
          <w:rFonts w:ascii="Arial" w:hAnsi="Arial" w:cs="Arial"/>
          <w:sz w:val="24"/>
          <w:szCs w:val="24"/>
        </w:rPr>
        <w:t xml:space="preserve">el </w:t>
      </w:r>
      <w:r w:rsidR="00F80679" w:rsidRPr="0020262F">
        <w:rPr>
          <w:rFonts w:ascii="Arial" w:hAnsi="Arial" w:cs="Arial"/>
          <w:i/>
          <w:iCs/>
          <w:sz w:val="24"/>
          <w:szCs w:val="24"/>
        </w:rPr>
        <w:t>Gam gam style</w:t>
      </w:r>
      <w:r w:rsidRPr="00A014D3">
        <w:rPr>
          <w:rFonts w:ascii="Arial" w:hAnsi="Arial" w:cs="Arial"/>
          <w:sz w:val="24"/>
          <w:szCs w:val="24"/>
        </w:rPr>
        <w:t xml:space="preserve">. </w:t>
      </w:r>
      <w:r w:rsidR="006A321F">
        <w:rPr>
          <w:rFonts w:ascii="Arial" w:hAnsi="Arial" w:cs="Arial"/>
          <w:sz w:val="24"/>
          <w:szCs w:val="24"/>
        </w:rPr>
        <w:t>E</w:t>
      </w:r>
      <w:r w:rsidR="00AE59E2">
        <w:rPr>
          <w:rFonts w:ascii="Arial" w:hAnsi="Arial" w:cs="Arial"/>
          <w:sz w:val="24"/>
          <w:szCs w:val="24"/>
        </w:rPr>
        <w:t xml:space="preserve">l caballero </w:t>
      </w:r>
      <w:r w:rsidR="006A321F">
        <w:rPr>
          <w:rFonts w:ascii="Arial" w:hAnsi="Arial" w:cs="Arial"/>
          <w:sz w:val="24"/>
          <w:szCs w:val="24"/>
        </w:rPr>
        <w:t xml:space="preserve">de la pareja ganadora sorprendió </w:t>
      </w:r>
      <w:r w:rsidR="009F0733">
        <w:rPr>
          <w:rFonts w:ascii="Arial" w:hAnsi="Arial" w:cs="Arial"/>
          <w:sz w:val="24"/>
          <w:szCs w:val="24"/>
        </w:rPr>
        <w:t xml:space="preserve">al dominar y guiar </w:t>
      </w:r>
      <w:r w:rsidR="00AE59E2">
        <w:rPr>
          <w:rFonts w:ascii="Arial" w:hAnsi="Arial" w:cs="Arial"/>
          <w:sz w:val="24"/>
          <w:szCs w:val="24"/>
        </w:rPr>
        <w:t xml:space="preserve">a su pareja en </w:t>
      </w:r>
      <w:r w:rsidR="00374696">
        <w:rPr>
          <w:rFonts w:ascii="Arial" w:hAnsi="Arial" w:cs="Arial"/>
          <w:sz w:val="24"/>
          <w:szCs w:val="24"/>
        </w:rPr>
        <w:t>los diferentes</w:t>
      </w:r>
      <w:r w:rsidR="00AE59E2">
        <w:rPr>
          <w:rFonts w:ascii="Arial" w:hAnsi="Arial" w:cs="Arial"/>
          <w:sz w:val="24"/>
          <w:szCs w:val="24"/>
        </w:rPr>
        <w:t xml:space="preserve"> estilos</w:t>
      </w:r>
      <w:r w:rsidR="009F0733">
        <w:rPr>
          <w:rFonts w:ascii="Arial" w:hAnsi="Arial" w:cs="Arial"/>
          <w:sz w:val="24"/>
          <w:szCs w:val="24"/>
        </w:rPr>
        <w:t>. Dejó boq</w:t>
      </w:r>
      <w:r w:rsidR="00F0529F">
        <w:rPr>
          <w:rFonts w:ascii="Arial" w:hAnsi="Arial" w:cs="Arial"/>
          <w:sz w:val="24"/>
          <w:szCs w:val="24"/>
        </w:rPr>
        <w:t>ui</w:t>
      </w:r>
      <w:r w:rsidR="009F0733">
        <w:rPr>
          <w:rFonts w:ascii="Arial" w:hAnsi="Arial" w:cs="Arial"/>
          <w:sz w:val="24"/>
          <w:szCs w:val="24"/>
        </w:rPr>
        <w:t>abiertos a todos los presentes con</w:t>
      </w:r>
      <w:r w:rsidR="00F0529F">
        <w:rPr>
          <w:rFonts w:ascii="Arial" w:hAnsi="Arial" w:cs="Arial"/>
          <w:sz w:val="24"/>
          <w:szCs w:val="24"/>
        </w:rPr>
        <w:t xml:space="preserve"> su interminable energía</w:t>
      </w:r>
      <w:r w:rsidR="00C70F04">
        <w:rPr>
          <w:rFonts w:ascii="Arial" w:hAnsi="Arial" w:cs="Arial"/>
          <w:sz w:val="24"/>
          <w:szCs w:val="24"/>
        </w:rPr>
        <w:t>, incluso</w:t>
      </w:r>
      <w:r w:rsidR="008C2015">
        <w:rPr>
          <w:rFonts w:ascii="Arial" w:hAnsi="Arial" w:cs="Arial"/>
          <w:sz w:val="24"/>
          <w:szCs w:val="24"/>
        </w:rPr>
        <w:t xml:space="preserve"> </w:t>
      </w:r>
      <w:r w:rsidR="00AE59E2">
        <w:rPr>
          <w:rFonts w:ascii="Arial" w:hAnsi="Arial" w:cs="Arial"/>
          <w:sz w:val="24"/>
          <w:szCs w:val="24"/>
        </w:rPr>
        <w:t>tirándose al piso de pecho y levantándose de un brinco</w:t>
      </w:r>
      <w:r w:rsidR="008C2015">
        <w:rPr>
          <w:rFonts w:ascii="Arial" w:hAnsi="Arial" w:cs="Arial"/>
          <w:sz w:val="24"/>
          <w:szCs w:val="24"/>
        </w:rPr>
        <w:t>.</w:t>
      </w:r>
      <w:r w:rsidR="002E2429">
        <w:rPr>
          <w:rFonts w:ascii="Arial" w:hAnsi="Arial" w:cs="Arial"/>
          <w:sz w:val="24"/>
          <w:szCs w:val="24"/>
        </w:rPr>
        <w:t xml:space="preserve"> </w:t>
      </w:r>
      <w:r w:rsidR="002E2429" w:rsidRPr="00A014D3">
        <w:rPr>
          <w:rFonts w:ascii="Arial" w:hAnsi="Arial" w:cs="Arial"/>
          <w:sz w:val="24"/>
          <w:szCs w:val="24"/>
        </w:rPr>
        <w:t xml:space="preserve">La mesa del jurado también </w:t>
      </w:r>
      <w:r w:rsidR="002E2429">
        <w:rPr>
          <w:rFonts w:ascii="Arial" w:hAnsi="Arial" w:cs="Arial"/>
          <w:sz w:val="24"/>
          <w:szCs w:val="24"/>
        </w:rPr>
        <w:t>contó con</w:t>
      </w:r>
      <w:r w:rsidR="002E2429" w:rsidRPr="00A014D3">
        <w:rPr>
          <w:rFonts w:ascii="Arial" w:hAnsi="Arial" w:cs="Arial"/>
          <w:sz w:val="24"/>
          <w:szCs w:val="24"/>
        </w:rPr>
        <w:t xml:space="preserve"> Alfredo Pino, líder de Los Ex de la Sonora, agrupación que </w:t>
      </w:r>
      <w:r w:rsidR="002E2429">
        <w:rPr>
          <w:rFonts w:ascii="Arial" w:hAnsi="Arial" w:cs="Arial"/>
          <w:sz w:val="24"/>
          <w:szCs w:val="24"/>
        </w:rPr>
        <w:t>mantuvo la pista llena durante su presentación</w:t>
      </w:r>
      <w:r w:rsidR="002E2429" w:rsidRPr="00A014D3">
        <w:rPr>
          <w:rFonts w:ascii="Arial" w:hAnsi="Arial" w:cs="Arial"/>
          <w:sz w:val="24"/>
          <w:szCs w:val="24"/>
        </w:rPr>
        <w:t>.</w:t>
      </w:r>
    </w:p>
    <w:p w14:paraId="1C8BE57D" w14:textId="328A31E1" w:rsidR="00A014D3" w:rsidRPr="00A014D3" w:rsidRDefault="00E94C7A" w:rsidP="00A014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Avanzada la tarde, </w:t>
      </w:r>
      <w:r w:rsidR="00C81527">
        <w:rPr>
          <w:rFonts w:ascii="Arial" w:hAnsi="Arial" w:cs="Arial"/>
          <w:sz w:val="24"/>
          <w:szCs w:val="24"/>
        </w:rPr>
        <w:t>Carlos</w:t>
      </w:r>
      <w:r w:rsidR="00D77641">
        <w:rPr>
          <w:rFonts w:ascii="Arial" w:hAnsi="Arial" w:cs="Arial"/>
          <w:sz w:val="24"/>
          <w:szCs w:val="24"/>
        </w:rPr>
        <w:t xml:space="preserve"> “El Shulo”</w:t>
      </w:r>
      <w:r w:rsidR="00C81527">
        <w:rPr>
          <w:rFonts w:ascii="Arial" w:hAnsi="Arial" w:cs="Arial"/>
          <w:sz w:val="24"/>
          <w:szCs w:val="24"/>
        </w:rPr>
        <w:t xml:space="preserve"> Calderón</w:t>
      </w:r>
      <w:r w:rsidR="001B2167">
        <w:rPr>
          <w:rFonts w:ascii="Arial" w:hAnsi="Arial" w:cs="Arial"/>
          <w:sz w:val="24"/>
          <w:szCs w:val="24"/>
        </w:rPr>
        <w:t xml:space="preserve"> </w:t>
      </w:r>
      <w:r w:rsidR="00C81527">
        <w:rPr>
          <w:rFonts w:ascii="Arial" w:hAnsi="Arial" w:cs="Arial"/>
          <w:sz w:val="24"/>
          <w:szCs w:val="24"/>
        </w:rPr>
        <w:t xml:space="preserve">deleitó a los </w:t>
      </w:r>
      <w:r w:rsidR="001B2167">
        <w:rPr>
          <w:rFonts w:ascii="Arial" w:hAnsi="Arial" w:cs="Arial"/>
          <w:sz w:val="24"/>
          <w:szCs w:val="24"/>
        </w:rPr>
        <w:t xml:space="preserve">festejados con </w:t>
      </w:r>
      <w:r w:rsidR="007414BC">
        <w:rPr>
          <w:rFonts w:ascii="Arial" w:hAnsi="Arial" w:cs="Arial"/>
          <w:sz w:val="24"/>
          <w:szCs w:val="24"/>
        </w:rPr>
        <w:t xml:space="preserve">su estilo </w:t>
      </w:r>
      <w:r w:rsidR="001B2167">
        <w:rPr>
          <w:rFonts w:ascii="Arial" w:hAnsi="Arial" w:cs="Arial"/>
          <w:sz w:val="24"/>
          <w:szCs w:val="24"/>
        </w:rPr>
        <w:t>ranchero</w:t>
      </w:r>
      <w:r w:rsidR="00C47E3D">
        <w:rPr>
          <w:rFonts w:ascii="Arial" w:hAnsi="Arial" w:cs="Arial"/>
          <w:sz w:val="24"/>
          <w:szCs w:val="24"/>
        </w:rPr>
        <w:t xml:space="preserve"> y cálida cercanía</w:t>
      </w:r>
      <w:r w:rsidR="001B2167">
        <w:rPr>
          <w:rFonts w:ascii="Arial" w:hAnsi="Arial" w:cs="Arial"/>
          <w:sz w:val="24"/>
          <w:szCs w:val="24"/>
        </w:rPr>
        <w:t xml:space="preserve"> </w:t>
      </w:r>
      <w:r w:rsidR="00C47E3D">
        <w:rPr>
          <w:rFonts w:ascii="Arial" w:hAnsi="Arial" w:cs="Arial"/>
          <w:sz w:val="24"/>
          <w:szCs w:val="24"/>
        </w:rPr>
        <w:t xml:space="preserve">en la pista, </w:t>
      </w:r>
      <w:r w:rsidR="00D77641">
        <w:rPr>
          <w:rFonts w:ascii="Arial" w:hAnsi="Arial" w:cs="Arial"/>
          <w:sz w:val="24"/>
          <w:szCs w:val="24"/>
        </w:rPr>
        <w:t>bailando y cantando con ellxs</w:t>
      </w:r>
      <w:r w:rsidR="001B2167">
        <w:rPr>
          <w:rFonts w:ascii="Arial" w:hAnsi="Arial" w:cs="Arial"/>
          <w:sz w:val="24"/>
          <w:szCs w:val="24"/>
        </w:rPr>
        <w:t>.</w:t>
      </w:r>
    </w:p>
    <w:p w14:paraId="3DEFA6DB" w14:textId="170F6652" w:rsidR="00A014D3" w:rsidRPr="00A014D3" w:rsidRDefault="00A014D3" w:rsidP="00A014D3">
      <w:pPr>
        <w:jc w:val="both"/>
        <w:rPr>
          <w:rFonts w:ascii="Arial" w:hAnsi="Arial" w:cs="Arial"/>
          <w:sz w:val="24"/>
          <w:szCs w:val="24"/>
        </w:rPr>
      </w:pPr>
      <w:r w:rsidRPr="00A014D3">
        <w:rPr>
          <w:rFonts w:ascii="Arial" w:hAnsi="Arial" w:cs="Arial"/>
          <w:sz w:val="24"/>
          <w:szCs w:val="24"/>
        </w:rPr>
        <w:t>Como parte de su compromiso con la inclusión, Fundación OCESA hizo posible la participación de 2</w:t>
      </w:r>
      <w:r w:rsidR="00041435">
        <w:rPr>
          <w:rFonts w:ascii="Arial" w:hAnsi="Arial" w:cs="Arial"/>
          <w:sz w:val="24"/>
          <w:szCs w:val="24"/>
        </w:rPr>
        <w:t>5</w:t>
      </w:r>
      <w:r w:rsidRPr="00A014D3">
        <w:rPr>
          <w:rFonts w:ascii="Arial" w:hAnsi="Arial" w:cs="Arial"/>
          <w:sz w:val="24"/>
          <w:szCs w:val="24"/>
        </w:rPr>
        <w:t xml:space="preserve"> personas adultas mayores </w:t>
      </w:r>
      <w:r w:rsidR="00132051">
        <w:rPr>
          <w:rFonts w:ascii="Arial" w:hAnsi="Arial" w:cs="Arial"/>
          <w:sz w:val="24"/>
          <w:szCs w:val="24"/>
        </w:rPr>
        <w:t>de la comunidad sorda</w:t>
      </w:r>
      <w:r w:rsidRPr="00A014D3">
        <w:rPr>
          <w:rFonts w:ascii="Arial" w:hAnsi="Arial" w:cs="Arial"/>
          <w:sz w:val="24"/>
          <w:szCs w:val="24"/>
        </w:rPr>
        <w:t xml:space="preserve">, quienes disfrutaron de la velada gracias al programa </w:t>
      </w:r>
      <w:r w:rsidR="00443C7B">
        <w:rPr>
          <w:rFonts w:ascii="Arial" w:hAnsi="Arial" w:cs="Arial"/>
          <w:sz w:val="24"/>
          <w:szCs w:val="24"/>
        </w:rPr>
        <w:t>“</w:t>
      </w:r>
      <w:r w:rsidRPr="00A014D3">
        <w:rPr>
          <w:rFonts w:ascii="Arial" w:hAnsi="Arial" w:cs="Arial"/>
          <w:sz w:val="24"/>
          <w:szCs w:val="24"/>
        </w:rPr>
        <w:t>Vibra</w:t>
      </w:r>
      <w:r w:rsidR="00443C7B">
        <w:rPr>
          <w:rFonts w:ascii="Arial" w:hAnsi="Arial" w:cs="Arial"/>
          <w:sz w:val="24"/>
          <w:szCs w:val="24"/>
        </w:rPr>
        <w:t>”</w:t>
      </w:r>
      <w:r w:rsidRPr="00A014D3">
        <w:rPr>
          <w:rFonts w:ascii="Arial" w:hAnsi="Arial" w:cs="Arial"/>
          <w:sz w:val="24"/>
          <w:szCs w:val="24"/>
        </w:rPr>
        <w:t>, mediante chalecos sensoriales e intérpretes de Lengua de Señas Mexicana.</w:t>
      </w:r>
    </w:p>
    <w:p w14:paraId="28F524F0" w14:textId="7174C328" w:rsidR="00A014D3" w:rsidRPr="00A014D3" w:rsidRDefault="00A014D3" w:rsidP="00A014D3">
      <w:pPr>
        <w:jc w:val="both"/>
        <w:rPr>
          <w:rFonts w:ascii="Arial" w:hAnsi="Arial" w:cs="Arial"/>
          <w:sz w:val="24"/>
          <w:szCs w:val="24"/>
        </w:rPr>
      </w:pPr>
      <w:r w:rsidRPr="00A014D3">
        <w:rPr>
          <w:rFonts w:ascii="Arial" w:hAnsi="Arial" w:cs="Arial"/>
          <w:sz w:val="24"/>
          <w:szCs w:val="24"/>
        </w:rPr>
        <w:t xml:space="preserve">De acuerdo con datos oficiales, la Ciudad de México cuenta con cerca de 1.5 millones de personas adultas mayores, y se estima que para 2030, dos de cada </w:t>
      </w:r>
      <w:r w:rsidR="00B34567">
        <w:rPr>
          <w:rFonts w:ascii="Arial" w:hAnsi="Arial" w:cs="Arial"/>
          <w:sz w:val="24"/>
          <w:szCs w:val="24"/>
        </w:rPr>
        <w:t>10</w:t>
      </w:r>
      <w:r w:rsidRPr="00A014D3">
        <w:rPr>
          <w:rFonts w:ascii="Arial" w:hAnsi="Arial" w:cs="Arial"/>
          <w:sz w:val="24"/>
          <w:szCs w:val="24"/>
        </w:rPr>
        <w:t xml:space="preserve"> habitantes de la capital tendrán más de 60 años, lo que hace aún más relevante la creación de espacios de reconocimiento y convivencia como este.</w:t>
      </w:r>
    </w:p>
    <w:p w14:paraId="481B98AB" w14:textId="77777777" w:rsidR="00B34567" w:rsidRDefault="00A014D3" w:rsidP="00B34567">
      <w:pPr>
        <w:jc w:val="both"/>
        <w:rPr>
          <w:rFonts w:ascii="Arial" w:hAnsi="Arial" w:cs="Arial"/>
          <w:sz w:val="24"/>
          <w:szCs w:val="24"/>
        </w:rPr>
      </w:pPr>
      <w:r w:rsidRPr="00A014D3">
        <w:rPr>
          <w:rFonts w:ascii="Arial" w:hAnsi="Arial" w:cs="Arial"/>
          <w:sz w:val="24"/>
          <w:szCs w:val="24"/>
        </w:rPr>
        <w:t xml:space="preserve">Fundación OCESA, nacida en 2023 </w:t>
      </w:r>
      <w:r w:rsidR="00B34567" w:rsidRPr="00B34567">
        <w:rPr>
          <w:rFonts w:ascii="Arial" w:hAnsi="Arial" w:cs="Arial"/>
          <w:sz w:val="24"/>
          <w:szCs w:val="24"/>
        </w:rPr>
        <w:t>con el objetivo de expandir los esfuerzos de Fundación CIE por llevar el entretenimiento en vivo a sectores vulnerables</w:t>
      </w:r>
      <w:r w:rsidRPr="00A014D3">
        <w:rPr>
          <w:rFonts w:ascii="Arial" w:hAnsi="Arial" w:cs="Arial"/>
          <w:sz w:val="24"/>
          <w:szCs w:val="24"/>
        </w:rPr>
        <w:t xml:space="preserve">, busca convertir el entretenimiento en una poderosa herramienta de </w:t>
      </w:r>
      <w:r w:rsidR="00B34567">
        <w:rPr>
          <w:rFonts w:ascii="Arial" w:hAnsi="Arial" w:cs="Arial"/>
          <w:sz w:val="24"/>
          <w:szCs w:val="24"/>
        </w:rPr>
        <w:t>apoyo social</w:t>
      </w:r>
      <w:r w:rsidRPr="00A014D3">
        <w:rPr>
          <w:rFonts w:ascii="Arial" w:hAnsi="Arial" w:cs="Arial"/>
          <w:sz w:val="24"/>
          <w:szCs w:val="24"/>
        </w:rPr>
        <w:t xml:space="preserve">, generando impactos reales a través de sinergias con artistas, aliados estratégicos y una sólida red de voluntariado. </w:t>
      </w:r>
    </w:p>
    <w:p w14:paraId="589ED728" w14:textId="52215AA6" w:rsidR="00762EB4" w:rsidRDefault="00A014D3" w:rsidP="00B34567">
      <w:pPr>
        <w:jc w:val="both"/>
        <w:rPr>
          <w:rFonts w:ascii="Arial" w:hAnsi="Arial" w:cs="Arial"/>
          <w:sz w:val="24"/>
          <w:szCs w:val="24"/>
        </w:rPr>
      </w:pPr>
      <w:r w:rsidRPr="00A014D3">
        <w:rPr>
          <w:rFonts w:ascii="Arial" w:hAnsi="Arial" w:cs="Arial"/>
          <w:sz w:val="24"/>
          <w:szCs w:val="24"/>
        </w:rPr>
        <w:t xml:space="preserve">En esta edición, el evento contó con el valioso apoyo de </w:t>
      </w:r>
      <w:r w:rsidR="00DB342F">
        <w:rPr>
          <w:rFonts w:ascii="Arial" w:hAnsi="Arial" w:cs="Arial"/>
          <w:sz w:val="24"/>
          <w:szCs w:val="24"/>
        </w:rPr>
        <w:t xml:space="preserve">Grupo </w:t>
      </w:r>
      <w:r w:rsidRPr="00A014D3">
        <w:rPr>
          <w:rFonts w:ascii="Arial" w:hAnsi="Arial" w:cs="Arial"/>
          <w:sz w:val="24"/>
          <w:szCs w:val="24"/>
        </w:rPr>
        <w:t xml:space="preserve">Bimbo, </w:t>
      </w:r>
      <w:r w:rsidR="001931BA">
        <w:rPr>
          <w:rFonts w:ascii="Arial" w:hAnsi="Arial" w:cs="Arial"/>
          <w:sz w:val="24"/>
          <w:szCs w:val="24"/>
        </w:rPr>
        <w:t>Space</w:t>
      </w:r>
      <w:r w:rsidR="00785AEA">
        <w:rPr>
          <w:rFonts w:ascii="Arial" w:hAnsi="Arial" w:cs="Arial"/>
          <w:sz w:val="24"/>
          <w:szCs w:val="24"/>
        </w:rPr>
        <w:t xml:space="preserve"> Bunker-</w:t>
      </w:r>
      <w:r w:rsidRPr="00A014D3">
        <w:rPr>
          <w:rFonts w:ascii="Arial" w:hAnsi="Arial" w:cs="Arial"/>
          <w:sz w:val="24"/>
          <w:szCs w:val="24"/>
        </w:rPr>
        <w:t xml:space="preserve">Selfi 360, Craft Marketing Group, </w:t>
      </w:r>
      <w:r w:rsidRPr="007D4E5E">
        <w:rPr>
          <w:rFonts w:ascii="Arial" w:hAnsi="Arial" w:cs="Arial"/>
          <w:sz w:val="24"/>
          <w:szCs w:val="24"/>
        </w:rPr>
        <w:t>Promedsa</w:t>
      </w:r>
      <w:r w:rsidRPr="00A014D3">
        <w:rPr>
          <w:rFonts w:ascii="Arial" w:hAnsi="Arial" w:cs="Arial"/>
          <w:sz w:val="24"/>
          <w:szCs w:val="24"/>
        </w:rPr>
        <w:t xml:space="preserve"> y </w:t>
      </w:r>
      <w:r w:rsidR="00FE4D57">
        <w:rPr>
          <w:rFonts w:ascii="Arial" w:hAnsi="Arial" w:cs="Arial"/>
          <w:sz w:val="24"/>
          <w:szCs w:val="24"/>
        </w:rPr>
        <w:t>la red</w:t>
      </w:r>
      <w:r w:rsidRPr="00A014D3">
        <w:rPr>
          <w:rFonts w:ascii="Arial" w:hAnsi="Arial" w:cs="Arial"/>
          <w:sz w:val="24"/>
          <w:szCs w:val="24"/>
        </w:rPr>
        <w:t xml:space="preserve"> de voluntarios OCESA, quienes fueron anfitriones entusiastas y cálidos de una jornada que celebró la vida, la música y la alegría compartida.</w:t>
      </w:r>
    </w:p>
    <w:p w14:paraId="6151BF07" w14:textId="77777777" w:rsidR="007517CF" w:rsidRDefault="007517CF" w:rsidP="00B34567">
      <w:pPr>
        <w:jc w:val="both"/>
        <w:rPr>
          <w:rFonts w:ascii="Arial" w:hAnsi="Arial" w:cs="Arial"/>
          <w:sz w:val="24"/>
          <w:szCs w:val="24"/>
        </w:rPr>
      </w:pPr>
    </w:p>
    <w:p w14:paraId="4352E837" w14:textId="3C109DF3" w:rsidR="007517CF" w:rsidRDefault="007517CF" w:rsidP="00B345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Contacto:</w:t>
      </w:r>
    </w:p>
    <w:p w14:paraId="58D2EE4C" w14:textId="4D63DE6B" w:rsidR="007517CF" w:rsidRDefault="007517CF" w:rsidP="007517C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Karla Pérez</w:t>
      </w:r>
      <w:r w:rsidR="002001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Gil del Valle</w:t>
      </w:r>
    </w:p>
    <w:p w14:paraId="5651A0CB" w14:textId="5F91AAE8" w:rsidR="007517CF" w:rsidRPr="00B34567" w:rsidRDefault="007517CF" w:rsidP="007517C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kperez-gil@ocesa.mx</w:t>
      </w:r>
    </w:p>
    <w:sectPr w:rsidR="007517CF" w:rsidRPr="00B34567" w:rsidSect="00D07EAD">
      <w:headerReference w:type="default" r:id="rId9"/>
      <w:pgSz w:w="12240" w:h="15840"/>
      <w:pgMar w:top="1702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89B6A" w14:textId="77777777" w:rsidR="00FF0414" w:rsidRDefault="00FF0414">
      <w:pPr>
        <w:spacing w:after="0" w:line="240" w:lineRule="auto"/>
      </w:pPr>
    </w:p>
  </w:endnote>
  <w:endnote w:type="continuationSeparator" w:id="0">
    <w:p w14:paraId="5A8BDB6B" w14:textId="77777777" w:rsidR="00FF0414" w:rsidRDefault="00FF04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5F7CE" w14:textId="77777777" w:rsidR="00FF0414" w:rsidRDefault="00FF0414">
      <w:pPr>
        <w:spacing w:after="0" w:line="240" w:lineRule="auto"/>
      </w:pPr>
    </w:p>
  </w:footnote>
  <w:footnote w:type="continuationSeparator" w:id="0">
    <w:p w14:paraId="4D79F676" w14:textId="77777777" w:rsidR="00FF0414" w:rsidRDefault="00FF04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066BD" w14:textId="3F0CA42C" w:rsidR="005B45C5" w:rsidRDefault="00A014D3" w:rsidP="00DD6332">
    <w:pPr>
      <w:pStyle w:val="Encabezado"/>
      <w:ind w:left="3369" w:firstLine="3711"/>
    </w:pPr>
    <w:r w:rsidRPr="00DD6332">
      <w:rPr>
        <w:noProof/>
      </w:rPr>
      <w:drawing>
        <wp:anchor distT="0" distB="0" distL="114300" distR="114300" simplePos="0" relativeHeight="251659264" behindDoc="1" locked="0" layoutInCell="1" allowOverlap="1" wp14:anchorId="681F3973" wp14:editId="6DA976A1">
          <wp:simplePos x="0" y="0"/>
          <wp:positionH relativeFrom="column">
            <wp:posOffset>4970756</wp:posOffset>
          </wp:positionH>
          <wp:positionV relativeFrom="paragraph">
            <wp:posOffset>-347674</wp:posOffset>
          </wp:positionV>
          <wp:extent cx="1350645" cy="701675"/>
          <wp:effectExtent l="0" t="0" r="1905" b="3175"/>
          <wp:wrapTight wrapText="bothSides">
            <wp:wrapPolygon edited="0">
              <wp:start x="0" y="0"/>
              <wp:lineTo x="0" y="21111"/>
              <wp:lineTo x="21326" y="21111"/>
              <wp:lineTo x="21326" y="0"/>
              <wp:lineTo x="0" y="0"/>
            </wp:wrapPolygon>
          </wp:wrapTight>
          <wp:docPr id="718233220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233220" name="Imagen 1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645" cy="701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45C5">
      <w:rPr>
        <w:rFonts w:ascii="Calibri" w:hAnsi="Calibri" w:cs="Calibri"/>
        <w:noProof/>
        <w:color w:val="000000" w:themeColor="text1"/>
        <w:sz w:val="36"/>
        <w:szCs w:val="36"/>
      </w:rPr>
      <w:drawing>
        <wp:anchor distT="0" distB="0" distL="114300" distR="114300" simplePos="0" relativeHeight="251658240" behindDoc="1" locked="0" layoutInCell="1" allowOverlap="1" wp14:anchorId="1EE5C0AB" wp14:editId="61D99660">
          <wp:simplePos x="0" y="0"/>
          <wp:positionH relativeFrom="column">
            <wp:posOffset>-734695</wp:posOffset>
          </wp:positionH>
          <wp:positionV relativeFrom="paragraph">
            <wp:posOffset>-200025</wp:posOffset>
          </wp:positionV>
          <wp:extent cx="1314450" cy="486410"/>
          <wp:effectExtent l="0" t="0" r="0" b="8890"/>
          <wp:wrapTight wrapText="bothSides">
            <wp:wrapPolygon edited="0">
              <wp:start x="313" y="0"/>
              <wp:lineTo x="0" y="846"/>
              <wp:lineTo x="0" y="19457"/>
              <wp:lineTo x="313" y="21149"/>
              <wp:lineTo x="20035" y="21149"/>
              <wp:lineTo x="21287" y="21149"/>
              <wp:lineTo x="21287" y="13535"/>
              <wp:lineTo x="20974" y="2538"/>
              <wp:lineTo x="20035" y="0"/>
              <wp:lineTo x="313" y="0"/>
            </wp:wrapPolygon>
          </wp:wrapTight>
          <wp:docPr id="524402273" name="Imagen 1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907151" name="Imagen 1" descr="Forma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486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6332" w:rsidRPr="00DD633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52380"/>
    <w:multiLevelType w:val="hybridMultilevel"/>
    <w:tmpl w:val="C8A88D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55940"/>
    <w:multiLevelType w:val="hybridMultilevel"/>
    <w:tmpl w:val="4C62C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774513">
    <w:abstractNumId w:val="0"/>
  </w:num>
  <w:num w:numId="2" w16cid:durableId="2034500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9CD"/>
    <w:rsid w:val="00041435"/>
    <w:rsid w:val="000606C8"/>
    <w:rsid w:val="00076776"/>
    <w:rsid w:val="00090A6A"/>
    <w:rsid w:val="000B451D"/>
    <w:rsid w:val="000C6109"/>
    <w:rsid w:val="000D084B"/>
    <w:rsid w:val="00106B6E"/>
    <w:rsid w:val="00132051"/>
    <w:rsid w:val="00143778"/>
    <w:rsid w:val="00166212"/>
    <w:rsid w:val="00167536"/>
    <w:rsid w:val="001931BA"/>
    <w:rsid w:val="00196C91"/>
    <w:rsid w:val="001B2167"/>
    <w:rsid w:val="001D4A2F"/>
    <w:rsid w:val="002001F9"/>
    <w:rsid w:val="0020262F"/>
    <w:rsid w:val="0024392C"/>
    <w:rsid w:val="00251B91"/>
    <w:rsid w:val="00256299"/>
    <w:rsid w:val="00275D6D"/>
    <w:rsid w:val="00275D8C"/>
    <w:rsid w:val="002852C3"/>
    <w:rsid w:val="002A56BF"/>
    <w:rsid w:val="002A7648"/>
    <w:rsid w:val="002B0695"/>
    <w:rsid w:val="002C1F6E"/>
    <w:rsid w:val="002D30D9"/>
    <w:rsid w:val="002D6CA9"/>
    <w:rsid w:val="002E2429"/>
    <w:rsid w:val="003071E6"/>
    <w:rsid w:val="003076A3"/>
    <w:rsid w:val="0031313B"/>
    <w:rsid w:val="00326EB2"/>
    <w:rsid w:val="00327474"/>
    <w:rsid w:val="00332E49"/>
    <w:rsid w:val="00341B3D"/>
    <w:rsid w:val="00344C88"/>
    <w:rsid w:val="00351FA2"/>
    <w:rsid w:val="00374696"/>
    <w:rsid w:val="00374C40"/>
    <w:rsid w:val="003828A7"/>
    <w:rsid w:val="0039265B"/>
    <w:rsid w:val="003B3AEC"/>
    <w:rsid w:val="003D311A"/>
    <w:rsid w:val="00411676"/>
    <w:rsid w:val="00414E76"/>
    <w:rsid w:val="0043557C"/>
    <w:rsid w:val="00437F25"/>
    <w:rsid w:val="00443C7B"/>
    <w:rsid w:val="00456C40"/>
    <w:rsid w:val="0046213F"/>
    <w:rsid w:val="004631F1"/>
    <w:rsid w:val="00473BBC"/>
    <w:rsid w:val="00481543"/>
    <w:rsid w:val="00486057"/>
    <w:rsid w:val="00496E4C"/>
    <w:rsid w:val="004A5893"/>
    <w:rsid w:val="004A7AC7"/>
    <w:rsid w:val="004B05F6"/>
    <w:rsid w:val="004C4F35"/>
    <w:rsid w:val="004D433E"/>
    <w:rsid w:val="004E127D"/>
    <w:rsid w:val="00516237"/>
    <w:rsid w:val="00554CEE"/>
    <w:rsid w:val="00561827"/>
    <w:rsid w:val="005828A2"/>
    <w:rsid w:val="005A06FE"/>
    <w:rsid w:val="005B45C5"/>
    <w:rsid w:val="00601A02"/>
    <w:rsid w:val="00612856"/>
    <w:rsid w:val="00634933"/>
    <w:rsid w:val="00642E23"/>
    <w:rsid w:val="00653250"/>
    <w:rsid w:val="00674615"/>
    <w:rsid w:val="00682E8C"/>
    <w:rsid w:val="00685E72"/>
    <w:rsid w:val="006870B4"/>
    <w:rsid w:val="006A0779"/>
    <w:rsid w:val="006A0AA8"/>
    <w:rsid w:val="006A321F"/>
    <w:rsid w:val="006A7338"/>
    <w:rsid w:val="006D70FC"/>
    <w:rsid w:val="006E26B6"/>
    <w:rsid w:val="006F3074"/>
    <w:rsid w:val="00717A68"/>
    <w:rsid w:val="0073003B"/>
    <w:rsid w:val="0073488F"/>
    <w:rsid w:val="007414BC"/>
    <w:rsid w:val="007517CF"/>
    <w:rsid w:val="00752A85"/>
    <w:rsid w:val="00762EB4"/>
    <w:rsid w:val="00776B67"/>
    <w:rsid w:val="00784878"/>
    <w:rsid w:val="00785AEA"/>
    <w:rsid w:val="007C5E16"/>
    <w:rsid w:val="007D4E5E"/>
    <w:rsid w:val="007D752C"/>
    <w:rsid w:val="00811E40"/>
    <w:rsid w:val="00847487"/>
    <w:rsid w:val="00855C0F"/>
    <w:rsid w:val="00861823"/>
    <w:rsid w:val="00881C9E"/>
    <w:rsid w:val="0089150A"/>
    <w:rsid w:val="0089555A"/>
    <w:rsid w:val="00895ECB"/>
    <w:rsid w:val="0089722F"/>
    <w:rsid w:val="008C2015"/>
    <w:rsid w:val="008C2422"/>
    <w:rsid w:val="008E565B"/>
    <w:rsid w:val="009131A4"/>
    <w:rsid w:val="009237F0"/>
    <w:rsid w:val="0097317B"/>
    <w:rsid w:val="0097631A"/>
    <w:rsid w:val="00981348"/>
    <w:rsid w:val="0098195F"/>
    <w:rsid w:val="00992A71"/>
    <w:rsid w:val="009B0C44"/>
    <w:rsid w:val="009C7591"/>
    <w:rsid w:val="009D5AB2"/>
    <w:rsid w:val="009F0733"/>
    <w:rsid w:val="00A014D3"/>
    <w:rsid w:val="00A04C97"/>
    <w:rsid w:val="00A336D7"/>
    <w:rsid w:val="00A37DEC"/>
    <w:rsid w:val="00A43527"/>
    <w:rsid w:val="00A640C7"/>
    <w:rsid w:val="00A84B14"/>
    <w:rsid w:val="00A930EA"/>
    <w:rsid w:val="00AA60D0"/>
    <w:rsid w:val="00AD728E"/>
    <w:rsid w:val="00AE30B8"/>
    <w:rsid w:val="00AE59E2"/>
    <w:rsid w:val="00AF01BE"/>
    <w:rsid w:val="00AF49D8"/>
    <w:rsid w:val="00B2491A"/>
    <w:rsid w:val="00B34567"/>
    <w:rsid w:val="00B803A5"/>
    <w:rsid w:val="00B95080"/>
    <w:rsid w:val="00BA67EC"/>
    <w:rsid w:val="00BC06D5"/>
    <w:rsid w:val="00BC79CD"/>
    <w:rsid w:val="00BD7D1F"/>
    <w:rsid w:val="00BE3F9F"/>
    <w:rsid w:val="00C27E74"/>
    <w:rsid w:val="00C47E3D"/>
    <w:rsid w:val="00C57AD7"/>
    <w:rsid w:val="00C66C4D"/>
    <w:rsid w:val="00C70F04"/>
    <w:rsid w:val="00C81527"/>
    <w:rsid w:val="00C87391"/>
    <w:rsid w:val="00C9249F"/>
    <w:rsid w:val="00C9251E"/>
    <w:rsid w:val="00C959E8"/>
    <w:rsid w:val="00CA5757"/>
    <w:rsid w:val="00CB12DC"/>
    <w:rsid w:val="00CB2C93"/>
    <w:rsid w:val="00CB7539"/>
    <w:rsid w:val="00CC5847"/>
    <w:rsid w:val="00CF61BC"/>
    <w:rsid w:val="00D06B44"/>
    <w:rsid w:val="00D07EAD"/>
    <w:rsid w:val="00D13EA8"/>
    <w:rsid w:val="00D23AA8"/>
    <w:rsid w:val="00D4192E"/>
    <w:rsid w:val="00D62EAA"/>
    <w:rsid w:val="00D77641"/>
    <w:rsid w:val="00D9563D"/>
    <w:rsid w:val="00DA3973"/>
    <w:rsid w:val="00DB342F"/>
    <w:rsid w:val="00DC0210"/>
    <w:rsid w:val="00DC7E1D"/>
    <w:rsid w:val="00DD6332"/>
    <w:rsid w:val="00DD71D4"/>
    <w:rsid w:val="00DF16F4"/>
    <w:rsid w:val="00E34E00"/>
    <w:rsid w:val="00E4552E"/>
    <w:rsid w:val="00E55E37"/>
    <w:rsid w:val="00E71777"/>
    <w:rsid w:val="00E739A6"/>
    <w:rsid w:val="00E76699"/>
    <w:rsid w:val="00E82F3C"/>
    <w:rsid w:val="00E94C7A"/>
    <w:rsid w:val="00E962B9"/>
    <w:rsid w:val="00EB1A75"/>
    <w:rsid w:val="00EB5BC9"/>
    <w:rsid w:val="00ED1FE3"/>
    <w:rsid w:val="00ED644D"/>
    <w:rsid w:val="00EE5868"/>
    <w:rsid w:val="00EF1745"/>
    <w:rsid w:val="00F0529F"/>
    <w:rsid w:val="00F158C3"/>
    <w:rsid w:val="00F26B22"/>
    <w:rsid w:val="00F309AE"/>
    <w:rsid w:val="00F41865"/>
    <w:rsid w:val="00F52A6E"/>
    <w:rsid w:val="00F52E23"/>
    <w:rsid w:val="00F602BB"/>
    <w:rsid w:val="00F660B6"/>
    <w:rsid w:val="00F70A68"/>
    <w:rsid w:val="00F759CD"/>
    <w:rsid w:val="00F80679"/>
    <w:rsid w:val="00F81B45"/>
    <w:rsid w:val="00FB0E0B"/>
    <w:rsid w:val="00FC00DD"/>
    <w:rsid w:val="00FC1947"/>
    <w:rsid w:val="00FD6CB9"/>
    <w:rsid w:val="00FE4D57"/>
    <w:rsid w:val="00FF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C123A3"/>
  <w15:chartTrackingRefBased/>
  <w15:docId w15:val="{FC05D1F0-4D08-4D9C-99A2-A806E89CA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9CD"/>
  </w:style>
  <w:style w:type="paragraph" w:styleId="Ttulo1">
    <w:name w:val="heading 1"/>
    <w:basedOn w:val="Normal"/>
    <w:next w:val="Normal"/>
    <w:link w:val="Ttulo1Car"/>
    <w:uiPriority w:val="9"/>
    <w:qFormat/>
    <w:rsid w:val="00BC7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9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9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9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9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9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9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9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9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9C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9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9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9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9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9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9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9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9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9C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9C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BC79CD"/>
    <w:rPr>
      <w:color w:val="0000FF"/>
      <w:u w:val="single"/>
    </w:rPr>
  </w:style>
  <w:style w:type="paragraph" w:styleId="Sinespaciado">
    <w:name w:val="No Spacing"/>
    <w:uiPriority w:val="1"/>
    <w:qFormat/>
    <w:rsid w:val="00BC79C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C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BC79CD"/>
    <w:rPr>
      <w:b/>
      <w:bCs/>
    </w:rPr>
  </w:style>
  <w:style w:type="character" w:customStyle="1" w:styleId="bodycontentsubheadingspan">
    <w:name w:val="body_content_subheading_span"/>
    <w:basedOn w:val="Fuentedeprrafopredeter"/>
    <w:rsid w:val="00BC79CD"/>
  </w:style>
  <w:style w:type="paragraph" w:styleId="Encabezado">
    <w:name w:val="header"/>
    <w:basedOn w:val="Normal"/>
    <w:link w:val="EncabezadoCar"/>
    <w:uiPriority w:val="99"/>
    <w:unhideWhenUsed/>
    <w:rsid w:val="009C75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7591"/>
  </w:style>
  <w:style w:type="paragraph" w:styleId="Piedepgina">
    <w:name w:val="footer"/>
    <w:basedOn w:val="Normal"/>
    <w:link w:val="PiedepginaCar"/>
    <w:uiPriority w:val="99"/>
    <w:unhideWhenUsed/>
    <w:rsid w:val="009C75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7591"/>
  </w:style>
  <w:style w:type="paragraph" w:customStyle="1" w:styleId="Body">
    <w:name w:val="Body"/>
    <w:rsid w:val="002852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sz w:val="24"/>
      <w:szCs w:val="24"/>
      <w:u w:color="000000"/>
      <w:bdr w:val="nil"/>
      <w:lang w:val="en-US" w:eastAsia="es-MX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307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4.safelinks.protection.outlook.com/?url=https%3A%2F%2Fdrive.google.com%2Fdrive%2Ffolders%2F1Y25l9lRBMYk_XlgxAneP9J5KTjIhwk_U%3Fusp%3Dsharing&amp;data=05%7C02%7Ckperez-gil%40ocesa.mx%7C1aa08817b50f4867746508df03e3542b%7C16977c54525a4cecbd2bc1c479aedbeb%7C0%7C0%7C639233947092188828%7CUnknown%7CTWFpbGZsb3d8eyJFbXB0eU1hcGkiOnRydWUsIlYiOiIwLjAuMDAwMCIsIlAiOiJXaW4zMiIsIkFOIjoiTWFpbCIsIldUIjoyfQ%3D%3D%7C0%7C%7C%7C&amp;sdata=wxBhkK8ux0wf%2F9vOKAawDLihm4ar2uVJhepdXj5%2Fr%2B8%3D&amp;reserved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618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Velazquez Cordova Francisco Xavier (F1)</dc:creator>
  <cp:keywords/>
  <dc:description/>
  <cp:lastModifiedBy>Karla Pérez Gil Del Valle</cp:lastModifiedBy>
  <cp:revision>91</cp:revision>
  <dcterms:created xsi:type="dcterms:W3CDTF">2026-08-10T23:14:00Z</dcterms:created>
  <dcterms:modified xsi:type="dcterms:W3CDTF">2026-08-27T02:38:00Z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f65603f4-dbbd-4c71-8be2-62b17ab8e9e2</vt:lpwstr>
  </property>
</Properties>
</file>