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1B3D5" w14:textId="77777777" w:rsidR="00745A85" w:rsidRPr="009C2605" w:rsidRDefault="00745A85" w:rsidP="2A188970">
      <w:pPr>
        <w:ind w:left="0" w:right="180"/>
        <w:jc w:val="center"/>
        <w:rPr>
          <w:rFonts w:ascii="Montserrat" w:eastAsia="Times New Roman" w:hAnsi="Montserrat" w:cs="Times New Roman"/>
          <w:b/>
          <w:bCs/>
          <w:color w:val="000000" w:themeColor="text2"/>
          <w:sz w:val="33"/>
          <w:szCs w:val="33"/>
          <w:lang w:val="pl-PL" w:eastAsia="ja-JP" w:bidi="en-US"/>
        </w:rPr>
      </w:pPr>
      <w:r w:rsidRPr="009C2605">
        <w:rPr>
          <w:rFonts w:ascii="Montserrat" w:eastAsia="Times New Roman" w:hAnsi="Montserrat" w:cs="Times New Roman"/>
          <w:b/>
          <w:bCs/>
          <w:color w:val="000000" w:themeColor="text2"/>
          <w:sz w:val="33"/>
          <w:szCs w:val="33"/>
          <w:lang w:val="pl-PL" w:eastAsia="ja-JP" w:bidi="en-US"/>
        </w:rPr>
        <w:t xml:space="preserve">Novotel promuje codzienne nawyki wspierające dobrostan podczas </w:t>
      </w:r>
      <w:proofErr w:type="spellStart"/>
      <w:r w:rsidRPr="009C2605">
        <w:rPr>
          <w:rFonts w:ascii="Montserrat" w:eastAsia="Times New Roman" w:hAnsi="Montserrat" w:cs="Times New Roman"/>
          <w:b/>
          <w:bCs/>
          <w:color w:val="000000" w:themeColor="text2"/>
          <w:sz w:val="33"/>
          <w:szCs w:val="33"/>
          <w:lang w:val="pl-PL" w:eastAsia="ja-JP" w:bidi="en-US"/>
        </w:rPr>
        <w:t>Longevity</w:t>
      </w:r>
      <w:proofErr w:type="spellEnd"/>
      <w:r w:rsidRPr="009C2605">
        <w:rPr>
          <w:rFonts w:ascii="Montserrat" w:eastAsia="Times New Roman" w:hAnsi="Montserrat" w:cs="Times New Roman"/>
          <w:b/>
          <w:bCs/>
          <w:color w:val="000000" w:themeColor="text2"/>
          <w:sz w:val="33"/>
          <w:szCs w:val="33"/>
          <w:lang w:val="pl-PL" w:eastAsia="ja-JP" w:bidi="en-US"/>
        </w:rPr>
        <w:t xml:space="preserve"> </w:t>
      </w:r>
      <w:proofErr w:type="spellStart"/>
      <w:r w:rsidRPr="009C2605">
        <w:rPr>
          <w:rFonts w:ascii="Montserrat" w:eastAsia="Times New Roman" w:hAnsi="Montserrat" w:cs="Times New Roman"/>
          <w:b/>
          <w:bCs/>
          <w:color w:val="000000" w:themeColor="text2"/>
          <w:sz w:val="33"/>
          <w:szCs w:val="33"/>
          <w:lang w:val="pl-PL" w:eastAsia="ja-JP" w:bidi="en-US"/>
        </w:rPr>
        <w:t>Week</w:t>
      </w:r>
      <w:proofErr w:type="spellEnd"/>
    </w:p>
    <w:p w14:paraId="493814BF" w14:textId="77777777" w:rsidR="00745A85" w:rsidRPr="009C2605" w:rsidRDefault="00745A85" w:rsidP="2A188970">
      <w:pPr>
        <w:ind w:left="0" w:right="180"/>
        <w:jc w:val="center"/>
        <w:rPr>
          <w:rFonts w:ascii="Montserrat" w:eastAsia="Times New Roman" w:hAnsi="Montserrat" w:cs="Times New Roman"/>
          <w:b/>
          <w:bCs/>
          <w:color w:val="000000" w:themeColor="text2"/>
          <w:sz w:val="33"/>
          <w:szCs w:val="33"/>
          <w:lang w:val="pl-PL" w:eastAsia="ja-JP" w:bidi="en-US"/>
        </w:rPr>
      </w:pPr>
    </w:p>
    <w:p w14:paraId="40CB8009" w14:textId="77777777" w:rsidR="009C2605" w:rsidRDefault="009C2605" w:rsidP="009C2605">
      <w:pPr>
        <w:spacing w:line="276" w:lineRule="auto"/>
        <w:ind w:left="0" w:right="180"/>
        <w:jc w:val="center"/>
        <w:rPr>
          <w:rFonts w:ascii="Montserrat" w:eastAsia="Times New Roman" w:hAnsi="Montserrat" w:cs="Times New Roman"/>
          <w:b/>
          <w:bCs/>
          <w:color w:val="000000" w:themeColor="text2"/>
          <w:sz w:val="22"/>
          <w:szCs w:val="22"/>
          <w:lang w:val="pl-PL" w:eastAsia="ja-JP" w:bidi="en-US"/>
        </w:rPr>
      </w:pPr>
      <w:r w:rsidRPr="009C2605">
        <w:rPr>
          <w:rFonts w:ascii="Montserrat" w:eastAsia="Times New Roman" w:hAnsi="Montserrat" w:cs="Times New Roman"/>
          <w:b/>
          <w:bCs/>
          <w:color w:val="000000" w:themeColor="text2"/>
          <w:sz w:val="22"/>
          <w:szCs w:val="22"/>
          <w:lang w:val="pl-PL" w:eastAsia="ja-JP" w:bidi="en-US"/>
        </w:rPr>
        <w:t xml:space="preserve">Bezpłatne </w:t>
      </w:r>
      <w:proofErr w:type="spellStart"/>
      <w:r w:rsidRPr="009C2605">
        <w:rPr>
          <w:rFonts w:ascii="Montserrat" w:eastAsia="Times New Roman" w:hAnsi="Montserrat" w:cs="Times New Roman"/>
          <w:b/>
          <w:bCs/>
          <w:color w:val="000000" w:themeColor="text2"/>
          <w:sz w:val="22"/>
          <w:szCs w:val="22"/>
          <w:lang w:val="pl-PL" w:eastAsia="ja-JP" w:bidi="en-US"/>
        </w:rPr>
        <w:t>masterclassy</w:t>
      </w:r>
      <w:proofErr w:type="spellEnd"/>
      <w:r w:rsidRPr="009C2605">
        <w:rPr>
          <w:rFonts w:ascii="Montserrat" w:eastAsia="Times New Roman" w:hAnsi="Montserrat" w:cs="Times New Roman"/>
          <w:b/>
          <w:bCs/>
          <w:color w:val="000000" w:themeColor="text2"/>
          <w:sz w:val="22"/>
          <w:szCs w:val="22"/>
          <w:lang w:val="pl-PL" w:eastAsia="ja-JP" w:bidi="en-US"/>
        </w:rPr>
        <w:t xml:space="preserve"> i wskazówki ekspertów Novotel 37 </w:t>
      </w:r>
      <w:proofErr w:type="spellStart"/>
      <w:r w:rsidRPr="009C2605">
        <w:rPr>
          <w:rFonts w:ascii="Montserrat" w:eastAsia="Times New Roman" w:hAnsi="Montserrat" w:cs="Times New Roman"/>
          <w:b/>
          <w:bCs/>
          <w:color w:val="000000" w:themeColor="text2"/>
          <w:sz w:val="22"/>
          <w:szCs w:val="22"/>
          <w:lang w:val="pl-PL" w:eastAsia="ja-JP" w:bidi="en-US"/>
        </w:rPr>
        <w:t>Collective</w:t>
      </w:r>
      <w:proofErr w:type="spellEnd"/>
      <w:r w:rsidRPr="009C2605">
        <w:rPr>
          <w:rFonts w:ascii="Montserrat" w:eastAsia="Times New Roman" w:hAnsi="Montserrat" w:cs="Times New Roman"/>
          <w:b/>
          <w:bCs/>
          <w:color w:val="000000" w:themeColor="text2"/>
          <w:sz w:val="22"/>
          <w:szCs w:val="22"/>
          <w:lang w:val="pl-PL" w:eastAsia="ja-JP" w:bidi="en-US"/>
        </w:rPr>
        <w:t xml:space="preserve"> inspirują gości do lepszego snu, świadomego odżywiania, większej dawki ruchu i budowania wartościowych relacji</w:t>
      </w:r>
    </w:p>
    <w:p w14:paraId="18CE3492" w14:textId="77777777" w:rsidR="009C2605" w:rsidRPr="009C2605" w:rsidRDefault="009C2605" w:rsidP="009C2605">
      <w:pPr>
        <w:spacing w:line="276" w:lineRule="auto"/>
        <w:ind w:left="0" w:right="180"/>
        <w:jc w:val="center"/>
        <w:rPr>
          <w:rFonts w:ascii="Montserrat" w:eastAsia="Times New Roman" w:hAnsi="Montserrat" w:cs="Times New Roman"/>
          <w:b/>
          <w:bCs/>
          <w:color w:val="000000" w:themeColor="text2"/>
          <w:sz w:val="22"/>
          <w:szCs w:val="22"/>
          <w:lang w:val="pl-PL" w:eastAsia="ja-JP" w:bidi="en-US"/>
        </w:rPr>
      </w:pPr>
    </w:p>
    <w:p w14:paraId="5FE230CC" w14:textId="64CDD2C9" w:rsidR="008A137C" w:rsidRPr="00993744" w:rsidRDefault="608604C0" w:rsidP="0EA39FDF">
      <w:pPr>
        <w:spacing w:line="276" w:lineRule="auto"/>
        <w:ind w:left="0" w:right="180"/>
        <w:jc w:val="center"/>
        <w:rPr>
          <w:lang w:val="pl-PL" w:bidi="en-US"/>
        </w:rPr>
      </w:pPr>
      <w:r>
        <w:rPr>
          <w:noProof/>
        </w:rPr>
        <w:drawing>
          <wp:inline distT="0" distB="0" distL="0" distR="0" wp14:anchorId="138536F0" wp14:editId="1FA252BF">
            <wp:extent cx="6181725" cy="1924050"/>
            <wp:effectExtent l="0" t="0" r="0" b="0"/>
            <wp:docPr id="2091465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65997" name="Picture 2091465997"/>
                    <pic:cNvPicPr/>
                  </pic:nvPicPr>
                  <pic:blipFill>
                    <a:blip r:embed="rId11">
                      <a:extLst>
                        <a:ext uri="{28A0092B-C50C-407E-A947-70E740481C1C}">
                          <a14:useLocalDpi xmlns:a14="http://schemas.microsoft.com/office/drawing/2010/main"/>
                        </a:ext>
                      </a:extLst>
                    </a:blip>
                    <a:stretch>
                      <a:fillRect/>
                    </a:stretch>
                  </pic:blipFill>
                  <pic:spPr>
                    <a:xfrm>
                      <a:off x="0" y="0"/>
                      <a:ext cx="6181725" cy="1924050"/>
                    </a:xfrm>
                    <a:prstGeom prst="rect">
                      <a:avLst/>
                    </a:prstGeom>
                  </pic:spPr>
                </pic:pic>
              </a:graphicData>
            </a:graphic>
          </wp:inline>
        </w:drawing>
      </w:r>
      <w:r w:rsidR="00993744" w:rsidRPr="00993744">
        <w:rPr>
          <w:rFonts w:ascii="Montserrat" w:eastAsia="Montserrat" w:hAnsi="Montserrat" w:cs="Montserrat"/>
          <w:i/>
          <w:iCs/>
          <w:color w:val="000000" w:themeColor="text2"/>
          <w:sz w:val="15"/>
          <w:szCs w:val="15"/>
          <w:lang w:val="pl-PL"/>
        </w:rPr>
        <w:t xml:space="preserve">Na zdjęciu: Novotel 37 </w:t>
      </w:r>
      <w:proofErr w:type="spellStart"/>
      <w:r w:rsidR="00993744" w:rsidRPr="00993744">
        <w:rPr>
          <w:rFonts w:ascii="Montserrat" w:eastAsia="Montserrat" w:hAnsi="Montserrat" w:cs="Montserrat"/>
          <w:i/>
          <w:iCs/>
          <w:color w:val="000000" w:themeColor="text2"/>
          <w:sz w:val="15"/>
          <w:szCs w:val="15"/>
          <w:lang w:val="pl-PL"/>
        </w:rPr>
        <w:t>Collective</w:t>
      </w:r>
      <w:proofErr w:type="spellEnd"/>
      <w:r w:rsidR="00993744" w:rsidRPr="00993744">
        <w:rPr>
          <w:rFonts w:ascii="Montserrat" w:eastAsia="Montserrat" w:hAnsi="Montserrat" w:cs="Montserrat"/>
          <w:i/>
          <w:iCs/>
          <w:color w:val="000000" w:themeColor="text2"/>
          <w:sz w:val="15"/>
          <w:szCs w:val="15"/>
          <w:lang w:val="pl-PL"/>
        </w:rPr>
        <w:t xml:space="preserve">: </w:t>
      </w:r>
      <w:proofErr w:type="spellStart"/>
      <w:r w:rsidR="00993744" w:rsidRPr="00993744">
        <w:rPr>
          <w:rFonts w:ascii="Montserrat" w:eastAsia="Montserrat" w:hAnsi="Montserrat" w:cs="Montserrat"/>
          <w:i/>
          <w:iCs/>
          <w:color w:val="000000" w:themeColor="text2"/>
          <w:sz w:val="15"/>
          <w:szCs w:val="15"/>
          <w:lang w:val="pl-PL"/>
        </w:rPr>
        <w:t>Kaushiik</w:t>
      </w:r>
      <w:proofErr w:type="spellEnd"/>
      <w:r w:rsidR="00993744" w:rsidRPr="00993744">
        <w:rPr>
          <w:rFonts w:ascii="Montserrat" w:eastAsia="Montserrat" w:hAnsi="Montserrat" w:cs="Montserrat"/>
          <w:i/>
          <w:iCs/>
          <w:color w:val="000000" w:themeColor="text2"/>
          <w:sz w:val="15"/>
          <w:szCs w:val="15"/>
          <w:lang w:val="pl-PL"/>
        </w:rPr>
        <w:t xml:space="preserve"> </w:t>
      </w:r>
      <w:proofErr w:type="spellStart"/>
      <w:r w:rsidR="00993744" w:rsidRPr="00993744">
        <w:rPr>
          <w:rFonts w:ascii="Montserrat" w:eastAsia="Montserrat" w:hAnsi="Montserrat" w:cs="Montserrat"/>
          <w:i/>
          <w:iCs/>
          <w:color w:val="000000" w:themeColor="text2"/>
          <w:sz w:val="15"/>
          <w:szCs w:val="15"/>
          <w:lang w:val="pl-PL"/>
        </w:rPr>
        <w:t>Subramaniam</w:t>
      </w:r>
      <w:proofErr w:type="spellEnd"/>
      <w:r w:rsidR="00993744" w:rsidRPr="00993744">
        <w:rPr>
          <w:rFonts w:ascii="Montserrat" w:eastAsia="Montserrat" w:hAnsi="Montserrat" w:cs="Montserrat"/>
          <w:i/>
          <w:iCs/>
          <w:color w:val="000000" w:themeColor="text2"/>
          <w:sz w:val="15"/>
          <w:szCs w:val="15"/>
          <w:lang w:val="pl-PL"/>
        </w:rPr>
        <w:t xml:space="preserve">, Olivia </w:t>
      </w:r>
      <w:proofErr w:type="spellStart"/>
      <w:r w:rsidR="00993744" w:rsidRPr="00993744">
        <w:rPr>
          <w:rFonts w:ascii="Montserrat" w:eastAsia="Montserrat" w:hAnsi="Montserrat" w:cs="Montserrat"/>
          <w:i/>
          <w:iCs/>
          <w:color w:val="000000" w:themeColor="text2"/>
          <w:sz w:val="15"/>
          <w:szCs w:val="15"/>
          <w:lang w:val="pl-PL"/>
        </w:rPr>
        <w:t>Arezzolo</w:t>
      </w:r>
      <w:proofErr w:type="spellEnd"/>
      <w:r w:rsidR="00993744" w:rsidRPr="00993744">
        <w:rPr>
          <w:rFonts w:ascii="Montserrat" w:eastAsia="Montserrat" w:hAnsi="Montserrat" w:cs="Montserrat"/>
          <w:i/>
          <w:iCs/>
          <w:color w:val="000000" w:themeColor="text2"/>
          <w:sz w:val="15"/>
          <w:szCs w:val="15"/>
          <w:lang w:val="pl-PL"/>
        </w:rPr>
        <w:t xml:space="preserve">, Alfie Steiner, </w:t>
      </w:r>
      <w:proofErr w:type="spellStart"/>
      <w:r w:rsidR="00993744" w:rsidRPr="00993744">
        <w:rPr>
          <w:rFonts w:ascii="Montserrat" w:eastAsia="Montserrat" w:hAnsi="Montserrat" w:cs="Montserrat"/>
          <w:i/>
          <w:iCs/>
          <w:color w:val="000000" w:themeColor="text2"/>
          <w:sz w:val="15"/>
          <w:szCs w:val="15"/>
          <w:lang w:val="pl-PL"/>
        </w:rPr>
        <w:t>Kauli</w:t>
      </w:r>
      <w:proofErr w:type="spellEnd"/>
      <w:r w:rsidR="00993744" w:rsidRPr="00993744">
        <w:rPr>
          <w:rFonts w:ascii="Montserrat" w:eastAsia="Montserrat" w:hAnsi="Montserrat" w:cs="Montserrat"/>
          <w:i/>
          <w:iCs/>
          <w:color w:val="000000" w:themeColor="text2"/>
          <w:sz w:val="15"/>
          <w:szCs w:val="15"/>
          <w:lang w:val="pl-PL"/>
        </w:rPr>
        <w:t xml:space="preserve"> </w:t>
      </w:r>
      <w:proofErr w:type="spellStart"/>
      <w:r w:rsidR="00993744" w:rsidRPr="00993744">
        <w:rPr>
          <w:rFonts w:ascii="Montserrat" w:eastAsia="Montserrat" w:hAnsi="Montserrat" w:cs="Montserrat"/>
          <w:i/>
          <w:iCs/>
          <w:color w:val="000000" w:themeColor="text2"/>
          <w:sz w:val="15"/>
          <w:szCs w:val="15"/>
          <w:lang w:val="pl-PL"/>
        </w:rPr>
        <w:t>Vaast</w:t>
      </w:r>
      <w:proofErr w:type="spellEnd"/>
      <w:r w:rsidR="00993744" w:rsidRPr="00993744">
        <w:rPr>
          <w:rFonts w:ascii="Montserrat" w:eastAsia="Montserrat" w:hAnsi="Montserrat" w:cs="Montserrat"/>
          <w:i/>
          <w:iCs/>
          <w:color w:val="000000" w:themeColor="text2"/>
          <w:sz w:val="15"/>
          <w:szCs w:val="15"/>
          <w:lang w:val="pl-PL"/>
        </w:rPr>
        <w:t xml:space="preserve"> i Javier </w:t>
      </w:r>
      <w:proofErr w:type="spellStart"/>
      <w:r w:rsidR="00993744" w:rsidRPr="00993744">
        <w:rPr>
          <w:rFonts w:ascii="Montserrat" w:eastAsia="Montserrat" w:hAnsi="Montserrat" w:cs="Montserrat"/>
          <w:i/>
          <w:iCs/>
          <w:color w:val="000000" w:themeColor="text2"/>
          <w:sz w:val="15"/>
          <w:szCs w:val="15"/>
          <w:lang w:val="pl-PL"/>
        </w:rPr>
        <w:t>Pastore</w:t>
      </w:r>
      <w:proofErr w:type="spellEnd"/>
    </w:p>
    <w:p w14:paraId="67D13B65" w14:textId="2B1958C0" w:rsidR="1C378088" w:rsidRPr="00993744" w:rsidRDefault="1C378088" w:rsidP="1C378088">
      <w:pPr>
        <w:spacing w:line="276" w:lineRule="auto"/>
        <w:ind w:left="0" w:right="180"/>
        <w:rPr>
          <w:rFonts w:ascii="Montserrat" w:eastAsia="Times New Roman" w:hAnsi="Montserrat"/>
          <w:b/>
          <w:bCs/>
          <w:color w:val="000000" w:themeColor="text2"/>
          <w:sz w:val="21"/>
          <w:szCs w:val="21"/>
          <w:lang w:val="pl-PL" w:eastAsia="ja-JP" w:bidi="en-US"/>
        </w:rPr>
      </w:pPr>
    </w:p>
    <w:p w14:paraId="05D65CB5" w14:textId="42D454F1" w:rsidR="000959D0" w:rsidRDefault="00322508" w:rsidP="000959D0">
      <w:pPr>
        <w:spacing w:line="276" w:lineRule="auto"/>
        <w:ind w:left="0" w:right="180"/>
        <w:rPr>
          <w:rFonts w:ascii="Montserrat" w:eastAsia="Times New Roman" w:hAnsi="Montserrat"/>
          <w:color w:val="000000" w:themeColor="text2"/>
          <w:sz w:val="21"/>
          <w:szCs w:val="21"/>
          <w:lang w:val="pl-PL" w:eastAsia="ja-JP" w:bidi="en-US"/>
        </w:rPr>
      </w:pPr>
      <w:r>
        <w:rPr>
          <w:rFonts w:ascii="Montserrat" w:eastAsia="Times New Roman" w:hAnsi="Montserrat"/>
          <w:b/>
          <w:bCs/>
          <w:color w:val="000000" w:themeColor="text2"/>
          <w:sz w:val="21"/>
          <w:szCs w:val="21"/>
          <w:lang w:val="pl-PL" w:eastAsia="ja-JP" w:bidi="en-US"/>
        </w:rPr>
        <w:t>WARSZAWA</w:t>
      </w:r>
      <w:r w:rsidR="761B1DD5" w:rsidRPr="008C3124">
        <w:rPr>
          <w:rFonts w:ascii="Montserrat" w:eastAsia="Times New Roman" w:hAnsi="Montserrat"/>
          <w:b/>
          <w:bCs/>
          <w:color w:val="000000" w:themeColor="text2"/>
          <w:sz w:val="21"/>
          <w:szCs w:val="21"/>
          <w:lang w:val="pl-PL" w:eastAsia="ja-JP" w:bidi="en-US"/>
        </w:rPr>
        <w:t xml:space="preserve">, </w:t>
      </w:r>
      <w:r w:rsidR="361DACA3" w:rsidRPr="008C3124">
        <w:rPr>
          <w:rFonts w:ascii="Montserrat" w:eastAsia="Times New Roman" w:hAnsi="Montserrat"/>
          <w:b/>
          <w:bCs/>
          <w:color w:val="000000" w:themeColor="text2"/>
          <w:sz w:val="21"/>
          <w:szCs w:val="21"/>
          <w:lang w:val="pl-PL" w:eastAsia="ja-JP" w:bidi="en-US"/>
        </w:rPr>
        <w:t xml:space="preserve">25 </w:t>
      </w:r>
      <w:r w:rsidR="00993744" w:rsidRPr="008C3124">
        <w:rPr>
          <w:rFonts w:ascii="Montserrat" w:eastAsia="Times New Roman" w:hAnsi="Montserrat"/>
          <w:b/>
          <w:bCs/>
          <w:color w:val="000000" w:themeColor="text2"/>
          <w:sz w:val="21"/>
          <w:szCs w:val="21"/>
          <w:lang w:val="pl-PL" w:eastAsia="ja-JP" w:bidi="en-US"/>
        </w:rPr>
        <w:t>sierpnia</w:t>
      </w:r>
      <w:r w:rsidR="761B1DD5" w:rsidRPr="008C3124">
        <w:rPr>
          <w:rFonts w:ascii="Montserrat" w:eastAsia="Times New Roman" w:hAnsi="Montserrat"/>
          <w:b/>
          <w:bCs/>
          <w:color w:val="000000" w:themeColor="text2"/>
          <w:sz w:val="21"/>
          <w:szCs w:val="21"/>
          <w:lang w:val="pl-PL" w:eastAsia="ja-JP" w:bidi="en-US"/>
        </w:rPr>
        <w:t xml:space="preserve"> 2026</w:t>
      </w:r>
      <w:r w:rsidR="761B1DD5" w:rsidRPr="008C3124">
        <w:rPr>
          <w:rFonts w:ascii="Montserrat" w:eastAsia="Times New Roman" w:hAnsi="Montserrat"/>
          <w:color w:val="000000" w:themeColor="text2"/>
          <w:sz w:val="21"/>
          <w:szCs w:val="21"/>
          <w:lang w:val="pl-PL" w:eastAsia="ja-JP" w:bidi="en-US"/>
        </w:rPr>
        <w:t xml:space="preserve"> – </w:t>
      </w:r>
      <w:r w:rsidR="000959D0" w:rsidRPr="000959D0">
        <w:rPr>
          <w:rFonts w:ascii="Montserrat" w:eastAsia="Times New Roman" w:hAnsi="Montserrat"/>
          <w:color w:val="000000" w:themeColor="text2"/>
          <w:sz w:val="21"/>
          <w:szCs w:val="21"/>
          <w:lang w:val="pl-PL" w:eastAsia="ja-JP" w:bidi="en-US"/>
        </w:rPr>
        <w:t xml:space="preserve">A gdyby większy dobrostan nie wymagał całkowitej zmiany codziennych przyzwyczajeń? Novotel pokazuje, że małe, proste nawyki, powtarzane każdego dnia, mogą pomagać ludziom czuć się zdrowiej, mieć więcej energii i budować silniejsze relacje. </w:t>
      </w:r>
    </w:p>
    <w:p w14:paraId="2575670D" w14:textId="77777777" w:rsidR="000959D0" w:rsidRPr="00F077D6" w:rsidRDefault="000959D0" w:rsidP="000959D0">
      <w:pPr>
        <w:spacing w:line="276" w:lineRule="auto"/>
        <w:ind w:left="0" w:right="180"/>
        <w:rPr>
          <w:rFonts w:ascii="Montserrat" w:eastAsia="Times New Roman" w:hAnsi="Montserrat"/>
          <w:color w:val="000000" w:themeColor="text2"/>
          <w:sz w:val="21"/>
          <w:szCs w:val="21"/>
          <w:lang w:val="pl-PL" w:eastAsia="ja-JP" w:bidi="en-US"/>
        </w:rPr>
      </w:pPr>
    </w:p>
    <w:p w14:paraId="0BAF45AD" w14:textId="1646D9D1"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We wrześniu Novotel uruchomi pierwszą edycję </w:t>
      </w:r>
      <w:r w:rsidRPr="000959D0">
        <w:rPr>
          <w:rFonts w:ascii="Montserrat" w:eastAsia="Times New Roman" w:hAnsi="Montserrat"/>
          <w:b/>
          <w:bCs/>
          <w:color w:val="000000" w:themeColor="text2"/>
          <w:sz w:val="21"/>
          <w:szCs w:val="21"/>
          <w:lang w:val="pl-PL" w:eastAsia="ja-JP" w:bidi="en-US"/>
        </w:rPr>
        <w:t xml:space="preserve">Novotel </w:t>
      </w:r>
      <w:proofErr w:type="spellStart"/>
      <w:r w:rsidRPr="000959D0">
        <w:rPr>
          <w:rFonts w:ascii="Montserrat" w:eastAsia="Times New Roman" w:hAnsi="Montserrat"/>
          <w:b/>
          <w:bCs/>
          <w:color w:val="000000" w:themeColor="text2"/>
          <w:sz w:val="21"/>
          <w:szCs w:val="21"/>
          <w:lang w:val="pl-PL" w:eastAsia="ja-JP" w:bidi="en-US"/>
        </w:rPr>
        <w:t>Longevity</w:t>
      </w:r>
      <w:proofErr w:type="spellEnd"/>
      <w:r w:rsidRPr="000959D0">
        <w:rPr>
          <w:rFonts w:ascii="Montserrat" w:eastAsia="Times New Roman" w:hAnsi="Montserrat"/>
          <w:b/>
          <w:bCs/>
          <w:color w:val="000000" w:themeColor="text2"/>
          <w:sz w:val="21"/>
          <w:szCs w:val="21"/>
          <w:lang w:val="pl-PL" w:eastAsia="ja-JP" w:bidi="en-US"/>
        </w:rPr>
        <w:t xml:space="preserve"> </w:t>
      </w:r>
      <w:proofErr w:type="spellStart"/>
      <w:r w:rsidRPr="000959D0">
        <w:rPr>
          <w:rFonts w:ascii="Montserrat" w:eastAsia="Times New Roman" w:hAnsi="Montserrat"/>
          <w:b/>
          <w:bCs/>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 globalnej inicjatywy, która od tego roku będzie odbywać się cyklicznie. Jej celem jest wspieranie ludzi w dłuższym, pełniejszym i szczęśliwszym życiu poprzez codzienne rytuały, które można naturalnie włączyć do swojej rutyny. </w:t>
      </w:r>
    </w:p>
    <w:p w14:paraId="38E66DF9" w14:textId="77777777" w:rsidR="000959D0" w:rsidRP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p>
    <w:p w14:paraId="21EE62B6" w14:textId="5DBD9CDB" w:rsidR="00D241DA" w:rsidRDefault="000959D0" w:rsidP="000959D0">
      <w:pPr>
        <w:spacing w:line="276" w:lineRule="auto"/>
        <w:ind w:left="0" w:right="180"/>
        <w:rPr>
          <w:rFonts w:ascii="Montserrat" w:eastAsia="Times New Roman" w:hAnsi="Montserrat"/>
          <w:color w:val="000000" w:themeColor="text2"/>
          <w:sz w:val="21"/>
          <w:szCs w:val="21"/>
          <w:lang w:val="pl-PL" w:eastAsia="ja-JP" w:bidi="en-US"/>
        </w:rPr>
      </w:pP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odbędzie się w 37. tygodniu roku, od 7 do 13 września 2026 r. Nie jest to przypadek. Zgodnie z filozofią marki, poprawa o zaledwie 1 proc. każdego dnia w skali roku może przełożyć się na 37-krotną zmianę. </w:t>
      </w:r>
    </w:p>
    <w:p w14:paraId="40B580F6"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43C853CC" w14:textId="77777777" w:rsidR="000959D0" w:rsidRPr="000959D0" w:rsidRDefault="000959D0" w:rsidP="000959D0">
      <w:pPr>
        <w:spacing w:line="276" w:lineRule="auto"/>
        <w:ind w:left="0" w:right="180"/>
        <w:rPr>
          <w:rFonts w:ascii="Montserrat" w:eastAsia="Times New Roman" w:hAnsi="Montserrat"/>
          <w:b/>
          <w:bCs/>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Długowieczność jako globalna potrzeba konsumentów</w:t>
      </w:r>
    </w:p>
    <w:p w14:paraId="77438130" w14:textId="3DA7DCDE"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Dostrzegając rosnące znaczenie długowieczności, Novotel przeprowadził globalne badanie wśród 13 000 osób w 12 krajach na świecie. Jego wyniki pokazują, że respondenci coraz częściej koncentrują się na swoim zdrowiu w dłuższej perspektywie. Ponad siedem na dziesięć osób, czyli 71 proc., deklaruje, że bardziej interesuje się swoim przyszłym dobrostanem niż pięć lat temu. </w:t>
      </w:r>
    </w:p>
    <w:p w14:paraId="4EF395EB"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73C00499" w14:textId="52649834"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Jednocześnie badani dobrze rozumieją podstawy zdrowszego życia. Wśród najważniejszych czynników wspierających długowieczność 64 proc. wskazuje zbilansowaną dietę, 62 proc. dobrą jakość snu, a 60 proc. regularną aktywność fizyczną. Wiele osób przyznaje jednak, że trudno im wprowadzić te nawyki w życie. Aż 76 proc. chciałoby prowadzić zdrowszy tryb </w:t>
      </w:r>
      <w:r w:rsidRPr="000959D0">
        <w:rPr>
          <w:rFonts w:ascii="Montserrat" w:eastAsia="Times New Roman" w:hAnsi="Montserrat"/>
          <w:color w:val="000000" w:themeColor="text2"/>
          <w:sz w:val="21"/>
          <w:szCs w:val="21"/>
          <w:lang w:val="pl-PL" w:eastAsia="ja-JP" w:bidi="en-US"/>
        </w:rPr>
        <w:lastRenderedPageBreak/>
        <w:t xml:space="preserve">życia, a niemal połowa poprawić jakość snu (45 proc.) oraz nawyki związane z aktywnością fizyczną (47 proc.). </w:t>
      </w:r>
    </w:p>
    <w:p w14:paraId="631936BA"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287D4CA8" w14:textId="229E0F7C"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Jednocześnie badani wskazują na natłok informacji związanych z dobrostanem i zdrowym stylem życia. Dla 67 proc. media społecznościowe utrudniają ocenę, którym poradom można zaufać. </w:t>
      </w:r>
      <w:r w:rsidR="009A1EAE" w:rsidRPr="009A1EAE">
        <w:rPr>
          <w:rFonts w:ascii="Montserrat" w:eastAsia="Times New Roman" w:hAnsi="Montserrat"/>
          <w:color w:val="000000" w:themeColor="text2"/>
          <w:sz w:val="21"/>
          <w:szCs w:val="21"/>
          <w:lang w:val="pl-PL" w:eastAsia="ja-JP" w:bidi="en-US"/>
        </w:rPr>
        <w:t xml:space="preserve">Ponad jedna trzecia badanych przyznaje, że zastosowała się do porad dotyczących snu znalezionych w internecie, które później okazały się nie mieć potwierdzenia naukowego. </w:t>
      </w:r>
      <w:r w:rsidRPr="000959D0">
        <w:rPr>
          <w:rFonts w:ascii="Montserrat" w:eastAsia="Times New Roman" w:hAnsi="Montserrat"/>
          <w:color w:val="000000" w:themeColor="text2"/>
          <w:sz w:val="21"/>
          <w:szCs w:val="21"/>
          <w:lang w:val="pl-PL" w:eastAsia="ja-JP" w:bidi="en-US"/>
        </w:rPr>
        <w:t xml:space="preserve">Mimo to 62 proc. respondentów nadal wierzy, że potrafi odróżnić rzetelne porady od dezinformacji w </w:t>
      </w:r>
      <w:proofErr w:type="spellStart"/>
      <w:r w:rsidRPr="000959D0">
        <w:rPr>
          <w:rFonts w:ascii="Montserrat" w:eastAsia="Times New Roman" w:hAnsi="Montserrat"/>
          <w:color w:val="000000" w:themeColor="text2"/>
          <w:sz w:val="21"/>
          <w:szCs w:val="21"/>
          <w:lang w:val="pl-PL" w:eastAsia="ja-JP" w:bidi="en-US"/>
        </w:rPr>
        <w:t>internecie</w:t>
      </w:r>
      <w:proofErr w:type="spellEnd"/>
      <w:r w:rsidRPr="000959D0">
        <w:rPr>
          <w:rFonts w:ascii="Montserrat" w:eastAsia="Times New Roman" w:hAnsi="Montserrat"/>
          <w:color w:val="000000" w:themeColor="text2"/>
          <w:sz w:val="21"/>
          <w:szCs w:val="21"/>
          <w:lang w:val="pl-PL" w:eastAsia="ja-JP" w:bidi="en-US"/>
        </w:rPr>
        <w:t xml:space="preserve">. To pokazuje, jak ważne są eksperckie wskazówki, którymi dzielą się członkowie Novotel 37 </w:t>
      </w:r>
      <w:proofErr w:type="spellStart"/>
      <w:r w:rsidRPr="000959D0">
        <w:rPr>
          <w:rFonts w:ascii="Montserrat" w:eastAsia="Times New Roman" w:hAnsi="Montserrat"/>
          <w:color w:val="000000" w:themeColor="text2"/>
          <w:sz w:val="21"/>
          <w:szCs w:val="21"/>
          <w:lang w:val="pl-PL" w:eastAsia="ja-JP" w:bidi="en-US"/>
        </w:rPr>
        <w:t>Collective</w:t>
      </w:r>
      <w:proofErr w:type="spellEnd"/>
      <w:r w:rsidRPr="000959D0">
        <w:rPr>
          <w:rFonts w:ascii="Montserrat" w:eastAsia="Times New Roman" w:hAnsi="Montserrat"/>
          <w:color w:val="000000" w:themeColor="text2"/>
          <w:sz w:val="21"/>
          <w:szCs w:val="21"/>
          <w:lang w:val="pl-PL" w:eastAsia="ja-JP" w:bidi="en-US"/>
        </w:rPr>
        <w:t xml:space="preserve">. </w:t>
      </w:r>
    </w:p>
    <w:p w14:paraId="11152FAC"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69F2923C" w14:textId="1BB222B2"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Wyniki badania Novotel podkreślają również, że podróże w znacznym stopniu pomagają w poprawie dobrostanu. Ponad połowa badanych, 51 proc., deklaruje, że podczas wakacji czuje się bardziej zrelaksowana, a 24 proc. śpi wtedy lepiej niż w domu. Korzyści z wyjazdu utrzymują się także po powrocie. Poprawa samopoczucia po wakacjach trwa średnio prawie sześć dni. </w:t>
      </w:r>
    </w:p>
    <w:p w14:paraId="726B53AB"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19E0F366" w14:textId="57126927"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„Wyniki naszego badania potwierdzają rosnące znaczenie dobrostanu. Ludzie na całym świecie coraz większą wagę przywiązują do długowieczności, a sen, zdrowie i codzienne nawyki związane ze stylem życia są coraz częściej postrzegane jako </w:t>
      </w:r>
      <w:r w:rsidR="00A66D06" w:rsidRPr="000959D0">
        <w:rPr>
          <w:rFonts w:ascii="Montserrat" w:eastAsia="Times New Roman" w:hAnsi="Montserrat"/>
          <w:color w:val="000000" w:themeColor="text2"/>
          <w:sz w:val="21"/>
          <w:szCs w:val="21"/>
          <w:lang w:val="pl-PL" w:eastAsia="ja-JP" w:bidi="en-US"/>
        </w:rPr>
        <w:t>podstaw</w:t>
      </w:r>
      <w:r w:rsidR="00A66D06">
        <w:rPr>
          <w:rFonts w:ascii="Montserrat" w:eastAsia="Times New Roman" w:hAnsi="Montserrat"/>
          <w:color w:val="000000" w:themeColor="text2"/>
          <w:sz w:val="21"/>
          <w:szCs w:val="21"/>
          <w:lang w:val="pl-PL" w:eastAsia="ja-JP" w:bidi="en-US"/>
        </w:rPr>
        <w:t>a</w:t>
      </w:r>
      <w:r w:rsidR="00A66D06" w:rsidRPr="000959D0">
        <w:rPr>
          <w:rFonts w:ascii="Montserrat" w:eastAsia="Times New Roman" w:hAnsi="Montserrat"/>
          <w:color w:val="000000" w:themeColor="text2"/>
          <w:sz w:val="21"/>
          <w:szCs w:val="21"/>
          <w:lang w:val="pl-PL" w:eastAsia="ja-JP" w:bidi="en-US"/>
        </w:rPr>
        <w:t xml:space="preserve"> </w:t>
      </w:r>
      <w:r w:rsidRPr="000959D0">
        <w:rPr>
          <w:rFonts w:ascii="Montserrat" w:eastAsia="Times New Roman" w:hAnsi="Montserrat"/>
          <w:color w:val="000000" w:themeColor="text2"/>
          <w:sz w:val="21"/>
          <w:szCs w:val="21"/>
          <w:lang w:val="pl-PL" w:eastAsia="ja-JP" w:bidi="en-US"/>
        </w:rPr>
        <w:t xml:space="preserve">dłuższego i lepszego życia. W tym kontekście inicjatywy takie jak Novotel </w:t>
      </w: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są ważniejsze niż kiedykolwiek. Pomagają zwrócić uwagę na praktyczne, poparte nauką nawyki, które wspierają długofalowy dobrostan i zachęcają do wprowadzania małych, możliwych do realizacji zmian, które mogą trwale wpłynąć na zdrowie” – komentuje </w:t>
      </w:r>
      <w:r w:rsidRPr="000959D0">
        <w:rPr>
          <w:rFonts w:ascii="Montserrat" w:eastAsia="Times New Roman" w:hAnsi="Montserrat"/>
          <w:b/>
          <w:bCs/>
          <w:color w:val="000000" w:themeColor="text2"/>
          <w:sz w:val="21"/>
          <w:szCs w:val="21"/>
          <w:lang w:val="pl-PL" w:eastAsia="ja-JP" w:bidi="en-US"/>
        </w:rPr>
        <w:t>Jean-Yves Minet, Global Brand President, Novotel</w:t>
      </w:r>
      <w:r w:rsidRPr="000959D0">
        <w:rPr>
          <w:rFonts w:ascii="Montserrat" w:eastAsia="Times New Roman" w:hAnsi="Montserrat"/>
          <w:color w:val="000000" w:themeColor="text2"/>
          <w:sz w:val="21"/>
          <w:szCs w:val="21"/>
          <w:lang w:val="pl-PL" w:eastAsia="ja-JP" w:bidi="en-US"/>
        </w:rPr>
        <w:t xml:space="preserve">. </w:t>
      </w:r>
    </w:p>
    <w:p w14:paraId="62427B9A"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65E63D3C" w14:textId="77777777" w:rsidR="000959D0" w:rsidRPr="000959D0" w:rsidRDefault="000959D0" w:rsidP="000959D0">
      <w:pPr>
        <w:spacing w:line="276" w:lineRule="auto"/>
        <w:ind w:left="0" w:right="180"/>
        <w:rPr>
          <w:rFonts w:ascii="Montserrat" w:eastAsia="Times New Roman" w:hAnsi="Montserrat"/>
          <w:b/>
          <w:bCs/>
          <w:color w:val="000000" w:themeColor="text2"/>
          <w:sz w:val="21"/>
          <w:szCs w:val="21"/>
          <w:lang w:val="en-GB" w:eastAsia="ja-JP" w:bidi="en-US"/>
        </w:rPr>
      </w:pPr>
      <w:proofErr w:type="spellStart"/>
      <w:r w:rsidRPr="000959D0">
        <w:rPr>
          <w:rFonts w:ascii="Montserrat" w:eastAsia="Times New Roman" w:hAnsi="Montserrat"/>
          <w:b/>
          <w:bCs/>
          <w:color w:val="000000" w:themeColor="text2"/>
          <w:sz w:val="21"/>
          <w:szCs w:val="21"/>
          <w:lang w:val="en-GB" w:eastAsia="ja-JP" w:bidi="en-US"/>
        </w:rPr>
        <w:t>Eksperci</w:t>
      </w:r>
      <w:proofErr w:type="spellEnd"/>
      <w:r w:rsidRPr="000959D0">
        <w:rPr>
          <w:rFonts w:ascii="Montserrat" w:eastAsia="Times New Roman" w:hAnsi="Montserrat"/>
          <w:b/>
          <w:bCs/>
          <w:color w:val="000000" w:themeColor="text2"/>
          <w:sz w:val="21"/>
          <w:szCs w:val="21"/>
          <w:lang w:val="en-GB" w:eastAsia="ja-JP" w:bidi="en-US"/>
        </w:rPr>
        <w:t xml:space="preserve"> Longevity Week: </w:t>
      </w:r>
      <w:proofErr w:type="spellStart"/>
      <w:r w:rsidRPr="000959D0">
        <w:rPr>
          <w:rFonts w:ascii="Montserrat" w:eastAsia="Times New Roman" w:hAnsi="Montserrat"/>
          <w:b/>
          <w:bCs/>
          <w:color w:val="000000" w:themeColor="text2"/>
          <w:sz w:val="21"/>
          <w:szCs w:val="21"/>
          <w:lang w:val="en-GB" w:eastAsia="ja-JP" w:bidi="en-US"/>
        </w:rPr>
        <w:t>poznaj</w:t>
      </w:r>
      <w:proofErr w:type="spellEnd"/>
      <w:r w:rsidRPr="000959D0">
        <w:rPr>
          <w:rFonts w:ascii="Montserrat" w:eastAsia="Times New Roman" w:hAnsi="Montserrat"/>
          <w:b/>
          <w:bCs/>
          <w:color w:val="000000" w:themeColor="text2"/>
          <w:sz w:val="21"/>
          <w:szCs w:val="21"/>
          <w:lang w:val="en-GB" w:eastAsia="ja-JP" w:bidi="en-US"/>
        </w:rPr>
        <w:t xml:space="preserve"> Novotel 37 Collective</w:t>
      </w:r>
    </w:p>
    <w:p w14:paraId="4CC814F1" w14:textId="05A94023" w:rsidR="000959D0" w:rsidRP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Inicjatywę poprowadzi starannie dobrana grupa sportowców, ekspertów i twórców, tworzących </w:t>
      </w:r>
      <w:r w:rsidRPr="000959D0">
        <w:rPr>
          <w:rFonts w:ascii="Montserrat" w:eastAsia="Times New Roman" w:hAnsi="Montserrat"/>
          <w:b/>
          <w:bCs/>
          <w:color w:val="000000" w:themeColor="text2"/>
          <w:sz w:val="21"/>
          <w:szCs w:val="21"/>
          <w:lang w:val="pl-PL" w:eastAsia="ja-JP" w:bidi="en-US"/>
        </w:rPr>
        <w:t xml:space="preserve">Novotel 37 </w:t>
      </w:r>
      <w:proofErr w:type="spellStart"/>
      <w:r w:rsidRPr="000959D0">
        <w:rPr>
          <w:rFonts w:ascii="Montserrat" w:eastAsia="Times New Roman" w:hAnsi="Montserrat"/>
          <w:b/>
          <w:bCs/>
          <w:color w:val="000000" w:themeColor="text2"/>
          <w:sz w:val="21"/>
          <w:szCs w:val="21"/>
          <w:lang w:val="pl-PL" w:eastAsia="ja-JP" w:bidi="en-US"/>
        </w:rPr>
        <w:t>Collective</w:t>
      </w:r>
      <w:proofErr w:type="spellEnd"/>
      <w:r w:rsidRPr="000959D0">
        <w:rPr>
          <w:rFonts w:ascii="Montserrat" w:eastAsia="Times New Roman" w:hAnsi="Montserrat"/>
          <w:color w:val="000000" w:themeColor="text2"/>
          <w:sz w:val="21"/>
          <w:szCs w:val="21"/>
          <w:lang w:val="pl-PL" w:eastAsia="ja-JP" w:bidi="en-US"/>
        </w:rPr>
        <w:t xml:space="preserve">. Każdy z nich reprezentuje jeden z filarów codziennej długowieczności: </w:t>
      </w:r>
    </w:p>
    <w:p w14:paraId="32D83BD7" w14:textId="187AC73A" w:rsidR="000959D0" w:rsidRPr="000959D0" w:rsidRDefault="000959D0" w:rsidP="000959D0">
      <w:pPr>
        <w:numPr>
          <w:ilvl w:val="0"/>
          <w:numId w:val="36"/>
        </w:numPr>
        <w:spacing w:line="276" w:lineRule="auto"/>
        <w:ind w:right="180"/>
        <w:rPr>
          <w:rFonts w:ascii="Montserrat" w:eastAsia="Times New Roman" w:hAnsi="Montserrat"/>
          <w:color w:val="000000" w:themeColor="text2"/>
          <w:sz w:val="21"/>
          <w:szCs w:val="21"/>
          <w:lang w:val="pl-PL" w:eastAsia="ja-JP" w:bidi="en-US"/>
        </w:rPr>
      </w:pPr>
      <w:proofErr w:type="spellStart"/>
      <w:r w:rsidRPr="000959D0">
        <w:rPr>
          <w:rFonts w:ascii="Montserrat" w:eastAsia="Times New Roman" w:hAnsi="Montserrat"/>
          <w:b/>
          <w:bCs/>
          <w:color w:val="000000" w:themeColor="text2"/>
          <w:sz w:val="21"/>
          <w:szCs w:val="21"/>
          <w:lang w:val="pl-PL" w:eastAsia="ja-JP" w:bidi="en-US"/>
        </w:rPr>
        <w:t>Kauli</w:t>
      </w:r>
      <w:proofErr w:type="spellEnd"/>
      <w:r w:rsidRPr="000959D0">
        <w:rPr>
          <w:rFonts w:ascii="Montserrat" w:eastAsia="Times New Roman" w:hAnsi="Montserrat"/>
          <w:b/>
          <w:bCs/>
          <w:color w:val="000000" w:themeColor="text2"/>
          <w:sz w:val="21"/>
          <w:szCs w:val="21"/>
          <w:lang w:val="pl-PL" w:eastAsia="ja-JP" w:bidi="en-US"/>
        </w:rPr>
        <w:t xml:space="preserve"> </w:t>
      </w:r>
      <w:proofErr w:type="spellStart"/>
      <w:r w:rsidRPr="000959D0">
        <w:rPr>
          <w:rFonts w:ascii="Montserrat" w:eastAsia="Times New Roman" w:hAnsi="Montserrat"/>
          <w:b/>
          <w:bCs/>
          <w:color w:val="000000" w:themeColor="text2"/>
          <w:sz w:val="21"/>
          <w:szCs w:val="21"/>
          <w:lang w:val="pl-PL" w:eastAsia="ja-JP" w:bidi="en-US"/>
        </w:rPr>
        <w:t>Vaast</w:t>
      </w:r>
      <w:proofErr w:type="spellEnd"/>
      <w:r w:rsidRPr="000959D0">
        <w:rPr>
          <w:rFonts w:ascii="Montserrat" w:eastAsia="Times New Roman" w:hAnsi="Montserrat"/>
          <w:color w:val="000000" w:themeColor="text2"/>
          <w:sz w:val="21"/>
          <w:szCs w:val="21"/>
          <w:lang w:val="pl-PL" w:eastAsia="ja-JP" w:bidi="en-US"/>
        </w:rPr>
        <w:t xml:space="preserve"> – złoty medalista olimpijski w surfingu z Tahiti, reprezentujący filar </w:t>
      </w:r>
      <w:proofErr w:type="spellStart"/>
      <w:r w:rsidRPr="000959D0">
        <w:rPr>
          <w:rFonts w:ascii="Montserrat" w:eastAsia="Times New Roman" w:hAnsi="Montserrat"/>
          <w:color w:val="000000" w:themeColor="text2"/>
          <w:sz w:val="21"/>
          <w:szCs w:val="21"/>
          <w:lang w:val="pl-PL" w:eastAsia="ja-JP" w:bidi="en-US"/>
        </w:rPr>
        <w:t>Move</w:t>
      </w:r>
      <w:proofErr w:type="spellEnd"/>
      <w:r w:rsidRPr="000959D0">
        <w:rPr>
          <w:rFonts w:ascii="Montserrat" w:eastAsia="Times New Roman" w:hAnsi="Montserrat"/>
          <w:color w:val="000000" w:themeColor="text2"/>
          <w:sz w:val="21"/>
          <w:szCs w:val="21"/>
          <w:lang w:val="pl-PL" w:eastAsia="ja-JP" w:bidi="en-US"/>
        </w:rPr>
        <w:t xml:space="preserve"> oraz siłę ruchu, natury i konsekwencji. </w:t>
      </w:r>
    </w:p>
    <w:p w14:paraId="2C7C7C3A" w14:textId="28283783" w:rsidR="000959D0" w:rsidRPr="000959D0" w:rsidRDefault="000959D0" w:rsidP="000959D0">
      <w:pPr>
        <w:numPr>
          <w:ilvl w:val="0"/>
          <w:numId w:val="36"/>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Alfie Steiner</w:t>
      </w:r>
      <w:r w:rsidRPr="000959D0">
        <w:rPr>
          <w:rFonts w:ascii="Montserrat" w:eastAsia="Times New Roman" w:hAnsi="Montserrat"/>
          <w:color w:val="000000" w:themeColor="text2"/>
          <w:sz w:val="21"/>
          <w:szCs w:val="21"/>
          <w:lang w:val="pl-PL" w:eastAsia="ja-JP" w:bidi="en-US"/>
        </w:rPr>
        <w:t xml:space="preserve"> – brytyjski twórca kulinarny, który pokazuje, że jedzenie oparte w większym stopniu na produktach roślinnych może być pełne smaku i łatwe do odtworzenia w domu. </w:t>
      </w:r>
    </w:p>
    <w:p w14:paraId="3EB67DBC" w14:textId="674AB395" w:rsidR="000959D0" w:rsidRPr="000959D0" w:rsidRDefault="000959D0" w:rsidP="000959D0">
      <w:pPr>
        <w:numPr>
          <w:ilvl w:val="0"/>
          <w:numId w:val="36"/>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 xml:space="preserve">Olivia </w:t>
      </w:r>
      <w:proofErr w:type="spellStart"/>
      <w:r w:rsidRPr="000959D0">
        <w:rPr>
          <w:rFonts w:ascii="Montserrat" w:eastAsia="Times New Roman" w:hAnsi="Montserrat"/>
          <w:b/>
          <w:bCs/>
          <w:color w:val="000000" w:themeColor="text2"/>
          <w:sz w:val="21"/>
          <w:szCs w:val="21"/>
          <w:lang w:val="pl-PL" w:eastAsia="ja-JP" w:bidi="en-US"/>
        </w:rPr>
        <w:t>Arezzolo</w:t>
      </w:r>
      <w:proofErr w:type="spellEnd"/>
      <w:r w:rsidRPr="000959D0">
        <w:rPr>
          <w:rFonts w:ascii="Montserrat" w:eastAsia="Times New Roman" w:hAnsi="Montserrat"/>
          <w:color w:val="000000" w:themeColor="text2"/>
          <w:sz w:val="21"/>
          <w:szCs w:val="21"/>
          <w:lang w:val="pl-PL" w:eastAsia="ja-JP" w:bidi="en-US"/>
        </w:rPr>
        <w:t xml:space="preserve"> – jedna z czołowych australijskich ekspertek od snu i autorka bestsellerów, dzieląca się prostymi sposobami na lepszy odpoczynek, regenerację i codzienną energię. </w:t>
      </w:r>
    </w:p>
    <w:p w14:paraId="7A0265C4" w14:textId="056DBABC" w:rsidR="000959D0" w:rsidRPr="000959D0" w:rsidRDefault="000959D0" w:rsidP="000959D0">
      <w:pPr>
        <w:numPr>
          <w:ilvl w:val="0"/>
          <w:numId w:val="36"/>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 xml:space="preserve">Javier </w:t>
      </w:r>
      <w:proofErr w:type="spellStart"/>
      <w:r w:rsidRPr="000959D0">
        <w:rPr>
          <w:rFonts w:ascii="Montserrat" w:eastAsia="Times New Roman" w:hAnsi="Montserrat"/>
          <w:b/>
          <w:bCs/>
          <w:color w:val="000000" w:themeColor="text2"/>
          <w:sz w:val="21"/>
          <w:szCs w:val="21"/>
          <w:lang w:val="pl-PL" w:eastAsia="ja-JP" w:bidi="en-US"/>
        </w:rPr>
        <w:t>Pastore</w:t>
      </w:r>
      <w:proofErr w:type="spellEnd"/>
      <w:r w:rsidRPr="000959D0">
        <w:rPr>
          <w:rFonts w:ascii="Montserrat" w:eastAsia="Times New Roman" w:hAnsi="Montserrat"/>
          <w:color w:val="000000" w:themeColor="text2"/>
          <w:sz w:val="21"/>
          <w:szCs w:val="21"/>
          <w:lang w:val="pl-PL" w:eastAsia="ja-JP" w:bidi="en-US"/>
        </w:rPr>
        <w:t xml:space="preserve"> – były piłkarz Paris Saint-Germain, który wnosi doświadczenie z najwyższego poziomu sportu w obszarze wydajności, koncentracji i relacji międzyludzkich. </w:t>
      </w:r>
    </w:p>
    <w:p w14:paraId="4907138D" w14:textId="71EAFE5D" w:rsidR="000959D0" w:rsidRPr="00F077D6" w:rsidRDefault="000959D0" w:rsidP="000959D0">
      <w:pPr>
        <w:numPr>
          <w:ilvl w:val="0"/>
          <w:numId w:val="36"/>
        </w:numPr>
        <w:spacing w:line="276" w:lineRule="auto"/>
        <w:ind w:right="180"/>
        <w:rPr>
          <w:rFonts w:ascii="Montserrat" w:eastAsia="Times New Roman" w:hAnsi="Montserrat"/>
          <w:color w:val="000000" w:themeColor="text2"/>
          <w:sz w:val="21"/>
          <w:szCs w:val="21"/>
          <w:lang w:val="pl-PL" w:eastAsia="ja-JP" w:bidi="en-US"/>
        </w:rPr>
      </w:pPr>
      <w:proofErr w:type="spellStart"/>
      <w:r w:rsidRPr="000959D0">
        <w:rPr>
          <w:rFonts w:ascii="Montserrat" w:eastAsia="Times New Roman" w:hAnsi="Montserrat"/>
          <w:b/>
          <w:bCs/>
          <w:color w:val="000000" w:themeColor="text2"/>
          <w:sz w:val="21"/>
          <w:szCs w:val="21"/>
          <w:lang w:val="pl-PL" w:eastAsia="ja-JP" w:bidi="en-US"/>
        </w:rPr>
        <w:t>Kaushiik</w:t>
      </w:r>
      <w:proofErr w:type="spellEnd"/>
      <w:r w:rsidRPr="000959D0">
        <w:rPr>
          <w:rFonts w:ascii="Montserrat" w:eastAsia="Times New Roman" w:hAnsi="Montserrat"/>
          <w:b/>
          <w:bCs/>
          <w:color w:val="000000" w:themeColor="text2"/>
          <w:sz w:val="21"/>
          <w:szCs w:val="21"/>
          <w:lang w:val="pl-PL" w:eastAsia="ja-JP" w:bidi="en-US"/>
        </w:rPr>
        <w:t xml:space="preserve"> </w:t>
      </w:r>
      <w:proofErr w:type="spellStart"/>
      <w:r w:rsidRPr="000959D0">
        <w:rPr>
          <w:rFonts w:ascii="Montserrat" w:eastAsia="Times New Roman" w:hAnsi="Montserrat"/>
          <w:b/>
          <w:bCs/>
          <w:color w:val="000000" w:themeColor="text2"/>
          <w:sz w:val="21"/>
          <w:szCs w:val="21"/>
          <w:lang w:val="pl-PL" w:eastAsia="ja-JP" w:bidi="en-US"/>
        </w:rPr>
        <w:t>Subramaniam</w:t>
      </w:r>
      <w:proofErr w:type="spellEnd"/>
      <w:r w:rsidRPr="000959D0">
        <w:rPr>
          <w:rFonts w:ascii="Montserrat" w:eastAsia="Times New Roman" w:hAnsi="Montserrat"/>
          <w:color w:val="000000" w:themeColor="text2"/>
          <w:sz w:val="21"/>
          <w:szCs w:val="21"/>
          <w:lang w:val="pl-PL" w:eastAsia="ja-JP" w:bidi="en-US"/>
        </w:rPr>
        <w:t xml:space="preserve"> – fotograf oceaniczny, biolog ochrony mórz i Ocean </w:t>
      </w:r>
      <w:proofErr w:type="spellStart"/>
      <w:r w:rsidRPr="000959D0">
        <w:rPr>
          <w:rFonts w:ascii="Montserrat" w:eastAsia="Times New Roman" w:hAnsi="Montserrat"/>
          <w:color w:val="000000" w:themeColor="text2"/>
          <w:sz w:val="21"/>
          <w:szCs w:val="21"/>
          <w:lang w:val="pl-PL" w:eastAsia="ja-JP" w:bidi="en-US"/>
        </w:rPr>
        <w:t>Defender</w:t>
      </w:r>
      <w:proofErr w:type="spellEnd"/>
      <w:r w:rsidRPr="000959D0">
        <w:rPr>
          <w:rFonts w:ascii="Montserrat" w:eastAsia="Times New Roman" w:hAnsi="Montserrat"/>
          <w:color w:val="000000" w:themeColor="text2"/>
          <w:sz w:val="21"/>
          <w:szCs w:val="21"/>
          <w:lang w:val="pl-PL" w:eastAsia="ja-JP" w:bidi="en-US"/>
        </w:rPr>
        <w:t xml:space="preserve"> Novotel od czerwca 2026 roku. Pokazuje morskie życie, które Novotel pomaga chronić we współpracy z WWF France, przypominając, że małe kroki mają znaczenie także dla planety. </w:t>
      </w:r>
    </w:p>
    <w:p w14:paraId="626934A8" w14:textId="77777777" w:rsidR="00D241DA" w:rsidRPr="000959D0" w:rsidRDefault="00D241DA" w:rsidP="00D241DA">
      <w:pPr>
        <w:spacing w:line="276" w:lineRule="auto"/>
        <w:ind w:left="720" w:right="180"/>
        <w:rPr>
          <w:rFonts w:ascii="Montserrat" w:eastAsia="Times New Roman" w:hAnsi="Montserrat"/>
          <w:color w:val="000000" w:themeColor="text2"/>
          <w:sz w:val="21"/>
          <w:szCs w:val="21"/>
          <w:lang w:val="pl-PL" w:eastAsia="ja-JP" w:bidi="en-US"/>
        </w:rPr>
      </w:pPr>
    </w:p>
    <w:p w14:paraId="2F85F219" w14:textId="77777777" w:rsidR="000959D0" w:rsidRPr="000959D0" w:rsidRDefault="000959D0" w:rsidP="000959D0">
      <w:pPr>
        <w:spacing w:line="276" w:lineRule="auto"/>
        <w:ind w:left="0" w:right="180"/>
        <w:rPr>
          <w:rFonts w:ascii="Montserrat" w:eastAsia="Times New Roman" w:hAnsi="Montserrat"/>
          <w:b/>
          <w:bCs/>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Jeden tydzień. Cztery filary długowieczności. Efekt na całe życie.</w:t>
      </w:r>
    </w:p>
    <w:p w14:paraId="40A575CF" w14:textId="589A5127" w:rsidR="000959D0" w:rsidRP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Novotel </w:t>
      </w: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opiera się na wizji </w:t>
      </w:r>
      <w:r w:rsidRPr="000959D0">
        <w:rPr>
          <w:rFonts w:ascii="Montserrat" w:eastAsia="Times New Roman" w:hAnsi="Montserrat"/>
          <w:b/>
          <w:bCs/>
          <w:color w:val="000000" w:themeColor="text2"/>
          <w:sz w:val="21"/>
          <w:szCs w:val="21"/>
          <w:lang w:val="pl-PL" w:eastAsia="ja-JP" w:bidi="en-US"/>
        </w:rPr>
        <w:t xml:space="preserve">Novotel </w:t>
      </w:r>
      <w:proofErr w:type="spellStart"/>
      <w:r w:rsidRPr="000959D0">
        <w:rPr>
          <w:rFonts w:ascii="Montserrat" w:eastAsia="Times New Roman" w:hAnsi="Montserrat"/>
          <w:b/>
          <w:bCs/>
          <w:color w:val="000000" w:themeColor="text2"/>
          <w:sz w:val="21"/>
          <w:szCs w:val="21"/>
          <w:lang w:val="pl-PL" w:eastAsia="ja-JP" w:bidi="en-US"/>
        </w:rPr>
        <w:t>Longevity</w:t>
      </w:r>
      <w:proofErr w:type="spellEnd"/>
      <w:r w:rsidRPr="000959D0">
        <w:rPr>
          <w:rFonts w:ascii="Montserrat" w:eastAsia="Times New Roman" w:hAnsi="Montserrat"/>
          <w:b/>
          <w:bCs/>
          <w:color w:val="000000" w:themeColor="text2"/>
          <w:sz w:val="21"/>
          <w:szCs w:val="21"/>
          <w:lang w:val="pl-PL" w:eastAsia="ja-JP" w:bidi="en-US"/>
        </w:rPr>
        <w:t xml:space="preserve"> </w:t>
      </w:r>
      <w:proofErr w:type="spellStart"/>
      <w:r w:rsidRPr="000959D0">
        <w:rPr>
          <w:rFonts w:ascii="Montserrat" w:eastAsia="Times New Roman" w:hAnsi="Montserrat"/>
          <w:b/>
          <w:bCs/>
          <w:color w:val="000000" w:themeColor="text2"/>
          <w:sz w:val="21"/>
          <w:szCs w:val="21"/>
          <w:lang w:val="pl-PL" w:eastAsia="ja-JP" w:bidi="en-US"/>
        </w:rPr>
        <w:t>Everyday</w:t>
      </w:r>
      <w:proofErr w:type="spellEnd"/>
      <w:r w:rsidRPr="000959D0">
        <w:rPr>
          <w:rFonts w:ascii="Montserrat" w:eastAsia="Times New Roman" w:hAnsi="Montserrat"/>
          <w:color w:val="000000" w:themeColor="text2"/>
          <w:sz w:val="21"/>
          <w:szCs w:val="21"/>
          <w:lang w:val="pl-PL" w:eastAsia="ja-JP" w:bidi="en-US"/>
        </w:rPr>
        <w:t xml:space="preserve"> i czterech codziennych filarach: </w:t>
      </w:r>
      <w:proofErr w:type="spellStart"/>
      <w:r w:rsidRPr="000959D0">
        <w:rPr>
          <w:rFonts w:ascii="Montserrat" w:eastAsia="Times New Roman" w:hAnsi="Montserrat"/>
          <w:b/>
          <w:bCs/>
          <w:color w:val="000000" w:themeColor="text2"/>
          <w:sz w:val="21"/>
          <w:szCs w:val="21"/>
          <w:lang w:val="pl-PL" w:eastAsia="ja-JP" w:bidi="en-US"/>
        </w:rPr>
        <w:t>Eat</w:t>
      </w:r>
      <w:proofErr w:type="spellEnd"/>
      <w:r w:rsidRPr="000959D0">
        <w:rPr>
          <w:rFonts w:ascii="Montserrat" w:eastAsia="Times New Roman" w:hAnsi="Montserrat"/>
          <w:b/>
          <w:bCs/>
          <w:color w:val="000000" w:themeColor="text2"/>
          <w:sz w:val="21"/>
          <w:szCs w:val="21"/>
          <w:lang w:val="pl-PL" w:eastAsia="ja-JP" w:bidi="en-US"/>
        </w:rPr>
        <w:t xml:space="preserve">, </w:t>
      </w:r>
      <w:proofErr w:type="spellStart"/>
      <w:r w:rsidRPr="000959D0">
        <w:rPr>
          <w:rFonts w:ascii="Montserrat" w:eastAsia="Times New Roman" w:hAnsi="Montserrat"/>
          <w:b/>
          <w:bCs/>
          <w:color w:val="000000" w:themeColor="text2"/>
          <w:sz w:val="21"/>
          <w:szCs w:val="21"/>
          <w:lang w:val="pl-PL" w:eastAsia="ja-JP" w:bidi="en-US"/>
        </w:rPr>
        <w:t>Sleep</w:t>
      </w:r>
      <w:proofErr w:type="spellEnd"/>
      <w:r w:rsidRPr="000959D0">
        <w:rPr>
          <w:rFonts w:ascii="Montserrat" w:eastAsia="Times New Roman" w:hAnsi="Montserrat"/>
          <w:b/>
          <w:bCs/>
          <w:color w:val="000000" w:themeColor="text2"/>
          <w:sz w:val="21"/>
          <w:szCs w:val="21"/>
          <w:lang w:val="pl-PL" w:eastAsia="ja-JP" w:bidi="en-US"/>
        </w:rPr>
        <w:t xml:space="preserve">, </w:t>
      </w:r>
      <w:proofErr w:type="spellStart"/>
      <w:r w:rsidRPr="000959D0">
        <w:rPr>
          <w:rFonts w:ascii="Montserrat" w:eastAsia="Times New Roman" w:hAnsi="Montserrat"/>
          <w:b/>
          <w:bCs/>
          <w:color w:val="000000" w:themeColor="text2"/>
          <w:sz w:val="21"/>
          <w:szCs w:val="21"/>
          <w:lang w:val="pl-PL" w:eastAsia="ja-JP" w:bidi="en-US"/>
        </w:rPr>
        <w:t>Move</w:t>
      </w:r>
      <w:proofErr w:type="spellEnd"/>
      <w:r w:rsidRPr="000959D0">
        <w:rPr>
          <w:rFonts w:ascii="Montserrat" w:eastAsia="Times New Roman" w:hAnsi="Montserrat"/>
          <w:b/>
          <w:bCs/>
          <w:color w:val="000000" w:themeColor="text2"/>
          <w:sz w:val="21"/>
          <w:szCs w:val="21"/>
          <w:lang w:val="pl-PL" w:eastAsia="ja-JP" w:bidi="en-US"/>
        </w:rPr>
        <w:t xml:space="preserve"> i </w:t>
      </w:r>
      <w:proofErr w:type="spellStart"/>
      <w:r w:rsidRPr="000959D0">
        <w:rPr>
          <w:rFonts w:ascii="Montserrat" w:eastAsia="Times New Roman" w:hAnsi="Montserrat"/>
          <w:b/>
          <w:bCs/>
          <w:color w:val="000000" w:themeColor="text2"/>
          <w:sz w:val="21"/>
          <w:szCs w:val="21"/>
          <w:lang w:val="pl-PL" w:eastAsia="ja-JP" w:bidi="en-US"/>
        </w:rPr>
        <w:t>Meet</w:t>
      </w:r>
      <w:proofErr w:type="spellEnd"/>
      <w:r w:rsidRPr="000959D0">
        <w:rPr>
          <w:rFonts w:ascii="Montserrat" w:eastAsia="Times New Roman" w:hAnsi="Montserrat"/>
          <w:color w:val="000000" w:themeColor="text2"/>
          <w:sz w:val="21"/>
          <w:szCs w:val="21"/>
          <w:lang w:val="pl-PL" w:eastAsia="ja-JP" w:bidi="en-US"/>
        </w:rPr>
        <w:t xml:space="preserve">. W ramach inicjatywy na kanałach marki na Instagramie i YouTube każdego dnia będą transmitowane bezpłatne rozmowy z ekspertami, </w:t>
      </w:r>
      <w:proofErr w:type="spellStart"/>
      <w:r w:rsidRPr="000959D0">
        <w:rPr>
          <w:rFonts w:ascii="Montserrat" w:eastAsia="Times New Roman" w:hAnsi="Montserrat"/>
          <w:color w:val="000000" w:themeColor="text2"/>
          <w:sz w:val="21"/>
          <w:szCs w:val="21"/>
          <w:lang w:val="pl-PL" w:eastAsia="ja-JP" w:bidi="en-US"/>
        </w:rPr>
        <w:t>masterclassy</w:t>
      </w:r>
      <w:proofErr w:type="spellEnd"/>
      <w:r w:rsidRPr="000959D0">
        <w:rPr>
          <w:rFonts w:ascii="Montserrat" w:eastAsia="Times New Roman" w:hAnsi="Montserrat"/>
          <w:color w:val="000000" w:themeColor="text2"/>
          <w:sz w:val="21"/>
          <w:szCs w:val="21"/>
          <w:lang w:val="pl-PL" w:eastAsia="ja-JP" w:bidi="en-US"/>
        </w:rPr>
        <w:t xml:space="preserve"> i sesje live, dostępne zarówno dla gości hoteli, jak i osób uczestniczących z domu. </w:t>
      </w:r>
    </w:p>
    <w:p w14:paraId="26A5600A" w14:textId="66682ECE" w:rsidR="000959D0" w:rsidRPr="000959D0" w:rsidRDefault="000959D0" w:rsidP="000959D0">
      <w:pPr>
        <w:numPr>
          <w:ilvl w:val="0"/>
          <w:numId w:val="37"/>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Poniedziałek, 7 września</w:t>
      </w:r>
      <w:r w:rsidRPr="000959D0">
        <w:rPr>
          <w:rFonts w:ascii="Montserrat" w:eastAsia="Times New Roman" w:hAnsi="Montserrat"/>
          <w:color w:val="000000" w:themeColor="text2"/>
          <w:sz w:val="21"/>
          <w:szCs w:val="21"/>
          <w:lang w:val="pl-PL" w:eastAsia="ja-JP" w:bidi="en-US"/>
        </w:rPr>
        <w:t xml:space="preserve"> – </w:t>
      </w: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Talk z Alfie Steinerem i </w:t>
      </w:r>
      <w:proofErr w:type="spellStart"/>
      <w:r w:rsidRPr="000959D0">
        <w:rPr>
          <w:rFonts w:ascii="Montserrat" w:eastAsia="Times New Roman" w:hAnsi="Montserrat"/>
          <w:color w:val="000000" w:themeColor="text2"/>
          <w:sz w:val="21"/>
          <w:szCs w:val="21"/>
          <w:lang w:val="pl-PL" w:eastAsia="ja-JP" w:bidi="en-US"/>
        </w:rPr>
        <w:t>Kaushiikiem</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Subramaniamem</w:t>
      </w:r>
      <w:proofErr w:type="spellEnd"/>
      <w:r w:rsidRPr="000959D0">
        <w:rPr>
          <w:rFonts w:ascii="Montserrat" w:eastAsia="Times New Roman" w:hAnsi="Montserrat"/>
          <w:color w:val="000000" w:themeColor="text2"/>
          <w:sz w:val="21"/>
          <w:szCs w:val="21"/>
          <w:lang w:val="pl-PL" w:eastAsia="ja-JP" w:bidi="en-US"/>
        </w:rPr>
        <w:t xml:space="preserve"> o zaskakujących korzyściach składników pochodzenia morskiego oraz o tym, jak to, co jemy, łączy się ze zdrowiem oceanów. </w:t>
      </w:r>
    </w:p>
    <w:p w14:paraId="3162314E" w14:textId="78C27244" w:rsidR="000959D0" w:rsidRPr="000959D0" w:rsidRDefault="000959D0" w:rsidP="000959D0">
      <w:pPr>
        <w:numPr>
          <w:ilvl w:val="0"/>
          <w:numId w:val="37"/>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Wtorek, 8 września</w:t>
      </w:r>
      <w:r w:rsidRPr="000959D0">
        <w:rPr>
          <w:rFonts w:ascii="Montserrat" w:eastAsia="Times New Roman" w:hAnsi="Montserrat"/>
          <w:color w:val="000000" w:themeColor="text2"/>
          <w:sz w:val="21"/>
          <w:szCs w:val="21"/>
          <w:lang w:val="pl-PL" w:eastAsia="ja-JP" w:bidi="en-US"/>
        </w:rPr>
        <w:t xml:space="preserve"> – </w:t>
      </w:r>
      <w:proofErr w:type="spellStart"/>
      <w:r w:rsidRPr="000959D0">
        <w:rPr>
          <w:rFonts w:ascii="Montserrat" w:eastAsia="Times New Roman" w:hAnsi="Montserrat"/>
          <w:color w:val="000000" w:themeColor="text2"/>
          <w:sz w:val="21"/>
          <w:szCs w:val="21"/>
          <w:lang w:val="pl-PL" w:eastAsia="ja-JP" w:bidi="en-US"/>
        </w:rPr>
        <w:t>masterclass</w:t>
      </w:r>
      <w:proofErr w:type="spellEnd"/>
      <w:r w:rsidRPr="000959D0">
        <w:rPr>
          <w:rFonts w:ascii="Montserrat" w:eastAsia="Times New Roman" w:hAnsi="Montserrat"/>
          <w:color w:val="000000" w:themeColor="text2"/>
          <w:sz w:val="21"/>
          <w:szCs w:val="21"/>
          <w:lang w:val="pl-PL" w:eastAsia="ja-JP" w:bidi="en-US"/>
        </w:rPr>
        <w:t xml:space="preserve"> poświęcony ruchowi ze złotym medalistą olimpijskim </w:t>
      </w:r>
      <w:proofErr w:type="spellStart"/>
      <w:r w:rsidRPr="000959D0">
        <w:rPr>
          <w:rFonts w:ascii="Montserrat" w:eastAsia="Times New Roman" w:hAnsi="Montserrat"/>
          <w:color w:val="000000" w:themeColor="text2"/>
          <w:sz w:val="21"/>
          <w:szCs w:val="21"/>
          <w:lang w:val="pl-PL" w:eastAsia="ja-JP" w:bidi="en-US"/>
        </w:rPr>
        <w:t>Kaulim</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Vaastem</w:t>
      </w:r>
      <w:proofErr w:type="spellEnd"/>
      <w:r w:rsidRPr="000959D0">
        <w:rPr>
          <w:rFonts w:ascii="Montserrat" w:eastAsia="Times New Roman" w:hAnsi="Montserrat"/>
          <w:color w:val="000000" w:themeColor="text2"/>
          <w:sz w:val="21"/>
          <w:szCs w:val="21"/>
          <w:lang w:val="pl-PL" w:eastAsia="ja-JP" w:bidi="en-US"/>
        </w:rPr>
        <w:t xml:space="preserve">, prezentujący prostą poranną rozgrzewkę, którą można włączyć do każdego dnia. </w:t>
      </w:r>
    </w:p>
    <w:p w14:paraId="1F0A56BA" w14:textId="33C69186" w:rsidR="000959D0" w:rsidRPr="000959D0" w:rsidRDefault="000959D0" w:rsidP="000959D0">
      <w:pPr>
        <w:numPr>
          <w:ilvl w:val="0"/>
          <w:numId w:val="37"/>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Środa, 9 września</w:t>
      </w:r>
      <w:r w:rsidRPr="000959D0">
        <w:rPr>
          <w:rFonts w:ascii="Montserrat" w:eastAsia="Times New Roman" w:hAnsi="Montserrat"/>
          <w:color w:val="000000" w:themeColor="text2"/>
          <w:sz w:val="21"/>
          <w:szCs w:val="21"/>
          <w:lang w:val="pl-PL" w:eastAsia="ja-JP" w:bidi="en-US"/>
        </w:rPr>
        <w:t xml:space="preserve"> – lekcja gotowania na żywo z Alfie Steinerem i przepisami opartymi w większym stopniu na produktach roślinnych, które każdy może odtworzyć w domu. </w:t>
      </w:r>
    </w:p>
    <w:p w14:paraId="6AADEBCB" w14:textId="63C997FF" w:rsidR="000959D0" w:rsidRPr="000959D0" w:rsidRDefault="000959D0" w:rsidP="000959D0">
      <w:pPr>
        <w:numPr>
          <w:ilvl w:val="0"/>
          <w:numId w:val="37"/>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Czwartek, 10 września</w:t>
      </w:r>
      <w:r w:rsidRPr="000959D0">
        <w:rPr>
          <w:rFonts w:ascii="Montserrat" w:eastAsia="Times New Roman" w:hAnsi="Montserrat"/>
          <w:color w:val="000000" w:themeColor="text2"/>
          <w:sz w:val="21"/>
          <w:szCs w:val="21"/>
          <w:lang w:val="pl-PL" w:eastAsia="ja-JP" w:bidi="en-US"/>
        </w:rPr>
        <w:t xml:space="preserve"> – sesja oddechowa oraz spotkanie poświęcone poprawie jakości snu z Olivią </w:t>
      </w:r>
      <w:proofErr w:type="spellStart"/>
      <w:r w:rsidRPr="000959D0">
        <w:rPr>
          <w:rFonts w:ascii="Montserrat" w:eastAsia="Times New Roman" w:hAnsi="Montserrat"/>
          <w:color w:val="000000" w:themeColor="text2"/>
          <w:sz w:val="21"/>
          <w:szCs w:val="21"/>
          <w:lang w:val="pl-PL" w:eastAsia="ja-JP" w:bidi="en-US"/>
        </w:rPr>
        <w:t>Arezzolo</w:t>
      </w:r>
      <w:proofErr w:type="spellEnd"/>
      <w:r w:rsidRPr="000959D0">
        <w:rPr>
          <w:rFonts w:ascii="Montserrat" w:eastAsia="Times New Roman" w:hAnsi="Montserrat"/>
          <w:color w:val="000000" w:themeColor="text2"/>
          <w:sz w:val="21"/>
          <w:szCs w:val="21"/>
          <w:lang w:val="pl-PL" w:eastAsia="ja-JP" w:bidi="en-US"/>
        </w:rPr>
        <w:t xml:space="preserve">. </w:t>
      </w:r>
    </w:p>
    <w:p w14:paraId="2D3BBCDD" w14:textId="29173EF0" w:rsidR="000959D0" w:rsidRPr="00F077D6" w:rsidRDefault="000959D0" w:rsidP="000959D0">
      <w:pPr>
        <w:numPr>
          <w:ilvl w:val="0"/>
          <w:numId w:val="37"/>
        </w:numPr>
        <w:spacing w:line="276" w:lineRule="auto"/>
        <w:ind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Piątek, 11 września</w:t>
      </w:r>
      <w:r w:rsidRPr="000959D0">
        <w:rPr>
          <w:rFonts w:ascii="Montserrat" w:eastAsia="Times New Roman" w:hAnsi="Montserrat"/>
          <w:color w:val="000000" w:themeColor="text2"/>
          <w:sz w:val="21"/>
          <w:szCs w:val="21"/>
          <w:lang w:val="pl-PL" w:eastAsia="ja-JP" w:bidi="en-US"/>
        </w:rPr>
        <w:t xml:space="preserve"> – Javier </w:t>
      </w:r>
      <w:proofErr w:type="spellStart"/>
      <w:r w:rsidRPr="000959D0">
        <w:rPr>
          <w:rFonts w:ascii="Montserrat" w:eastAsia="Times New Roman" w:hAnsi="Montserrat"/>
          <w:color w:val="000000" w:themeColor="text2"/>
          <w:sz w:val="21"/>
          <w:szCs w:val="21"/>
          <w:lang w:val="pl-PL" w:eastAsia="ja-JP" w:bidi="en-US"/>
        </w:rPr>
        <w:t>Pastore</w:t>
      </w:r>
      <w:proofErr w:type="spellEnd"/>
      <w:r w:rsidRPr="000959D0">
        <w:rPr>
          <w:rFonts w:ascii="Montserrat" w:eastAsia="Times New Roman" w:hAnsi="Montserrat"/>
          <w:color w:val="000000" w:themeColor="text2"/>
          <w:sz w:val="21"/>
          <w:szCs w:val="21"/>
          <w:lang w:val="pl-PL" w:eastAsia="ja-JP" w:bidi="en-US"/>
        </w:rPr>
        <w:t xml:space="preserve"> o relacjach, równowadze i regeneracji oraz pierwsza zapowiedź nowego rozdziału we współpracy Novotel i Paris Saint-Germain, który zostanie globalnie ogłoszony tuż po </w:t>
      </w: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w:t>
      </w:r>
    </w:p>
    <w:p w14:paraId="682900F9" w14:textId="77777777" w:rsidR="00D241DA" w:rsidRPr="000959D0" w:rsidRDefault="00D241DA" w:rsidP="00D241DA">
      <w:pPr>
        <w:spacing w:line="276" w:lineRule="auto"/>
        <w:ind w:left="720" w:right="180"/>
        <w:rPr>
          <w:rFonts w:ascii="Montserrat" w:eastAsia="Times New Roman" w:hAnsi="Montserrat"/>
          <w:color w:val="000000" w:themeColor="text2"/>
          <w:sz w:val="21"/>
          <w:szCs w:val="21"/>
          <w:lang w:val="pl-PL" w:eastAsia="ja-JP" w:bidi="en-US"/>
        </w:rPr>
      </w:pPr>
    </w:p>
    <w:p w14:paraId="67C93643" w14:textId="1267D3D8"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 xml:space="preserve">Równolegle z sesjami eksperckimi twórcy treści z całego świata będą pokazywać własne, autentyczne codzienne rytuały wspierające dobrostan. Codzienne wyzwania zaproszą wszystkich do udziału w rozmowie, a przez cały tydzień będzie można zdobyć nagrody. </w:t>
      </w:r>
    </w:p>
    <w:p w14:paraId="303C3FC9"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2D338939" w14:textId="77777777" w:rsidR="000959D0" w:rsidRPr="000959D0" w:rsidRDefault="000959D0" w:rsidP="000959D0">
      <w:pPr>
        <w:spacing w:line="276" w:lineRule="auto"/>
        <w:ind w:left="0" w:right="180"/>
        <w:rPr>
          <w:rFonts w:ascii="Montserrat" w:eastAsia="Times New Roman" w:hAnsi="Montserrat"/>
          <w:b/>
          <w:bCs/>
          <w:color w:val="000000" w:themeColor="text2"/>
          <w:sz w:val="21"/>
          <w:szCs w:val="21"/>
          <w:lang w:val="pl-PL" w:eastAsia="ja-JP" w:bidi="en-US"/>
        </w:rPr>
      </w:pPr>
      <w:r w:rsidRPr="000959D0">
        <w:rPr>
          <w:rFonts w:ascii="Montserrat" w:eastAsia="Times New Roman" w:hAnsi="Montserrat"/>
          <w:b/>
          <w:bCs/>
          <w:color w:val="000000" w:themeColor="text2"/>
          <w:sz w:val="21"/>
          <w:szCs w:val="21"/>
          <w:lang w:val="pl-PL" w:eastAsia="ja-JP" w:bidi="en-US"/>
        </w:rPr>
        <w:t>W hotelach i poza nimi</w:t>
      </w:r>
    </w:p>
    <w:p w14:paraId="2D24243A" w14:textId="34DA4CD3"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ożyje w ponad 630 hotelach Novotel na całym świecie poprzez doświadczenia dostępne podczas pobytu, aktywności rodzinne oraz treści dotyczące dobrostanu dostępne za pomocą kodów QR, które goście będą mogli zabrać ze sobą także po wyjeździe. Przez cały tydzień goście będą mogli również odkrywać </w:t>
      </w:r>
      <w:proofErr w:type="spellStart"/>
      <w:r w:rsidRPr="000959D0">
        <w:rPr>
          <w:rFonts w:ascii="Montserrat" w:eastAsia="Times New Roman" w:hAnsi="Montserrat"/>
          <w:b/>
          <w:bCs/>
          <w:color w:val="000000" w:themeColor="text2"/>
          <w:sz w:val="21"/>
          <w:szCs w:val="21"/>
          <w:lang w:val="pl-PL" w:eastAsia="ja-JP" w:bidi="en-US"/>
        </w:rPr>
        <w:t>Oh</w:t>
      </w:r>
      <w:proofErr w:type="spellEnd"/>
      <w:r w:rsidRPr="000959D0">
        <w:rPr>
          <w:rFonts w:ascii="Montserrat" w:eastAsia="Times New Roman" w:hAnsi="Montserrat"/>
          <w:b/>
          <w:bCs/>
          <w:color w:val="000000" w:themeColor="text2"/>
          <w:sz w:val="21"/>
          <w:szCs w:val="21"/>
          <w:lang w:val="pl-PL" w:eastAsia="ja-JP" w:bidi="en-US"/>
        </w:rPr>
        <w:t xml:space="preserve"> My </w:t>
      </w:r>
      <w:proofErr w:type="spellStart"/>
      <w:r w:rsidRPr="000959D0">
        <w:rPr>
          <w:rFonts w:ascii="Montserrat" w:eastAsia="Times New Roman" w:hAnsi="Montserrat"/>
          <w:b/>
          <w:bCs/>
          <w:color w:val="000000" w:themeColor="text2"/>
          <w:sz w:val="21"/>
          <w:szCs w:val="21"/>
          <w:lang w:val="pl-PL" w:eastAsia="ja-JP" w:bidi="en-US"/>
        </w:rPr>
        <w:t>Greens</w:t>
      </w:r>
      <w:proofErr w:type="spellEnd"/>
      <w:r w:rsidRPr="000959D0">
        <w:rPr>
          <w:rFonts w:ascii="Montserrat" w:eastAsia="Times New Roman" w:hAnsi="Montserrat"/>
          <w:b/>
          <w:bCs/>
          <w:color w:val="000000" w:themeColor="text2"/>
          <w:sz w:val="21"/>
          <w:szCs w:val="21"/>
          <w:lang w:val="pl-PL" w:eastAsia="ja-JP" w:bidi="en-US"/>
        </w:rPr>
        <w:t>!</w:t>
      </w:r>
      <w:r w:rsidRPr="000959D0">
        <w:rPr>
          <w:rFonts w:ascii="Montserrat" w:eastAsia="Times New Roman" w:hAnsi="Montserrat"/>
          <w:color w:val="000000" w:themeColor="text2"/>
          <w:sz w:val="21"/>
          <w:szCs w:val="21"/>
          <w:lang w:val="pl-PL" w:eastAsia="ja-JP" w:bidi="en-US"/>
        </w:rPr>
        <w:t xml:space="preserve">, program gastronomiczny Novotel oparty na daniach w większym stopniu roślinnych. Członkowie programu lojalnościowego ALL Accor otrzymają punkty za każdym razem, gdy wybiorą takie danie w uczestniczących restauracjach Novotel. </w:t>
      </w:r>
    </w:p>
    <w:p w14:paraId="7239F033"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5E8E9AB6" w14:textId="7CEA7F3F" w:rsid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r w:rsidRPr="000959D0">
        <w:rPr>
          <w:rFonts w:ascii="Montserrat" w:eastAsia="Times New Roman" w:hAnsi="Montserrat"/>
          <w:color w:val="000000" w:themeColor="text2"/>
          <w:sz w:val="21"/>
          <w:szCs w:val="21"/>
          <w:lang w:val="pl-PL" w:eastAsia="ja-JP" w:bidi="en-US"/>
        </w:rPr>
        <w:t>„</w:t>
      </w: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ma pokazać, że dbanie o dobrostan może być proste i dostępne dla każdego. Małe działania, takie jak lepszy sen, trochę więcej ruchu, bardziej świadome jedzenie czy prawdziwy kontakt z innymi ludźmi, mogą z czasem przynieść bardzo silny efekt” – dodaje </w:t>
      </w:r>
      <w:r w:rsidRPr="000959D0">
        <w:rPr>
          <w:rFonts w:ascii="Montserrat" w:eastAsia="Times New Roman" w:hAnsi="Montserrat"/>
          <w:b/>
          <w:bCs/>
          <w:color w:val="000000" w:themeColor="text2"/>
          <w:sz w:val="21"/>
          <w:szCs w:val="21"/>
          <w:lang w:val="pl-PL" w:eastAsia="ja-JP" w:bidi="en-US"/>
        </w:rPr>
        <w:t>Jean-Yves Minet</w:t>
      </w:r>
      <w:r w:rsidRPr="000959D0">
        <w:rPr>
          <w:rFonts w:ascii="Montserrat" w:eastAsia="Times New Roman" w:hAnsi="Montserrat"/>
          <w:color w:val="000000" w:themeColor="text2"/>
          <w:sz w:val="21"/>
          <w:szCs w:val="21"/>
          <w:lang w:val="pl-PL" w:eastAsia="ja-JP" w:bidi="en-US"/>
        </w:rPr>
        <w:t xml:space="preserve">. „Połowa dzisiejszych pięciolatków może dożyć stu lat. Prawdziwe pytanie nie dotyczy już więc tylko tego, jak żyć dłużej, ale jak żyć lepiej. W Novotel wierzymy, że odpowiedź zaczyna się od najmniejszych nawyków, powtarzanych każdego dnia. </w:t>
      </w:r>
      <w:proofErr w:type="spellStart"/>
      <w:r w:rsidRPr="000959D0">
        <w:rPr>
          <w:rFonts w:ascii="Montserrat" w:eastAsia="Times New Roman" w:hAnsi="Montserrat"/>
          <w:color w:val="000000" w:themeColor="text2"/>
          <w:sz w:val="21"/>
          <w:szCs w:val="21"/>
          <w:lang w:val="pl-PL" w:eastAsia="ja-JP" w:bidi="en-US"/>
        </w:rPr>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jest naszym zaproszeniem dla wszystkich, by zacząć już dziś.” </w:t>
      </w:r>
    </w:p>
    <w:p w14:paraId="3DCC71DC" w14:textId="77777777" w:rsidR="00D241DA" w:rsidRPr="000959D0" w:rsidRDefault="00D241DA" w:rsidP="000959D0">
      <w:pPr>
        <w:spacing w:line="276" w:lineRule="auto"/>
        <w:ind w:left="0" w:right="180"/>
        <w:rPr>
          <w:rFonts w:ascii="Montserrat" w:eastAsia="Times New Roman" w:hAnsi="Montserrat"/>
          <w:color w:val="000000" w:themeColor="text2"/>
          <w:sz w:val="21"/>
          <w:szCs w:val="21"/>
          <w:lang w:val="pl-PL" w:eastAsia="ja-JP" w:bidi="en-US"/>
        </w:rPr>
      </w:pPr>
    </w:p>
    <w:p w14:paraId="1FD22990" w14:textId="77777777" w:rsidR="000959D0" w:rsidRPr="000959D0" w:rsidRDefault="000959D0" w:rsidP="000959D0">
      <w:pPr>
        <w:spacing w:line="276" w:lineRule="auto"/>
        <w:ind w:left="0" w:right="180"/>
        <w:rPr>
          <w:rFonts w:ascii="Montserrat" w:eastAsia="Times New Roman" w:hAnsi="Montserrat"/>
          <w:color w:val="000000" w:themeColor="text2"/>
          <w:sz w:val="21"/>
          <w:szCs w:val="21"/>
          <w:lang w:val="pl-PL" w:eastAsia="ja-JP" w:bidi="en-US"/>
        </w:rPr>
      </w:pPr>
      <w:proofErr w:type="spellStart"/>
      <w:r w:rsidRPr="000959D0">
        <w:rPr>
          <w:rFonts w:ascii="Montserrat" w:eastAsia="Times New Roman" w:hAnsi="Montserrat"/>
          <w:color w:val="000000" w:themeColor="text2"/>
          <w:sz w:val="21"/>
          <w:szCs w:val="21"/>
          <w:lang w:val="pl-PL" w:eastAsia="ja-JP" w:bidi="en-US"/>
        </w:rPr>
        <w:lastRenderedPageBreak/>
        <w:t>Longevity</w:t>
      </w:r>
      <w:proofErr w:type="spellEnd"/>
      <w:r w:rsidRPr="000959D0">
        <w:rPr>
          <w:rFonts w:ascii="Montserrat" w:eastAsia="Times New Roman" w:hAnsi="Montserrat"/>
          <w:color w:val="000000" w:themeColor="text2"/>
          <w:sz w:val="21"/>
          <w:szCs w:val="21"/>
          <w:lang w:val="pl-PL" w:eastAsia="ja-JP" w:bidi="en-US"/>
        </w:rPr>
        <w:t xml:space="preserve"> </w:t>
      </w:r>
      <w:proofErr w:type="spellStart"/>
      <w:r w:rsidRPr="000959D0">
        <w:rPr>
          <w:rFonts w:ascii="Montserrat" w:eastAsia="Times New Roman" w:hAnsi="Montserrat"/>
          <w:color w:val="000000" w:themeColor="text2"/>
          <w:sz w:val="21"/>
          <w:szCs w:val="21"/>
          <w:lang w:val="pl-PL" w:eastAsia="ja-JP" w:bidi="en-US"/>
        </w:rPr>
        <w:t>Week</w:t>
      </w:r>
      <w:proofErr w:type="spellEnd"/>
      <w:r w:rsidRPr="000959D0">
        <w:rPr>
          <w:rFonts w:ascii="Montserrat" w:eastAsia="Times New Roman" w:hAnsi="Montserrat"/>
          <w:color w:val="000000" w:themeColor="text2"/>
          <w:sz w:val="21"/>
          <w:szCs w:val="21"/>
          <w:lang w:val="pl-PL" w:eastAsia="ja-JP" w:bidi="en-US"/>
        </w:rPr>
        <w:t xml:space="preserve"> rozpoczyna nową coroczną tradycję: moment, w którym każdy, niezależnie od miejsca, może zrobić jeden mały krok w stronę dłuższego i pełniejszego życia. Bo długowieczność nie polega na perfekcji. Polega na postępie.</w:t>
      </w:r>
    </w:p>
    <w:p w14:paraId="6AF4956A" w14:textId="5C912CF0" w:rsidR="1C378088" w:rsidRPr="008C3124" w:rsidRDefault="1C378088" w:rsidP="000959D0">
      <w:pPr>
        <w:spacing w:line="276" w:lineRule="auto"/>
        <w:ind w:left="0" w:right="180"/>
        <w:rPr>
          <w:rFonts w:ascii="Montserrat" w:eastAsia="Times New Roman" w:hAnsi="Montserrat"/>
          <w:color w:val="000000" w:themeColor="text2"/>
          <w:sz w:val="21"/>
          <w:szCs w:val="21"/>
          <w:lang w:val="pl-PL" w:eastAsia="ja-JP" w:bidi="en-US"/>
        </w:rPr>
      </w:pPr>
    </w:p>
    <w:p w14:paraId="237DEFB3" w14:textId="099965D7" w:rsidR="008C52B9" w:rsidRPr="008C3124" w:rsidRDefault="008C3124" w:rsidP="29811077">
      <w:pPr>
        <w:spacing w:line="276" w:lineRule="auto"/>
        <w:ind w:left="0" w:right="180"/>
        <w:rPr>
          <w:rFonts w:ascii="Montserrat" w:eastAsia="Times New Roman" w:hAnsi="Montserrat"/>
          <w:color w:val="000000" w:themeColor="text1"/>
          <w:sz w:val="21"/>
          <w:szCs w:val="21"/>
          <w:lang w:val="pl-PL" w:eastAsia="ja-JP" w:bidi="en-US"/>
        </w:rPr>
      </w:pPr>
      <w:r w:rsidRPr="008C3124">
        <w:rPr>
          <w:rFonts w:ascii="Montserrat" w:eastAsia="Times New Roman" w:hAnsi="Montserrat"/>
          <w:color w:val="000000" w:themeColor="text2"/>
          <w:sz w:val="21"/>
          <w:szCs w:val="21"/>
          <w:lang w:val="pl-PL" w:eastAsia="ja-JP" w:bidi="en-US"/>
        </w:rPr>
        <w:t>Tydzień można śledzić na żywo na</w:t>
      </w:r>
      <w:r>
        <w:rPr>
          <w:rFonts w:ascii="Montserrat" w:eastAsia="Times New Roman" w:hAnsi="Montserrat"/>
          <w:color w:val="000000" w:themeColor="text2"/>
          <w:sz w:val="21"/>
          <w:szCs w:val="21"/>
          <w:lang w:val="pl-PL" w:eastAsia="ja-JP" w:bidi="en-US"/>
        </w:rPr>
        <w:t xml:space="preserve">: </w:t>
      </w:r>
      <w:hyperlink r:id="rId12">
        <w:r w:rsidR="679E5818" w:rsidRPr="008C3124">
          <w:rPr>
            <w:rFonts w:ascii="Montserrat" w:eastAsia="Times New Roman" w:hAnsi="Montserrat"/>
            <w:color w:val="000000" w:themeColor="text2"/>
            <w:sz w:val="21"/>
            <w:szCs w:val="21"/>
            <w:u w:val="single"/>
            <w:lang w:val="pl-PL" w:eastAsia="ja-JP" w:bidi="en-US"/>
          </w:rPr>
          <w:t>novotel.com</w:t>
        </w:r>
      </w:hyperlink>
      <w:r w:rsidR="709A136E" w:rsidRPr="008C3124">
        <w:rPr>
          <w:rFonts w:ascii="Montserrat" w:eastAsia="Times New Roman" w:hAnsi="Montserrat"/>
          <w:color w:val="000000" w:themeColor="text2"/>
          <w:sz w:val="21"/>
          <w:szCs w:val="21"/>
          <w:lang w:val="pl-PL" w:eastAsia="ja-JP" w:bidi="en-US"/>
        </w:rPr>
        <w:t xml:space="preserve">, </w:t>
      </w:r>
      <w:r w:rsidR="679E5818" w:rsidRPr="008C3124">
        <w:rPr>
          <w:rFonts w:ascii="Montserrat" w:eastAsia="Times New Roman" w:hAnsi="Montserrat"/>
          <w:color w:val="000000" w:themeColor="text2"/>
          <w:sz w:val="21"/>
          <w:szCs w:val="21"/>
          <w:lang w:val="pl-PL" w:eastAsia="ja-JP" w:bidi="en-US"/>
        </w:rPr>
        <w:t xml:space="preserve">@novotelhotels </w:t>
      </w:r>
      <w:r w:rsidRPr="008C3124">
        <w:rPr>
          <w:rFonts w:ascii="Montserrat" w:eastAsia="Times New Roman" w:hAnsi="Montserrat"/>
          <w:color w:val="000000" w:themeColor="text2"/>
          <w:sz w:val="21"/>
          <w:szCs w:val="21"/>
          <w:lang w:val="pl-PL" w:eastAsia="ja-JP" w:bidi="en-US"/>
        </w:rPr>
        <w:t>na Instagramie oraz na YouTube</w:t>
      </w:r>
      <w:r>
        <w:rPr>
          <w:rFonts w:ascii="Montserrat" w:eastAsia="Times New Roman" w:hAnsi="Montserrat"/>
          <w:color w:val="000000" w:themeColor="text2"/>
          <w:sz w:val="21"/>
          <w:szCs w:val="21"/>
          <w:lang w:val="pl-PL" w:eastAsia="ja-JP" w:bidi="en-US"/>
        </w:rPr>
        <w:t>.</w:t>
      </w:r>
    </w:p>
    <w:p w14:paraId="26BFFA3B" w14:textId="3E806112" w:rsidR="00285234" w:rsidRPr="009C2605" w:rsidRDefault="5B4D06C7" w:rsidP="29811077">
      <w:pPr>
        <w:spacing w:line="276" w:lineRule="auto"/>
        <w:ind w:left="0" w:right="180"/>
        <w:jc w:val="center"/>
        <w:rPr>
          <w:rFonts w:ascii="Montserrat" w:eastAsia="Times New Roman" w:hAnsi="Montserrat"/>
          <w:color w:val="000000" w:themeColor="text1"/>
          <w:sz w:val="21"/>
          <w:szCs w:val="21"/>
          <w:lang w:val="pl-PL" w:eastAsia="ja-JP" w:bidi="en-US"/>
        </w:rPr>
      </w:pPr>
      <w:r w:rsidRPr="009C2605">
        <w:rPr>
          <w:rFonts w:ascii="Montserrat" w:eastAsia="Times New Roman" w:hAnsi="Montserrat"/>
          <w:color w:val="000000" w:themeColor="text2"/>
          <w:sz w:val="21"/>
          <w:szCs w:val="21"/>
          <w:lang w:val="pl-PL" w:eastAsia="ja-JP" w:bidi="en-US"/>
        </w:rPr>
        <w:t># # #</w:t>
      </w:r>
    </w:p>
    <w:p w14:paraId="7EE81CFC" w14:textId="628AFCB7" w:rsidR="29811077" w:rsidRPr="009C2605" w:rsidRDefault="29811077" w:rsidP="395B44EB">
      <w:pPr>
        <w:ind w:left="0" w:right="180"/>
        <w:rPr>
          <w:rFonts w:ascii="Montserrat" w:eastAsia="Times New Roman" w:hAnsi="Montserrat"/>
          <w:b/>
          <w:bCs/>
          <w:color w:val="000000" w:themeColor="text2"/>
          <w:sz w:val="21"/>
          <w:szCs w:val="21"/>
          <w:lang w:val="pl-PL" w:eastAsia="ja-JP" w:bidi="en-US"/>
        </w:rPr>
      </w:pPr>
    </w:p>
    <w:p w14:paraId="420A2E97" w14:textId="77777777" w:rsidR="008C3124" w:rsidRPr="008C3124" w:rsidRDefault="008C3124" w:rsidP="008C3124">
      <w:pPr>
        <w:ind w:left="0" w:right="180"/>
        <w:rPr>
          <w:rFonts w:ascii="Montserrat" w:eastAsia="Times New Roman" w:hAnsi="Montserrat"/>
          <w:b/>
          <w:bCs/>
          <w:color w:val="000000" w:themeColor="text2"/>
          <w:lang w:val="pl-PL" w:eastAsia="ja-JP" w:bidi="en-US"/>
        </w:rPr>
      </w:pPr>
      <w:r w:rsidRPr="008C3124">
        <w:rPr>
          <w:rFonts w:ascii="Montserrat" w:eastAsia="Times New Roman" w:hAnsi="Montserrat"/>
          <w:b/>
          <w:bCs/>
          <w:color w:val="000000" w:themeColor="text2"/>
          <w:lang w:val="pl-PL" w:eastAsia="ja-JP" w:bidi="en-US"/>
        </w:rPr>
        <w:t>Informacje dla redakcji</w:t>
      </w:r>
    </w:p>
    <w:p w14:paraId="1BAA37D1" w14:textId="77777777" w:rsidR="008C3124" w:rsidRPr="008C3124" w:rsidRDefault="008C3124" w:rsidP="008C3124">
      <w:pPr>
        <w:ind w:left="0" w:right="180"/>
        <w:rPr>
          <w:rFonts w:ascii="Montserrat" w:eastAsia="Times New Roman" w:hAnsi="Montserrat"/>
          <w:color w:val="000000" w:themeColor="text2"/>
          <w:lang w:val="pl-PL" w:eastAsia="ja-JP" w:bidi="en-US"/>
        </w:rPr>
      </w:pPr>
      <w:r w:rsidRPr="008C3124">
        <w:rPr>
          <w:rFonts w:ascii="Montserrat" w:eastAsia="Times New Roman" w:hAnsi="Montserrat"/>
          <w:color w:val="000000" w:themeColor="text2"/>
          <w:lang w:val="pl-PL" w:eastAsia="ja-JP" w:bidi="en-US"/>
        </w:rPr>
        <w:t xml:space="preserve">*Badanie zostało przeprowadzone przez </w:t>
      </w:r>
      <w:proofErr w:type="spellStart"/>
      <w:r w:rsidRPr="008C3124">
        <w:rPr>
          <w:rFonts w:ascii="Montserrat" w:eastAsia="Times New Roman" w:hAnsi="Montserrat"/>
          <w:color w:val="000000" w:themeColor="text2"/>
          <w:lang w:val="pl-PL" w:eastAsia="ja-JP" w:bidi="en-US"/>
        </w:rPr>
        <w:t>OnePoll</w:t>
      </w:r>
      <w:proofErr w:type="spellEnd"/>
      <w:r w:rsidRPr="008C3124">
        <w:rPr>
          <w:rFonts w:ascii="Montserrat" w:eastAsia="Times New Roman" w:hAnsi="Montserrat"/>
          <w:color w:val="000000" w:themeColor="text2"/>
          <w:lang w:val="pl-PL" w:eastAsia="ja-JP" w:bidi="en-US"/>
        </w:rPr>
        <w:t xml:space="preserve"> w sierpniu 2026 roku.</w:t>
      </w:r>
    </w:p>
    <w:p w14:paraId="6C2C020C" w14:textId="77777777" w:rsidR="008C3124" w:rsidRPr="008C3124" w:rsidRDefault="008C3124" w:rsidP="008C3124">
      <w:pPr>
        <w:ind w:left="0" w:right="180"/>
        <w:rPr>
          <w:rFonts w:ascii="Montserrat" w:eastAsia="Times New Roman" w:hAnsi="Montserrat"/>
          <w:color w:val="000000" w:themeColor="text2"/>
          <w:lang w:val="pl-PL" w:eastAsia="ja-JP" w:bidi="en-US"/>
        </w:rPr>
      </w:pPr>
      <w:r w:rsidRPr="008C3124">
        <w:rPr>
          <w:rFonts w:ascii="Montserrat" w:eastAsia="Times New Roman" w:hAnsi="Montserrat"/>
          <w:color w:val="000000" w:themeColor="text2"/>
          <w:lang w:val="pl-PL" w:eastAsia="ja-JP" w:bidi="en-US"/>
        </w:rPr>
        <w:t>Wzięło w nim udział 13 000 respondentów z następujących krajów: Zjednoczone Emiraty Arabskie, Australia, Brazylia, Francja, Wielka Brytania, Indie, Chiny, Singapur, Tajlandia, Turcja, USA i Wietnam.</w:t>
      </w:r>
    </w:p>
    <w:p w14:paraId="0C73008E" w14:textId="65B90838" w:rsidR="31C3BA5C" w:rsidRPr="008C3124" w:rsidRDefault="31C3BA5C" w:rsidP="31C3BA5C">
      <w:pPr>
        <w:ind w:left="0" w:right="180"/>
        <w:rPr>
          <w:rFonts w:ascii="Montserrat" w:eastAsia="Times New Roman" w:hAnsi="Montserrat"/>
          <w:color w:val="000000" w:themeColor="text2"/>
          <w:lang w:val="pl-PL" w:eastAsia="ja-JP" w:bidi="en-US"/>
        </w:rPr>
      </w:pPr>
    </w:p>
    <w:p w14:paraId="6DA26846" w14:textId="099E6501" w:rsidR="3DDEC9E5" w:rsidRPr="008C3124" w:rsidRDefault="3DDEC9E5" w:rsidP="3DDEC9E5">
      <w:pPr>
        <w:ind w:left="0" w:right="180"/>
        <w:rPr>
          <w:rFonts w:ascii="Montserrat" w:eastAsia="Times New Roman" w:hAnsi="Montserrat"/>
          <w:b/>
          <w:bCs/>
          <w:color w:val="000000" w:themeColor="text2"/>
          <w:u w:val="single"/>
          <w:lang w:val="pl-PL" w:eastAsia="ja-JP" w:bidi="en-US"/>
        </w:rPr>
      </w:pPr>
    </w:p>
    <w:p w14:paraId="002A3590" w14:textId="71BB0077" w:rsidR="0F88B446" w:rsidRPr="00287657" w:rsidRDefault="577AA6C1" w:rsidP="29811077">
      <w:pPr>
        <w:ind w:left="0" w:right="180"/>
        <w:rPr>
          <w:rFonts w:ascii="Montserrat" w:eastAsia="Times New Roman" w:hAnsi="Montserrat"/>
          <w:b/>
          <w:bCs/>
          <w:color w:val="000000" w:themeColor="text2"/>
          <w:u w:val="single"/>
          <w:lang w:val="pl-PL" w:eastAsia="ja-JP" w:bidi="en-US"/>
        </w:rPr>
      </w:pPr>
      <w:r w:rsidRPr="00287657">
        <w:rPr>
          <w:rFonts w:ascii="Montserrat" w:eastAsia="Times New Roman" w:hAnsi="Montserrat"/>
          <w:b/>
          <w:bCs/>
          <w:color w:val="000000" w:themeColor="text2"/>
          <w:u w:val="single"/>
          <w:lang w:val="pl-PL" w:eastAsia="ja-JP" w:bidi="en-US"/>
        </w:rPr>
        <w:t xml:space="preserve">Novotel </w:t>
      </w:r>
    </w:p>
    <w:p w14:paraId="28BC27AE" w14:textId="1A89AFDC" w:rsidR="00287657" w:rsidRDefault="00287657" w:rsidP="00287657">
      <w:pPr>
        <w:ind w:left="0" w:right="180"/>
        <w:rPr>
          <w:rFonts w:ascii="Montserrat" w:eastAsia="Times New Roman" w:hAnsi="Montserrat"/>
          <w:color w:val="000000" w:themeColor="text2"/>
          <w:lang w:val="pl-PL" w:eastAsia="ja-JP" w:bidi="en-US"/>
        </w:rPr>
      </w:pPr>
      <w:r w:rsidRPr="00287657">
        <w:rPr>
          <w:rFonts w:ascii="Montserrat" w:eastAsia="Times New Roman" w:hAnsi="Montserrat"/>
          <w:color w:val="000000" w:themeColor="text2"/>
          <w:lang w:val="pl-PL" w:eastAsia="ja-JP" w:bidi="en-US"/>
        </w:rPr>
        <w:t xml:space="preserve">Novotel Hotels, </w:t>
      </w:r>
      <w:proofErr w:type="spellStart"/>
      <w:r w:rsidRPr="00287657">
        <w:rPr>
          <w:rFonts w:ascii="Montserrat" w:eastAsia="Times New Roman" w:hAnsi="Montserrat"/>
          <w:color w:val="000000" w:themeColor="text2"/>
          <w:lang w:val="pl-PL" w:eastAsia="ja-JP" w:bidi="en-US"/>
        </w:rPr>
        <w:t>Suites</w:t>
      </w:r>
      <w:proofErr w:type="spellEnd"/>
      <w:r w:rsidRPr="00287657">
        <w:rPr>
          <w:rFonts w:ascii="Montserrat" w:eastAsia="Times New Roman" w:hAnsi="Montserrat"/>
          <w:color w:val="000000" w:themeColor="text2"/>
          <w:lang w:val="pl-PL" w:eastAsia="ja-JP" w:bidi="en-US"/>
        </w:rPr>
        <w:t xml:space="preserve"> &amp; Resorts rozwija ideę „</w:t>
      </w:r>
      <w:proofErr w:type="spellStart"/>
      <w:r w:rsidRPr="00287657">
        <w:rPr>
          <w:rFonts w:ascii="Montserrat" w:eastAsia="Times New Roman" w:hAnsi="Montserrat"/>
          <w:color w:val="000000" w:themeColor="text2"/>
          <w:lang w:val="pl-PL" w:eastAsia="ja-JP" w:bidi="en-US"/>
        </w:rPr>
        <w:t>Longevity</w:t>
      </w:r>
      <w:proofErr w:type="spellEnd"/>
      <w:r w:rsidRPr="00287657">
        <w:rPr>
          <w:rFonts w:ascii="Montserrat" w:eastAsia="Times New Roman" w:hAnsi="Montserrat"/>
          <w:color w:val="000000" w:themeColor="text2"/>
          <w:lang w:val="pl-PL" w:eastAsia="ja-JP" w:bidi="en-US"/>
        </w:rPr>
        <w:t xml:space="preserve"> </w:t>
      </w:r>
      <w:proofErr w:type="spellStart"/>
      <w:r w:rsidRPr="00287657">
        <w:rPr>
          <w:rFonts w:ascii="Montserrat" w:eastAsia="Times New Roman" w:hAnsi="Montserrat"/>
          <w:color w:val="000000" w:themeColor="text2"/>
          <w:lang w:val="pl-PL" w:eastAsia="ja-JP" w:bidi="en-US"/>
        </w:rPr>
        <w:t>Everyday</w:t>
      </w:r>
      <w:proofErr w:type="spellEnd"/>
      <w:r w:rsidRPr="00287657">
        <w:rPr>
          <w:rFonts w:ascii="Montserrat" w:eastAsia="Times New Roman" w:hAnsi="Montserrat"/>
          <w:color w:val="000000" w:themeColor="text2"/>
          <w:lang w:val="pl-PL" w:eastAsia="ja-JP" w:bidi="en-US"/>
        </w:rPr>
        <w:t>”, opartą na przekonaniu, że drobne codzienne nawyki pomagają żyć dłużej, pełniej i szczęśliwiej. Hotele Novotel, tworzone z myślą o współczesnych podróżnych i rodzinach, wspierają lepsze życie poprzez sen, jedzenie, ruch i relacje. W 2024 roku Novotel nawiązał międzynarodowe partnerstwo z WWF France, aby wspierać ochronę i odbudowę oceanów na całym świecie poprzez działania oparte na nauce oraz projekty ochrony przyrody. Szeroka oferta hoteli, apartamentów i resortów Novotel obejmuje liczne udogodnienia. Przestronne pokoje, zbilansowana oferta gastronomiczna, przyjazne przestrzenie wspólne, strefy fitness i konferencyjne oraz intuicyjny design pomagają gościom regenerować się oraz utrzymywać zdrowe nawyki w podróży. Novotel, obejmujący ponad 6</w:t>
      </w:r>
      <w:r>
        <w:rPr>
          <w:rFonts w:ascii="Montserrat" w:eastAsia="Times New Roman" w:hAnsi="Montserrat"/>
          <w:color w:val="000000" w:themeColor="text2"/>
          <w:lang w:val="pl-PL" w:eastAsia="ja-JP" w:bidi="en-US"/>
        </w:rPr>
        <w:t>3</w:t>
      </w:r>
      <w:r w:rsidRPr="00287657">
        <w:rPr>
          <w:rFonts w:ascii="Montserrat" w:eastAsia="Times New Roman" w:hAnsi="Montserrat"/>
          <w:color w:val="000000" w:themeColor="text2"/>
          <w:lang w:val="pl-PL" w:eastAsia="ja-JP" w:bidi="en-US"/>
        </w:rPr>
        <w:t xml:space="preserve">0 lokalizacji w 70 krajach, w tym Novotel </w:t>
      </w:r>
      <w:proofErr w:type="spellStart"/>
      <w:r w:rsidRPr="00287657">
        <w:rPr>
          <w:rFonts w:ascii="Montserrat" w:eastAsia="Times New Roman" w:hAnsi="Montserrat"/>
          <w:color w:val="000000" w:themeColor="text2"/>
          <w:lang w:val="pl-PL" w:eastAsia="ja-JP" w:bidi="en-US"/>
        </w:rPr>
        <w:t>Suites</w:t>
      </w:r>
      <w:proofErr w:type="spellEnd"/>
      <w:r w:rsidRPr="00287657">
        <w:rPr>
          <w:rFonts w:ascii="Montserrat" w:eastAsia="Times New Roman" w:hAnsi="Montserrat"/>
          <w:color w:val="000000" w:themeColor="text2"/>
          <w:lang w:val="pl-PL" w:eastAsia="ja-JP" w:bidi="en-US"/>
        </w:rPr>
        <w:t xml:space="preserve"> i Novotel Living, jest częścią Accor – wiodącej globalnej grupy hotelarskiej, która zarządza ponad 5 800 obiektami w ponad 110 krajach. Marka uczestniczy również w ALL Accor, platformie rezerwacyjnej i programie lojalnościowym oferującym dostęp do szerokiej gamy nagród, usług i doświadczeń.</w:t>
      </w:r>
    </w:p>
    <w:p w14:paraId="531CF5CA" w14:textId="77777777" w:rsidR="00287657" w:rsidRPr="00287657" w:rsidRDefault="00287657" w:rsidP="00287657">
      <w:pPr>
        <w:ind w:left="0" w:right="180"/>
        <w:rPr>
          <w:rFonts w:ascii="Montserrat" w:eastAsia="Times New Roman" w:hAnsi="Montserrat"/>
          <w:color w:val="000000" w:themeColor="text2"/>
          <w:lang w:val="pl-PL" w:eastAsia="ja-JP" w:bidi="en-US"/>
        </w:rPr>
      </w:pPr>
    </w:p>
    <w:p w14:paraId="1AFAD1FB" w14:textId="7004AD50" w:rsidR="0F88B446" w:rsidRPr="00287657" w:rsidRDefault="00322508" w:rsidP="008A137C">
      <w:pPr>
        <w:ind w:left="0" w:right="180"/>
        <w:jc w:val="center"/>
        <w:rPr>
          <w:color w:val="2600FF"/>
          <w:lang w:val="pl-PL"/>
        </w:rPr>
      </w:pPr>
      <w:hyperlink r:id="rId13">
        <w:r w:rsidR="1B041240" w:rsidRPr="00287657">
          <w:rPr>
            <w:rStyle w:val="Hipercze"/>
            <w:rFonts w:ascii="Montserrat Light" w:eastAsia="Montserrat Light" w:hAnsi="Montserrat Light" w:cs="Montserrat Light"/>
            <w:color w:val="2600FF"/>
            <w:sz w:val="18"/>
            <w:szCs w:val="18"/>
            <w:lang w:val="pl-PL"/>
          </w:rPr>
          <w:t>novotel.com</w:t>
        </w:r>
      </w:hyperlink>
      <w:r w:rsidR="1B041240" w:rsidRPr="00287657">
        <w:rPr>
          <w:rFonts w:ascii="Montserrat Light" w:eastAsia="Montserrat Light" w:hAnsi="Montserrat Light" w:cs="Montserrat Light"/>
          <w:color w:val="2600FF"/>
          <w:sz w:val="18"/>
          <w:szCs w:val="18"/>
          <w:u w:val="single"/>
          <w:lang w:val="pl-PL"/>
        </w:rPr>
        <w:t xml:space="preserve">| </w:t>
      </w:r>
      <w:hyperlink r:id="rId14">
        <w:r w:rsidR="1B041240" w:rsidRPr="00287657">
          <w:rPr>
            <w:rStyle w:val="Hipercze"/>
            <w:rFonts w:ascii="Montserrat Light" w:eastAsia="Montserrat Light" w:hAnsi="Montserrat Light" w:cs="Montserrat Light"/>
            <w:color w:val="2600FF"/>
            <w:sz w:val="18"/>
            <w:szCs w:val="18"/>
            <w:lang w:val="pl-PL"/>
          </w:rPr>
          <w:t>all.com</w:t>
        </w:r>
      </w:hyperlink>
      <w:hyperlink r:id="rId15">
        <w:r w:rsidR="1B041240" w:rsidRPr="00287657">
          <w:rPr>
            <w:rStyle w:val="Hipercze"/>
            <w:rFonts w:ascii="Montserrat Light" w:eastAsia="Montserrat Light" w:hAnsi="Montserrat Light" w:cs="Montserrat Light"/>
            <w:color w:val="2600FF"/>
            <w:sz w:val="18"/>
            <w:szCs w:val="18"/>
            <w:lang w:val="pl-PL"/>
          </w:rPr>
          <w:t xml:space="preserve"> </w:t>
        </w:r>
      </w:hyperlink>
      <w:r w:rsidR="1B041240" w:rsidRPr="00287657">
        <w:rPr>
          <w:rFonts w:ascii="Montserrat Light" w:eastAsia="Montserrat Light" w:hAnsi="Montserrat Light" w:cs="Montserrat Light"/>
          <w:color w:val="2600FF"/>
          <w:sz w:val="18"/>
          <w:szCs w:val="18"/>
          <w:u w:val="single"/>
          <w:lang w:val="pl-PL"/>
        </w:rPr>
        <w:t xml:space="preserve">| </w:t>
      </w:r>
      <w:hyperlink r:id="rId16">
        <w:r w:rsidR="1B041240" w:rsidRPr="00287657">
          <w:rPr>
            <w:rStyle w:val="Hipercze"/>
            <w:rFonts w:ascii="Montserrat Light" w:eastAsia="Montserrat Light" w:hAnsi="Montserrat Light" w:cs="Montserrat Light"/>
            <w:color w:val="2600FF"/>
            <w:sz w:val="18"/>
            <w:szCs w:val="18"/>
            <w:lang w:val="pl-PL"/>
          </w:rPr>
          <w:t>group.accor.com</w:t>
        </w:r>
      </w:hyperlink>
    </w:p>
    <w:p w14:paraId="6A130EDF" w14:textId="77777777" w:rsidR="001D0E75" w:rsidRDefault="0F88B446" w:rsidP="008A137C">
      <w:pPr>
        <w:ind w:left="0" w:right="180"/>
        <w:jc w:val="left"/>
        <w:rPr>
          <w:rFonts w:ascii="Montserrat" w:eastAsia="Times New Roman" w:hAnsi="Montserrat"/>
          <w:color w:val="000000" w:themeColor="text2"/>
          <w:lang w:val="en-GB" w:eastAsia="ja-JP" w:bidi="en-US"/>
        </w:rPr>
      </w:pPr>
      <w:r w:rsidRPr="009C2605">
        <w:rPr>
          <w:lang w:val="en-GB"/>
        </w:rPr>
        <w:br/>
      </w:r>
      <w:r w:rsidR="002336E9">
        <w:rPr>
          <w:rFonts w:ascii="Montserrat" w:eastAsia="Times New Roman" w:hAnsi="Montserrat"/>
          <w:b/>
          <w:bCs/>
          <w:color w:val="000000" w:themeColor="text2"/>
          <w:lang w:val="en-GB" w:eastAsia="ja-JP" w:bidi="en-US"/>
        </w:rPr>
        <w:t xml:space="preserve">Kontakt dla </w:t>
      </w:r>
      <w:proofErr w:type="spellStart"/>
      <w:r w:rsidR="002336E9">
        <w:rPr>
          <w:rFonts w:ascii="Montserrat" w:eastAsia="Times New Roman" w:hAnsi="Montserrat"/>
          <w:b/>
          <w:bCs/>
          <w:color w:val="000000" w:themeColor="text2"/>
          <w:lang w:val="en-GB" w:eastAsia="ja-JP" w:bidi="en-US"/>
        </w:rPr>
        <w:t>prasy</w:t>
      </w:r>
      <w:proofErr w:type="spellEnd"/>
      <w:r>
        <w:br/>
      </w:r>
    </w:p>
    <w:p w14:paraId="74B9B621" w14:textId="77777777" w:rsidR="001D0E75" w:rsidRPr="001D0E75" w:rsidRDefault="001D0E75" w:rsidP="001D0E75">
      <w:pPr>
        <w:ind w:left="0" w:right="180"/>
        <w:jc w:val="left"/>
        <w:rPr>
          <w:rFonts w:ascii="Montserrat" w:eastAsia="Times New Roman" w:hAnsi="Montserrat"/>
          <w:color w:val="000000" w:themeColor="text2"/>
          <w:lang w:val="en-GB" w:eastAsia="ja-JP" w:bidi="en-US"/>
        </w:rPr>
      </w:pPr>
      <w:r w:rsidRPr="001D0E75">
        <w:rPr>
          <w:rFonts w:ascii="Montserrat" w:eastAsia="Times New Roman" w:hAnsi="Montserrat"/>
          <w:color w:val="000000" w:themeColor="text2"/>
          <w:lang w:val="en-GB" w:eastAsia="ja-JP" w:bidi="en-US"/>
        </w:rPr>
        <w:t>Agnieszka Kalinowska</w:t>
      </w:r>
    </w:p>
    <w:p w14:paraId="138D00FC" w14:textId="77777777" w:rsidR="001D0E75" w:rsidRPr="001D0E75" w:rsidRDefault="001D0E75" w:rsidP="001D0E75">
      <w:pPr>
        <w:ind w:left="0" w:right="180"/>
        <w:jc w:val="left"/>
        <w:rPr>
          <w:rFonts w:ascii="Montserrat" w:eastAsia="Times New Roman" w:hAnsi="Montserrat"/>
          <w:color w:val="000000" w:themeColor="text2"/>
          <w:lang w:val="en-GB" w:eastAsia="ja-JP" w:bidi="en-US"/>
        </w:rPr>
      </w:pPr>
      <w:r w:rsidRPr="001D0E75">
        <w:rPr>
          <w:rFonts w:ascii="Montserrat" w:eastAsia="Times New Roman" w:hAnsi="Montserrat"/>
          <w:color w:val="000000" w:themeColor="text2"/>
          <w:lang w:val="en-GB" w:eastAsia="ja-JP" w:bidi="en-US"/>
        </w:rPr>
        <w:t xml:space="preserve">Senior Manager Media Relations &amp; PR Poland &amp; Eastern Europe Accor </w:t>
      </w:r>
    </w:p>
    <w:p w14:paraId="236B73BA" w14:textId="77777777" w:rsidR="001D0E75" w:rsidRPr="001D0E75" w:rsidRDefault="00322508" w:rsidP="001D0E75">
      <w:pPr>
        <w:ind w:left="0" w:right="180"/>
        <w:jc w:val="left"/>
        <w:rPr>
          <w:rFonts w:ascii="Montserrat" w:eastAsia="Times New Roman" w:hAnsi="Montserrat"/>
          <w:color w:val="000000" w:themeColor="text2"/>
          <w:lang w:val="en-GB" w:eastAsia="ja-JP" w:bidi="en-US"/>
        </w:rPr>
      </w:pPr>
      <w:hyperlink r:id="rId17" w:history="1">
        <w:r w:rsidR="001D0E75" w:rsidRPr="001D0E75">
          <w:rPr>
            <w:rFonts w:ascii="Montserrat" w:eastAsia="Times New Roman" w:hAnsi="Montserrat"/>
            <w:color w:val="000000" w:themeColor="text2"/>
            <w:lang w:val="en-GB" w:eastAsia="ja-JP" w:bidi="en-US"/>
          </w:rPr>
          <w:t>Agnieszka.kalinowska@accor.com</w:t>
        </w:r>
      </w:hyperlink>
    </w:p>
    <w:p w14:paraId="2B2B6C23" w14:textId="77777777" w:rsidR="001D0E75" w:rsidRDefault="001D0E75" w:rsidP="008A137C">
      <w:pPr>
        <w:ind w:left="0" w:right="180"/>
        <w:jc w:val="left"/>
        <w:rPr>
          <w:rFonts w:ascii="Montserrat" w:eastAsia="Times New Roman" w:hAnsi="Montserrat"/>
          <w:color w:val="000000" w:themeColor="text2"/>
          <w:lang w:val="en-GB" w:eastAsia="ja-JP" w:bidi="en-US"/>
        </w:rPr>
      </w:pPr>
    </w:p>
    <w:p w14:paraId="77A57122" w14:textId="782E8183" w:rsidR="0F88B446" w:rsidRDefault="52AA2910" w:rsidP="008A137C">
      <w:pPr>
        <w:ind w:left="0" w:right="180"/>
        <w:jc w:val="left"/>
      </w:pPr>
      <w:r w:rsidRPr="29811077">
        <w:rPr>
          <w:rFonts w:ascii="Montserrat" w:eastAsia="Times New Roman" w:hAnsi="Montserrat"/>
          <w:color w:val="000000" w:themeColor="text2"/>
          <w:lang w:val="en-GB" w:eastAsia="ja-JP" w:bidi="en-US"/>
        </w:rPr>
        <w:t xml:space="preserve">Sarah Wilson </w:t>
      </w:r>
    </w:p>
    <w:p w14:paraId="2416E741" w14:textId="4335FA36" w:rsidR="0F88B446" w:rsidRDefault="52AA2910" w:rsidP="29811077">
      <w:pPr>
        <w:ind w:left="0" w:right="180"/>
      </w:pPr>
      <w:r w:rsidRPr="29811077">
        <w:rPr>
          <w:rFonts w:ascii="Montserrat" w:eastAsia="Times New Roman" w:hAnsi="Montserrat"/>
          <w:color w:val="000000" w:themeColor="text2"/>
          <w:lang w:val="en-GB" w:eastAsia="ja-JP" w:bidi="en-US"/>
        </w:rPr>
        <w:t xml:space="preserve">Global Vice President Communications &amp; Advocacy, Midscale &amp; Economy, Accor </w:t>
      </w:r>
    </w:p>
    <w:p w14:paraId="5FF2CE2C" w14:textId="3AB9EE4D" w:rsidR="00306C51" w:rsidRPr="008C52B9" w:rsidRDefault="577AA6C1" w:rsidP="36315713">
      <w:pPr>
        <w:ind w:left="0" w:right="180"/>
      </w:pPr>
      <w:r w:rsidRPr="36315713">
        <w:rPr>
          <w:rFonts w:ascii="Montserrat" w:eastAsia="Times New Roman" w:hAnsi="Montserrat"/>
          <w:color w:val="000000" w:themeColor="text2"/>
          <w:lang w:val="en-GB" w:eastAsia="ja-JP" w:bidi="en-US"/>
        </w:rPr>
        <w:t>sarah.wilson@accor.com</w:t>
      </w:r>
    </w:p>
    <w:sectPr w:rsidR="00306C51" w:rsidRPr="008C52B9" w:rsidSect="00285234">
      <w:headerReference w:type="default" r:id="rId18"/>
      <w:footerReference w:type="default" r:id="rId19"/>
      <w:pgSz w:w="11900" w:h="16840"/>
      <w:pgMar w:top="1440" w:right="1080" w:bottom="1440" w:left="1080" w:header="680"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05538" w14:textId="77777777" w:rsidR="0016443E" w:rsidRPr="0096299D" w:rsidRDefault="0016443E">
      <w:pPr>
        <w:spacing w:line="240" w:lineRule="auto"/>
      </w:pPr>
      <w:r w:rsidRPr="0096299D">
        <w:separator/>
      </w:r>
    </w:p>
  </w:endnote>
  <w:endnote w:type="continuationSeparator" w:id="0">
    <w:p w14:paraId="09AA8023" w14:textId="77777777" w:rsidR="0016443E" w:rsidRPr="0096299D" w:rsidRDefault="0016443E">
      <w:pPr>
        <w:spacing w:line="240" w:lineRule="auto"/>
      </w:pPr>
      <w:r w:rsidRPr="0096299D">
        <w:continuationSeparator/>
      </w:r>
    </w:p>
  </w:endnote>
  <w:endnote w:type="continuationNotice" w:id="1">
    <w:p w14:paraId="2A61D1B6" w14:textId="77777777" w:rsidR="00BA6EAD" w:rsidRDefault="00BA6E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bis Classique">
    <w:altName w:val="Calibri"/>
    <w:charset w:val="00"/>
    <w:family w:val="auto"/>
    <w:pitch w:val="variable"/>
    <w:sig w:usb0="00000007" w:usb1="00000000" w:usb2="00000000" w:usb3="00000000" w:csb0="00000093" w:csb1="00000000"/>
  </w:font>
  <w:font w:name="Times New Roman (Corps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Vibis Metal">
    <w:altName w:val="Calibri"/>
    <w:charset w:val="00"/>
    <w:family w:val="auto"/>
    <w:pitch w:val="variable"/>
    <w:sig w:usb0="00000007" w:usb1="00000000" w:usb2="00000000" w:usb3="00000000" w:csb0="00000093" w:csb1="00000000"/>
  </w:font>
  <w:font w:name="Vibis Rock">
    <w:altName w:val="Calibri"/>
    <w:charset w:val="00"/>
    <w:family w:val="auto"/>
    <w:pitch w:val="variable"/>
    <w:sig w:usb0="00000007" w:usb1="00000000" w:usb2="00000000" w:usb3="00000000" w:csb0="00000093" w:csb1="00000000"/>
  </w:font>
  <w:font w:name="Vibis Jazz">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5002EFF" w:usb1="C200ACF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Montserrat">
    <w:charset w:val="EE"/>
    <w:family w:val="auto"/>
    <w:pitch w:val="variable"/>
    <w:sig w:usb0="2000020F" w:usb1="00000003" w:usb2="00000000" w:usb3="00000000" w:csb0="00000197" w:csb1="00000000"/>
  </w:font>
  <w:font w:name="Montserrat Light">
    <w:charset w:val="EE"/>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245"/>
      <w:gridCol w:w="3245"/>
      <w:gridCol w:w="3245"/>
    </w:tblGrid>
    <w:tr w:rsidR="29811077" w14:paraId="2E66F1C9" w14:textId="77777777" w:rsidTr="29811077">
      <w:trPr>
        <w:trHeight w:val="300"/>
      </w:trPr>
      <w:tc>
        <w:tcPr>
          <w:tcW w:w="3245" w:type="dxa"/>
        </w:tcPr>
        <w:p w14:paraId="485167BE" w14:textId="17D3FF1C" w:rsidR="29811077" w:rsidRDefault="29811077" w:rsidP="29811077">
          <w:pPr>
            <w:pStyle w:val="Nagwek"/>
            <w:ind w:left="-115"/>
            <w:jc w:val="left"/>
          </w:pPr>
        </w:p>
      </w:tc>
      <w:tc>
        <w:tcPr>
          <w:tcW w:w="3245" w:type="dxa"/>
        </w:tcPr>
        <w:p w14:paraId="7CDCE036" w14:textId="13E809AF" w:rsidR="29811077" w:rsidRDefault="29811077" w:rsidP="29811077">
          <w:pPr>
            <w:pStyle w:val="Nagwek"/>
            <w:jc w:val="center"/>
          </w:pPr>
        </w:p>
      </w:tc>
      <w:tc>
        <w:tcPr>
          <w:tcW w:w="3245" w:type="dxa"/>
        </w:tcPr>
        <w:p w14:paraId="3641A9E2" w14:textId="6A046FDE" w:rsidR="29811077" w:rsidRDefault="29811077" w:rsidP="29811077">
          <w:pPr>
            <w:pStyle w:val="Nagwek"/>
            <w:ind w:right="-115"/>
            <w:jc w:val="right"/>
          </w:pPr>
        </w:p>
      </w:tc>
    </w:tr>
  </w:tbl>
  <w:p w14:paraId="132FFEEB" w14:textId="043E542F" w:rsidR="29811077" w:rsidRDefault="29811077" w:rsidP="298110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88252" w14:textId="77777777" w:rsidR="0016443E" w:rsidRPr="0096299D" w:rsidRDefault="0016443E">
      <w:pPr>
        <w:spacing w:line="240" w:lineRule="auto"/>
      </w:pPr>
      <w:r w:rsidRPr="0096299D">
        <w:separator/>
      </w:r>
    </w:p>
  </w:footnote>
  <w:footnote w:type="continuationSeparator" w:id="0">
    <w:p w14:paraId="3F1ECFCC" w14:textId="77777777" w:rsidR="0016443E" w:rsidRPr="0096299D" w:rsidRDefault="0016443E">
      <w:pPr>
        <w:spacing w:line="240" w:lineRule="auto"/>
      </w:pPr>
      <w:r w:rsidRPr="0096299D">
        <w:continuationSeparator/>
      </w:r>
    </w:p>
  </w:footnote>
  <w:footnote w:type="continuationNotice" w:id="1">
    <w:p w14:paraId="4BBE6740" w14:textId="77777777" w:rsidR="00BA6EAD" w:rsidRDefault="00BA6E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A5FE1" w14:textId="141BF883" w:rsidR="006C582C" w:rsidRDefault="00DA1758">
    <w:pPr>
      <w:pBdr>
        <w:top w:val="nil"/>
        <w:left w:val="nil"/>
        <w:bottom w:val="nil"/>
        <w:right w:val="nil"/>
        <w:between w:val="nil"/>
      </w:pBdr>
      <w:tabs>
        <w:tab w:val="center" w:pos="4536"/>
        <w:tab w:val="right" w:pos="9072"/>
      </w:tabs>
      <w:spacing w:line="260" w:lineRule="auto"/>
      <w:ind w:left="0"/>
      <w:rPr>
        <w:color w:val="000000"/>
      </w:rPr>
    </w:pPr>
    <w:r w:rsidRPr="0096299D">
      <w:rPr>
        <w:noProof/>
      </w:rPr>
      <w:drawing>
        <wp:anchor distT="0" distB="0" distL="114300" distR="114300" simplePos="0" relativeHeight="251658240" behindDoc="0" locked="0" layoutInCell="1" allowOverlap="1" wp14:anchorId="5AD1CC01" wp14:editId="336B0ABD">
          <wp:simplePos x="0" y="0"/>
          <wp:positionH relativeFrom="column">
            <wp:posOffset>342900</wp:posOffset>
          </wp:positionH>
          <wp:positionV relativeFrom="paragraph">
            <wp:posOffset>-19050</wp:posOffset>
          </wp:positionV>
          <wp:extent cx="2834029" cy="387350"/>
          <wp:effectExtent l="0" t="0" r="4445" b="0"/>
          <wp:wrapSquare wrapText="bothSides"/>
          <wp:docPr id="11004834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029" cy="387350"/>
                  </a:xfrm>
                  <a:prstGeom prst="rect">
                    <a:avLst/>
                  </a:prstGeom>
                  <a:noFill/>
                  <a:ln>
                    <a:noFill/>
                  </a:ln>
                </pic:spPr>
              </pic:pic>
            </a:graphicData>
          </a:graphic>
        </wp:anchor>
      </w:drawing>
    </w:r>
  </w:p>
  <w:p w14:paraId="1122A31D" w14:textId="77777777" w:rsidR="008C52B9" w:rsidRDefault="008C52B9">
    <w:pPr>
      <w:pBdr>
        <w:top w:val="nil"/>
        <w:left w:val="nil"/>
        <w:bottom w:val="nil"/>
        <w:right w:val="nil"/>
        <w:between w:val="nil"/>
      </w:pBdr>
      <w:tabs>
        <w:tab w:val="center" w:pos="4536"/>
        <w:tab w:val="right" w:pos="9072"/>
      </w:tabs>
      <w:spacing w:line="260" w:lineRule="auto"/>
      <w:ind w:left="0"/>
      <w:rPr>
        <w:color w:val="000000"/>
      </w:rPr>
    </w:pPr>
  </w:p>
  <w:p w14:paraId="1C19958E" w14:textId="77777777" w:rsidR="008C52B9" w:rsidRDefault="008C52B9">
    <w:pPr>
      <w:pBdr>
        <w:top w:val="nil"/>
        <w:left w:val="nil"/>
        <w:bottom w:val="nil"/>
        <w:right w:val="nil"/>
        <w:between w:val="nil"/>
      </w:pBdr>
      <w:tabs>
        <w:tab w:val="center" w:pos="4536"/>
        <w:tab w:val="right" w:pos="9072"/>
      </w:tabs>
      <w:spacing w:line="260" w:lineRule="auto"/>
      <w:ind w:left="0"/>
      <w:rPr>
        <w:color w:val="000000"/>
      </w:rPr>
    </w:pPr>
  </w:p>
  <w:p w14:paraId="248EAC23" w14:textId="77777777" w:rsidR="008C52B9" w:rsidRDefault="008C52B9">
    <w:pPr>
      <w:pBdr>
        <w:top w:val="nil"/>
        <w:left w:val="nil"/>
        <w:bottom w:val="nil"/>
        <w:right w:val="nil"/>
        <w:between w:val="nil"/>
      </w:pBdr>
      <w:tabs>
        <w:tab w:val="center" w:pos="4536"/>
        <w:tab w:val="right" w:pos="9072"/>
      </w:tabs>
      <w:spacing w:line="260" w:lineRule="auto"/>
      <w:ind w:left="0"/>
      <w:rPr>
        <w:color w:val="000000"/>
      </w:rPr>
    </w:pPr>
  </w:p>
  <w:p w14:paraId="77975EB2" w14:textId="77777777" w:rsidR="008C52B9" w:rsidRPr="0096299D" w:rsidRDefault="008C52B9">
    <w:pPr>
      <w:pBdr>
        <w:top w:val="nil"/>
        <w:left w:val="nil"/>
        <w:bottom w:val="nil"/>
        <w:right w:val="nil"/>
        <w:between w:val="nil"/>
      </w:pBdr>
      <w:tabs>
        <w:tab w:val="center" w:pos="4536"/>
        <w:tab w:val="right" w:pos="9072"/>
      </w:tabs>
      <w:spacing w:line="260" w:lineRule="auto"/>
      <w:ind w:left="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B4ACA"/>
    <w:multiLevelType w:val="multilevel"/>
    <w:tmpl w:val="D3A61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9223EB"/>
    <w:multiLevelType w:val="multilevel"/>
    <w:tmpl w:val="6A98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05559"/>
    <w:multiLevelType w:val="hybridMultilevel"/>
    <w:tmpl w:val="004E2FE6"/>
    <w:lvl w:ilvl="0" w:tplc="E048AC64">
      <w:start w:val="1"/>
      <w:numFmt w:val="bullet"/>
      <w:lvlText w:val=""/>
      <w:lvlJc w:val="left"/>
      <w:pPr>
        <w:ind w:left="720" w:hanging="360"/>
      </w:pPr>
      <w:rPr>
        <w:rFonts w:ascii="Symbol" w:hAnsi="Symbol" w:hint="default"/>
      </w:rPr>
    </w:lvl>
    <w:lvl w:ilvl="1" w:tplc="F1B8EA0E">
      <w:start w:val="1"/>
      <w:numFmt w:val="bullet"/>
      <w:lvlText w:val="o"/>
      <w:lvlJc w:val="left"/>
      <w:pPr>
        <w:ind w:left="1440" w:hanging="360"/>
      </w:pPr>
      <w:rPr>
        <w:rFonts w:ascii="Courier New" w:hAnsi="Courier New" w:hint="default"/>
      </w:rPr>
    </w:lvl>
    <w:lvl w:ilvl="2" w:tplc="D9FE7A96">
      <w:start w:val="1"/>
      <w:numFmt w:val="bullet"/>
      <w:lvlText w:val=""/>
      <w:lvlJc w:val="left"/>
      <w:pPr>
        <w:ind w:left="2160" w:hanging="360"/>
      </w:pPr>
      <w:rPr>
        <w:rFonts w:ascii="Wingdings" w:hAnsi="Wingdings" w:hint="default"/>
      </w:rPr>
    </w:lvl>
    <w:lvl w:ilvl="3" w:tplc="414A49B6">
      <w:start w:val="1"/>
      <w:numFmt w:val="bullet"/>
      <w:lvlText w:val=""/>
      <w:lvlJc w:val="left"/>
      <w:pPr>
        <w:ind w:left="2880" w:hanging="360"/>
      </w:pPr>
      <w:rPr>
        <w:rFonts w:ascii="Symbol" w:hAnsi="Symbol" w:hint="default"/>
      </w:rPr>
    </w:lvl>
    <w:lvl w:ilvl="4" w:tplc="2F0422C4">
      <w:start w:val="1"/>
      <w:numFmt w:val="bullet"/>
      <w:lvlText w:val="o"/>
      <w:lvlJc w:val="left"/>
      <w:pPr>
        <w:ind w:left="3600" w:hanging="360"/>
      </w:pPr>
      <w:rPr>
        <w:rFonts w:ascii="Courier New" w:hAnsi="Courier New" w:hint="default"/>
      </w:rPr>
    </w:lvl>
    <w:lvl w:ilvl="5" w:tplc="0CC08768">
      <w:start w:val="1"/>
      <w:numFmt w:val="bullet"/>
      <w:lvlText w:val=""/>
      <w:lvlJc w:val="left"/>
      <w:pPr>
        <w:ind w:left="4320" w:hanging="360"/>
      </w:pPr>
      <w:rPr>
        <w:rFonts w:ascii="Wingdings" w:hAnsi="Wingdings" w:hint="default"/>
      </w:rPr>
    </w:lvl>
    <w:lvl w:ilvl="6" w:tplc="24E02FDA">
      <w:start w:val="1"/>
      <w:numFmt w:val="bullet"/>
      <w:lvlText w:val=""/>
      <w:lvlJc w:val="left"/>
      <w:pPr>
        <w:ind w:left="5040" w:hanging="360"/>
      </w:pPr>
      <w:rPr>
        <w:rFonts w:ascii="Symbol" w:hAnsi="Symbol" w:hint="default"/>
      </w:rPr>
    </w:lvl>
    <w:lvl w:ilvl="7" w:tplc="22989FF6">
      <w:start w:val="1"/>
      <w:numFmt w:val="bullet"/>
      <w:lvlText w:val="o"/>
      <w:lvlJc w:val="left"/>
      <w:pPr>
        <w:ind w:left="5760" w:hanging="360"/>
      </w:pPr>
      <w:rPr>
        <w:rFonts w:ascii="Courier New" w:hAnsi="Courier New" w:hint="default"/>
      </w:rPr>
    </w:lvl>
    <w:lvl w:ilvl="8" w:tplc="21B0B8BA">
      <w:start w:val="1"/>
      <w:numFmt w:val="bullet"/>
      <w:lvlText w:val=""/>
      <w:lvlJc w:val="left"/>
      <w:pPr>
        <w:ind w:left="6480" w:hanging="360"/>
      </w:pPr>
      <w:rPr>
        <w:rFonts w:ascii="Wingdings" w:hAnsi="Wingdings" w:hint="default"/>
      </w:rPr>
    </w:lvl>
  </w:abstractNum>
  <w:abstractNum w:abstractNumId="3" w15:restartNumberingAfterBreak="0">
    <w:nsid w:val="0D858E5E"/>
    <w:multiLevelType w:val="hybridMultilevel"/>
    <w:tmpl w:val="00D09D98"/>
    <w:lvl w:ilvl="0" w:tplc="7304D1CE">
      <w:start w:val="1"/>
      <w:numFmt w:val="bullet"/>
      <w:lvlText w:val=""/>
      <w:lvlJc w:val="left"/>
      <w:pPr>
        <w:ind w:left="720" w:hanging="360"/>
      </w:pPr>
      <w:rPr>
        <w:rFonts w:ascii="Symbol" w:hAnsi="Symbol" w:hint="default"/>
      </w:rPr>
    </w:lvl>
    <w:lvl w:ilvl="1" w:tplc="81F2C328">
      <w:start w:val="1"/>
      <w:numFmt w:val="bullet"/>
      <w:lvlText w:val="o"/>
      <w:lvlJc w:val="left"/>
      <w:pPr>
        <w:ind w:left="1440" w:hanging="360"/>
      </w:pPr>
      <w:rPr>
        <w:rFonts w:ascii="Courier New" w:hAnsi="Courier New" w:hint="default"/>
      </w:rPr>
    </w:lvl>
    <w:lvl w:ilvl="2" w:tplc="7E76054E">
      <w:start w:val="1"/>
      <w:numFmt w:val="bullet"/>
      <w:lvlText w:val=""/>
      <w:lvlJc w:val="left"/>
      <w:pPr>
        <w:ind w:left="2160" w:hanging="360"/>
      </w:pPr>
      <w:rPr>
        <w:rFonts w:ascii="Wingdings" w:hAnsi="Wingdings" w:hint="default"/>
      </w:rPr>
    </w:lvl>
    <w:lvl w:ilvl="3" w:tplc="D63C5A52">
      <w:start w:val="1"/>
      <w:numFmt w:val="bullet"/>
      <w:lvlText w:val=""/>
      <w:lvlJc w:val="left"/>
      <w:pPr>
        <w:ind w:left="2880" w:hanging="360"/>
      </w:pPr>
      <w:rPr>
        <w:rFonts w:ascii="Symbol" w:hAnsi="Symbol" w:hint="default"/>
      </w:rPr>
    </w:lvl>
    <w:lvl w:ilvl="4" w:tplc="6302B8A8">
      <w:start w:val="1"/>
      <w:numFmt w:val="bullet"/>
      <w:lvlText w:val="o"/>
      <w:lvlJc w:val="left"/>
      <w:pPr>
        <w:ind w:left="3600" w:hanging="360"/>
      </w:pPr>
      <w:rPr>
        <w:rFonts w:ascii="Courier New" w:hAnsi="Courier New" w:hint="default"/>
      </w:rPr>
    </w:lvl>
    <w:lvl w:ilvl="5" w:tplc="B72C8218">
      <w:start w:val="1"/>
      <w:numFmt w:val="bullet"/>
      <w:lvlText w:val=""/>
      <w:lvlJc w:val="left"/>
      <w:pPr>
        <w:ind w:left="4320" w:hanging="360"/>
      </w:pPr>
      <w:rPr>
        <w:rFonts w:ascii="Wingdings" w:hAnsi="Wingdings" w:hint="default"/>
      </w:rPr>
    </w:lvl>
    <w:lvl w:ilvl="6" w:tplc="65168584">
      <w:start w:val="1"/>
      <w:numFmt w:val="bullet"/>
      <w:lvlText w:val=""/>
      <w:lvlJc w:val="left"/>
      <w:pPr>
        <w:ind w:left="5040" w:hanging="360"/>
      </w:pPr>
      <w:rPr>
        <w:rFonts w:ascii="Symbol" w:hAnsi="Symbol" w:hint="default"/>
      </w:rPr>
    </w:lvl>
    <w:lvl w:ilvl="7" w:tplc="9C120814">
      <w:start w:val="1"/>
      <w:numFmt w:val="bullet"/>
      <w:lvlText w:val="o"/>
      <w:lvlJc w:val="left"/>
      <w:pPr>
        <w:ind w:left="5760" w:hanging="360"/>
      </w:pPr>
      <w:rPr>
        <w:rFonts w:ascii="Courier New" w:hAnsi="Courier New" w:hint="default"/>
      </w:rPr>
    </w:lvl>
    <w:lvl w:ilvl="8" w:tplc="2932CC46">
      <w:start w:val="1"/>
      <w:numFmt w:val="bullet"/>
      <w:lvlText w:val=""/>
      <w:lvlJc w:val="left"/>
      <w:pPr>
        <w:ind w:left="6480" w:hanging="360"/>
      </w:pPr>
      <w:rPr>
        <w:rFonts w:ascii="Wingdings" w:hAnsi="Wingdings" w:hint="default"/>
      </w:rPr>
    </w:lvl>
  </w:abstractNum>
  <w:abstractNum w:abstractNumId="4" w15:restartNumberingAfterBreak="0">
    <w:nsid w:val="125F688D"/>
    <w:multiLevelType w:val="hybridMultilevel"/>
    <w:tmpl w:val="7270B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8760B6"/>
    <w:multiLevelType w:val="multilevel"/>
    <w:tmpl w:val="EDD2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D05E0"/>
    <w:multiLevelType w:val="hybridMultilevel"/>
    <w:tmpl w:val="1A2C7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D860B6"/>
    <w:multiLevelType w:val="multilevel"/>
    <w:tmpl w:val="EBF2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979F3"/>
    <w:multiLevelType w:val="multilevel"/>
    <w:tmpl w:val="6430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28D09"/>
    <w:multiLevelType w:val="hybridMultilevel"/>
    <w:tmpl w:val="7C843080"/>
    <w:lvl w:ilvl="0" w:tplc="24927CE8">
      <w:start w:val="1"/>
      <w:numFmt w:val="bullet"/>
      <w:lvlText w:val=""/>
      <w:lvlJc w:val="left"/>
      <w:pPr>
        <w:ind w:left="720" w:hanging="360"/>
      </w:pPr>
      <w:rPr>
        <w:rFonts w:ascii="Symbol" w:hAnsi="Symbol" w:hint="default"/>
      </w:rPr>
    </w:lvl>
    <w:lvl w:ilvl="1" w:tplc="7854D098">
      <w:start w:val="1"/>
      <w:numFmt w:val="bullet"/>
      <w:lvlText w:val="o"/>
      <w:lvlJc w:val="left"/>
      <w:pPr>
        <w:ind w:left="1440" w:hanging="360"/>
      </w:pPr>
      <w:rPr>
        <w:rFonts w:ascii="Courier New" w:hAnsi="Courier New" w:hint="default"/>
      </w:rPr>
    </w:lvl>
    <w:lvl w:ilvl="2" w:tplc="F070B718">
      <w:start w:val="1"/>
      <w:numFmt w:val="bullet"/>
      <w:lvlText w:val=""/>
      <w:lvlJc w:val="left"/>
      <w:pPr>
        <w:ind w:left="2160" w:hanging="360"/>
      </w:pPr>
      <w:rPr>
        <w:rFonts w:ascii="Wingdings" w:hAnsi="Wingdings" w:hint="default"/>
      </w:rPr>
    </w:lvl>
    <w:lvl w:ilvl="3" w:tplc="B0ECCEE0">
      <w:start w:val="1"/>
      <w:numFmt w:val="bullet"/>
      <w:lvlText w:val=""/>
      <w:lvlJc w:val="left"/>
      <w:pPr>
        <w:ind w:left="2880" w:hanging="360"/>
      </w:pPr>
      <w:rPr>
        <w:rFonts w:ascii="Symbol" w:hAnsi="Symbol" w:hint="default"/>
      </w:rPr>
    </w:lvl>
    <w:lvl w:ilvl="4" w:tplc="FAA644FE">
      <w:start w:val="1"/>
      <w:numFmt w:val="bullet"/>
      <w:lvlText w:val="o"/>
      <w:lvlJc w:val="left"/>
      <w:pPr>
        <w:ind w:left="3600" w:hanging="360"/>
      </w:pPr>
      <w:rPr>
        <w:rFonts w:ascii="Courier New" w:hAnsi="Courier New" w:hint="default"/>
      </w:rPr>
    </w:lvl>
    <w:lvl w:ilvl="5" w:tplc="1226B970">
      <w:start w:val="1"/>
      <w:numFmt w:val="bullet"/>
      <w:lvlText w:val=""/>
      <w:lvlJc w:val="left"/>
      <w:pPr>
        <w:ind w:left="4320" w:hanging="360"/>
      </w:pPr>
      <w:rPr>
        <w:rFonts w:ascii="Wingdings" w:hAnsi="Wingdings" w:hint="default"/>
      </w:rPr>
    </w:lvl>
    <w:lvl w:ilvl="6" w:tplc="AAB0AC6C">
      <w:start w:val="1"/>
      <w:numFmt w:val="bullet"/>
      <w:lvlText w:val=""/>
      <w:lvlJc w:val="left"/>
      <w:pPr>
        <w:ind w:left="5040" w:hanging="360"/>
      </w:pPr>
      <w:rPr>
        <w:rFonts w:ascii="Symbol" w:hAnsi="Symbol" w:hint="default"/>
      </w:rPr>
    </w:lvl>
    <w:lvl w:ilvl="7" w:tplc="4470020A">
      <w:start w:val="1"/>
      <w:numFmt w:val="bullet"/>
      <w:lvlText w:val="o"/>
      <w:lvlJc w:val="left"/>
      <w:pPr>
        <w:ind w:left="5760" w:hanging="360"/>
      </w:pPr>
      <w:rPr>
        <w:rFonts w:ascii="Courier New" w:hAnsi="Courier New" w:hint="default"/>
      </w:rPr>
    </w:lvl>
    <w:lvl w:ilvl="8" w:tplc="AF5C0A34">
      <w:start w:val="1"/>
      <w:numFmt w:val="bullet"/>
      <w:lvlText w:val=""/>
      <w:lvlJc w:val="left"/>
      <w:pPr>
        <w:ind w:left="6480" w:hanging="360"/>
      </w:pPr>
      <w:rPr>
        <w:rFonts w:ascii="Wingdings" w:hAnsi="Wingdings" w:hint="default"/>
      </w:rPr>
    </w:lvl>
  </w:abstractNum>
  <w:abstractNum w:abstractNumId="10" w15:restartNumberingAfterBreak="0">
    <w:nsid w:val="23D0129F"/>
    <w:multiLevelType w:val="hybridMultilevel"/>
    <w:tmpl w:val="99D89AFC"/>
    <w:lvl w:ilvl="0" w:tplc="25300BE6">
      <w:start w:val="1"/>
      <w:numFmt w:val="bullet"/>
      <w:lvlText w:val=""/>
      <w:lvlJc w:val="left"/>
      <w:pPr>
        <w:ind w:left="1653" w:hanging="360"/>
      </w:pPr>
      <w:rPr>
        <w:rFonts w:ascii="Symbol" w:hAnsi="Symbol" w:hint="default"/>
      </w:rPr>
    </w:lvl>
    <w:lvl w:ilvl="1" w:tplc="BFFC9E9A">
      <w:start w:val="1"/>
      <w:numFmt w:val="bullet"/>
      <w:lvlText w:val="o"/>
      <w:lvlJc w:val="left"/>
      <w:pPr>
        <w:ind w:left="2373" w:hanging="360"/>
      </w:pPr>
      <w:rPr>
        <w:rFonts w:ascii="Courier New" w:hAnsi="Courier New" w:hint="default"/>
      </w:rPr>
    </w:lvl>
    <w:lvl w:ilvl="2" w:tplc="2468F46C">
      <w:start w:val="1"/>
      <w:numFmt w:val="bullet"/>
      <w:lvlText w:val=""/>
      <w:lvlJc w:val="left"/>
      <w:pPr>
        <w:ind w:left="3093" w:hanging="360"/>
      </w:pPr>
      <w:rPr>
        <w:rFonts w:ascii="Wingdings" w:hAnsi="Wingdings" w:hint="default"/>
      </w:rPr>
    </w:lvl>
    <w:lvl w:ilvl="3" w:tplc="76C4DD82">
      <w:start w:val="1"/>
      <w:numFmt w:val="bullet"/>
      <w:lvlText w:val=""/>
      <w:lvlJc w:val="left"/>
      <w:pPr>
        <w:ind w:left="3813" w:hanging="360"/>
      </w:pPr>
      <w:rPr>
        <w:rFonts w:ascii="Symbol" w:hAnsi="Symbol" w:hint="default"/>
      </w:rPr>
    </w:lvl>
    <w:lvl w:ilvl="4" w:tplc="56F8DF48">
      <w:start w:val="1"/>
      <w:numFmt w:val="bullet"/>
      <w:lvlText w:val="o"/>
      <w:lvlJc w:val="left"/>
      <w:pPr>
        <w:ind w:left="4533" w:hanging="360"/>
      </w:pPr>
      <w:rPr>
        <w:rFonts w:ascii="Courier New" w:hAnsi="Courier New" w:hint="default"/>
      </w:rPr>
    </w:lvl>
    <w:lvl w:ilvl="5" w:tplc="704807F8">
      <w:start w:val="1"/>
      <w:numFmt w:val="bullet"/>
      <w:lvlText w:val=""/>
      <w:lvlJc w:val="left"/>
      <w:pPr>
        <w:ind w:left="5253" w:hanging="360"/>
      </w:pPr>
      <w:rPr>
        <w:rFonts w:ascii="Wingdings" w:hAnsi="Wingdings" w:hint="default"/>
      </w:rPr>
    </w:lvl>
    <w:lvl w:ilvl="6" w:tplc="FE604CD4">
      <w:start w:val="1"/>
      <w:numFmt w:val="bullet"/>
      <w:lvlText w:val=""/>
      <w:lvlJc w:val="left"/>
      <w:pPr>
        <w:ind w:left="5973" w:hanging="360"/>
      </w:pPr>
      <w:rPr>
        <w:rFonts w:ascii="Symbol" w:hAnsi="Symbol" w:hint="default"/>
      </w:rPr>
    </w:lvl>
    <w:lvl w:ilvl="7" w:tplc="B97EB5F2">
      <w:start w:val="1"/>
      <w:numFmt w:val="bullet"/>
      <w:lvlText w:val="o"/>
      <w:lvlJc w:val="left"/>
      <w:pPr>
        <w:ind w:left="6693" w:hanging="360"/>
      </w:pPr>
      <w:rPr>
        <w:rFonts w:ascii="Courier New" w:hAnsi="Courier New" w:hint="default"/>
      </w:rPr>
    </w:lvl>
    <w:lvl w:ilvl="8" w:tplc="90EC1544">
      <w:start w:val="1"/>
      <w:numFmt w:val="bullet"/>
      <w:lvlText w:val=""/>
      <w:lvlJc w:val="left"/>
      <w:pPr>
        <w:ind w:left="7413" w:hanging="360"/>
      </w:pPr>
      <w:rPr>
        <w:rFonts w:ascii="Wingdings" w:hAnsi="Wingdings" w:hint="default"/>
      </w:rPr>
    </w:lvl>
  </w:abstractNum>
  <w:abstractNum w:abstractNumId="11" w15:restartNumberingAfterBreak="0">
    <w:nsid w:val="2EBB657F"/>
    <w:multiLevelType w:val="multilevel"/>
    <w:tmpl w:val="31D07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31C606"/>
    <w:multiLevelType w:val="hybridMultilevel"/>
    <w:tmpl w:val="1788097C"/>
    <w:lvl w:ilvl="0" w:tplc="444A33D2">
      <w:start w:val="1"/>
      <w:numFmt w:val="bullet"/>
      <w:lvlText w:val=""/>
      <w:lvlJc w:val="left"/>
      <w:pPr>
        <w:ind w:left="720" w:hanging="360"/>
      </w:pPr>
      <w:rPr>
        <w:rFonts w:ascii="Symbol" w:hAnsi="Symbol" w:hint="default"/>
      </w:rPr>
    </w:lvl>
    <w:lvl w:ilvl="1" w:tplc="694A99C8">
      <w:start w:val="1"/>
      <w:numFmt w:val="bullet"/>
      <w:lvlText w:val="o"/>
      <w:lvlJc w:val="left"/>
      <w:pPr>
        <w:ind w:left="1440" w:hanging="360"/>
      </w:pPr>
      <w:rPr>
        <w:rFonts w:ascii="Courier New" w:hAnsi="Courier New" w:hint="default"/>
      </w:rPr>
    </w:lvl>
    <w:lvl w:ilvl="2" w:tplc="1E5610FE">
      <w:start w:val="1"/>
      <w:numFmt w:val="bullet"/>
      <w:lvlText w:val=""/>
      <w:lvlJc w:val="left"/>
      <w:pPr>
        <w:ind w:left="2160" w:hanging="360"/>
      </w:pPr>
      <w:rPr>
        <w:rFonts w:ascii="Wingdings" w:hAnsi="Wingdings" w:hint="default"/>
      </w:rPr>
    </w:lvl>
    <w:lvl w:ilvl="3" w:tplc="6518A1D8">
      <w:start w:val="1"/>
      <w:numFmt w:val="bullet"/>
      <w:lvlText w:val=""/>
      <w:lvlJc w:val="left"/>
      <w:pPr>
        <w:ind w:left="2880" w:hanging="360"/>
      </w:pPr>
      <w:rPr>
        <w:rFonts w:ascii="Symbol" w:hAnsi="Symbol" w:hint="default"/>
      </w:rPr>
    </w:lvl>
    <w:lvl w:ilvl="4" w:tplc="823CA6F4">
      <w:start w:val="1"/>
      <w:numFmt w:val="bullet"/>
      <w:lvlText w:val="o"/>
      <w:lvlJc w:val="left"/>
      <w:pPr>
        <w:ind w:left="3600" w:hanging="360"/>
      </w:pPr>
      <w:rPr>
        <w:rFonts w:ascii="Courier New" w:hAnsi="Courier New" w:hint="default"/>
      </w:rPr>
    </w:lvl>
    <w:lvl w:ilvl="5" w:tplc="74B4843A">
      <w:start w:val="1"/>
      <w:numFmt w:val="bullet"/>
      <w:lvlText w:val=""/>
      <w:lvlJc w:val="left"/>
      <w:pPr>
        <w:ind w:left="4320" w:hanging="360"/>
      </w:pPr>
      <w:rPr>
        <w:rFonts w:ascii="Wingdings" w:hAnsi="Wingdings" w:hint="default"/>
      </w:rPr>
    </w:lvl>
    <w:lvl w:ilvl="6" w:tplc="43F8D3B2">
      <w:start w:val="1"/>
      <w:numFmt w:val="bullet"/>
      <w:lvlText w:val=""/>
      <w:lvlJc w:val="left"/>
      <w:pPr>
        <w:ind w:left="5040" w:hanging="360"/>
      </w:pPr>
      <w:rPr>
        <w:rFonts w:ascii="Symbol" w:hAnsi="Symbol" w:hint="default"/>
      </w:rPr>
    </w:lvl>
    <w:lvl w:ilvl="7" w:tplc="FA924A84">
      <w:start w:val="1"/>
      <w:numFmt w:val="bullet"/>
      <w:lvlText w:val="o"/>
      <w:lvlJc w:val="left"/>
      <w:pPr>
        <w:ind w:left="5760" w:hanging="360"/>
      </w:pPr>
      <w:rPr>
        <w:rFonts w:ascii="Courier New" w:hAnsi="Courier New" w:hint="default"/>
      </w:rPr>
    </w:lvl>
    <w:lvl w:ilvl="8" w:tplc="0868C8F0">
      <w:start w:val="1"/>
      <w:numFmt w:val="bullet"/>
      <w:lvlText w:val=""/>
      <w:lvlJc w:val="left"/>
      <w:pPr>
        <w:ind w:left="6480" w:hanging="360"/>
      </w:pPr>
      <w:rPr>
        <w:rFonts w:ascii="Wingdings" w:hAnsi="Wingdings" w:hint="default"/>
      </w:rPr>
    </w:lvl>
  </w:abstractNum>
  <w:abstractNum w:abstractNumId="13" w15:restartNumberingAfterBreak="0">
    <w:nsid w:val="3567ED4C"/>
    <w:multiLevelType w:val="hybridMultilevel"/>
    <w:tmpl w:val="B2F63DE0"/>
    <w:lvl w:ilvl="0" w:tplc="44EA51BE">
      <w:start w:val="1"/>
      <w:numFmt w:val="bullet"/>
      <w:lvlText w:val=""/>
      <w:lvlJc w:val="left"/>
      <w:pPr>
        <w:ind w:left="720" w:hanging="360"/>
      </w:pPr>
      <w:rPr>
        <w:rFonts w:ascii="Symbol" w:hAnsi="Symbol" w:hint="default"/>
      </w:rPr>
    </w:lvl>
    <w:lvl w:ilvl="1" w:tplc="71041754">
      <w:start w:val="1"/>
      <w:numFmt w:val="bullet"/>
      <w:lvlText w:val="o"/>
      <w:lvlJc w:val="left"/>
      <w:pPr>
        <w:ind w:left="1440" w:hanging="360"/>
      </w:pPr>
      <w:rPr>
        <w:rFonts w:ascii="Courier New" w:hAnsi="Courier New" w:hint="default"/>
      </w:rPr>
    </w:lvl>
    <w:lvl w:ilvl="2" w:tplc="446E99FC">
      <w:start w:val="1"/>
      <w:numFmt w:val="bullet"/>
      <w:lvlText w:val=""/>
      <w:lvlJc w:val="left"/>
      <w:pPr>
        <w:ind w:left="2160" w:hanging="360"/>
      </w:pPr>
      <w:rPr>
        <w:rFonts w:ascii="Wingdings" w:hAnsi="Wingdings" w:hint="default"/>
      </w:rPr>
    </w:lvl>
    <w:lvl w:ilvl="3" w:tplc="FFBA16F8">
      <w:start w:val="1"/>
      <w:numFmt w:val="bullet"/>
      <w:lvlText w:val=""/>
      <w:lvlJc w:val="left"/>
      <w:pPr>
        <w:ind w:left="2880" w:hanging="360"/>
      </w:pPr>
      <w:rPr>
        <w:rFonts w:ascii="Symbol" w:hAnsi="Symbol" w:hint="default"/>
      </w:rPr>
    </w:lvl>
    <w:lvl w:ilvl="4" w:tplc="92C41594">
      <w:start w:val="1"/>
      <w:numFmt w:val="bullet"/>
      <w:lvlText w:val="o"/>
      <w:lvlJc w:val="left"/>
      <w:pPr>
        <w:ind w:left="3600" w:hanging="360"/>
      </w:pPr>
      <w:rPr>
        <w:rFonts w:ascii="Courier New" w:hAnsi="Courier New" w:hint="default"/>
      </w:rPr>
    </w:lvl>
    <w:lvl w:ilvl="5" w:tplc="3CD8B7AC">
      <w:start w:val="1"/>
      <w:numFmt w:val="bullet"/>
      <w:lvlText w:val=""/>
      <w:lvlJc w:val="left"/>
      <w:pPr>
        <w:ind w:left="4320" w:hanging="360"/>
      </w:pPr>
      <w:rPr>
        <w:rFonts w:ascii="Wingdings" w:hAnsi="Wingdings" w:hint="default"/>
      </w:rPr>
    </w:lvl>
    <w:lvl w:ilvl="6" w:tplc="F5EE301C">
      <w:start w:val="1"/>
      <w:numFmt w:val="bullet"/>
      <w:lvlText w:val=""/>
      <w:lvlJc w:val="left"/>
      <w:pPr>
        <w:ind w:left="5040" w:hanging="360"/>
      </w:pPr>
      <w:rPr>
        <w:rFonts w:ascii="Symbol" w:hAnsi="Symbol" w:hint="default"/>
      </w:rPr>
    </w:lvl>
    <w:lvl w:ilvl="7" w:tplc="0270E94C">
      <w:start w:val="1"/>
      <w:numFmt w:val="bullet"/>
      <w:lvlText w:val="o"/>
      <w:lvlJc w:val="left"/>
      <w:pPr>
        <w:ind w:left="5760" w:hanging="360"/>
      </w:pPr>
      <w:rPr>
        <w:rFonts w:ascii="Courier New" w:hAnsi="Courier New" w:hint="default"/>
      </w:rPr>
    </w:lvl>
    <w:lvl w:ilvl="8" w:tplc="B786177E">
      <w:start w:val="1"/>
      <w:numFmt w:val="bullet"/>
      <w:lvlText w:val=""/>
      <w:lvlJc w:val="left"/>
      <w:pPr>
        <w:ind w:left="6480" w:hanging="360"/>
      </w:pPr>
      <w:rPr>
        <w:rFonts w:ascii="Wingdings" w:hAnsi="Wingdings" w:hint="default"/>
      </w:rPr>
    </w:lvl>
  </w:abstractNum>
  <w:abstractNum w:abstractNumId="14" w15:restartNumberingAfterBreak="0">
    <w:nsid w:val="36383A1A"/>
    <w:multiLevelType w:val="hybridMultilevel"/>
    <w:tmpl w:val="4D00821A"/>
    <w:lvl w:ilvl="0" w:tplc="D9E85A8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7905F09"/>
    <w:multiLevelType w:val="hybridMultilevel"/>
    <w:tmpl w:val="75E2D0FE"/>
    <w:lvl w:ilvl="0" w:tplc="2BE43190">
      <w:start w:val="1"/>
      <w:numFmt w:val="bullet"/>
      <w:lvlText w:val=""/>
      <w:lvlJc w:val="left"/>
      <w:pPr>
        <w:ind w:left="720" w:hanging="360"/>
      </w:pPr>
      <w:rPr>
        <w:rFonts w:ascii="Symbol" w:hAnsi="Symbol" w:hint="default"/>
      </w:rPr>
    </w:lvl>
    <w:lvl w:ilvl="1" w:tplc="B44C6E16">
      <w:start w:val="1"/>
      <w:numFmt w:val="bullet"/>
      <w:lvlText w:val="o"/>
      <w:lvlJc w:val="left"/>
      <w:pPr>
        <w:ind w:left="1440" w:hanging="360"/>
      </w:pPr>
      <w:rPr>
        <w:rFonts w:ascii="Courier New" w:hAnsi="Courier New" w:hint="default"/>
      </w:rPr>
    </w:lvl>
    <w:lvl w:ilvl="2" w:tplc="9B044D66">
      <w:start w:val="1"/>
      <w:numFmt w:val="bullet"/>
      <w:lvlText w:val=""/>
      <w:lvlJc w:val="left"/>
      <w:pPr>
        <w:ind w:left="2160" w:hanging="360"/>
      </w:pPr>
      <w:rPr>
        <w:rFonts w:ascii="Wingdings" w:hAnsi="Wingdings" w:hint="default"/>
      </w:rPr>
    </w:lvl>
    <w:lvl w:ilvl="3" w:tplc="9D5C5204">
      <w:start w:val="1"/>
      <w:numFmt w:val="bullet"/>
      <w:lvlText w:val=""/>
      <w:lvlJc w:val="left"/>
      <w:pPr>
        <w:ind w:left="2880" w:hanging="360"/>
      </w:pPr>
      <w:rPr>
        <w:rFonts w:ascii="Symbol" w:hAnsi="Symbol" w:hint="default"/>
      </w:rPr>
    </w:lvl>
    <w:lvl w:ilvl="4" w:tplc="CB062CC2">
      <w:start w:val="1"/>
      <w:numFmt w:val="bullet"/>
      <w:lvlText w:val="o"/>
      <w:lvlJc w:val="left"/>
      <w:pPr>
        <w:ind w:left="3600" w:hanging="360"/>
      </w:pPr>
      <w:rPr>
        <w:rFonts w:ascii="Courier New" w:hAnsi="Courier New" w:hint="default"/>
      </w:rPr>
    </w:lvl>
    <w:lvl w:ilvl="5" w:tplc="63763CDA">
      <w:start w:val="1"/>
      <w:numFmt w:val="bullet"/>
      <w:lvlText w:val=""/>
      <w:lvlJc w:val="left"/>
      <w:pPr>
        <w:ind w:left="4320" w:hanging="360"/>
      </w:pPr>
      <w:rPr>
        <w:rFonts w:ascii="Wingdings" w:hAnsi="Wingdings" w:hint="default"/>
      </w:rPr>
    </w:lvl>
    <w:lvl w:ilvl="6" w:tplc="F6164C10">
      <w:start w:val="1"/>
      <w:numFmt w:val="bullet"/>
      <w:lvlText w:val=""/>
      <w:lvlJc w:val="left"/>
      <w:pPr>
        <w:ind w:left="5040" w:hanging="360"/>
      </w:pPr>
      <w:rPr>
        <w:rFonts w:ascii="Symbol" w:hAnsi="Symbol" w:hint="default"/>
      </w:rPr>
    </w:lvl>
    <w:lvl w:ilvl="7" w:tplc="94C86744">
      <w:start w:val="1"/>
      <w:numFmt w:val="bullet"/>
      <w:lvlText w:val="o"/>
      <w:lvlJc w:val="left"/>
      <w:pPr>
        <w:ind w:left="5760" w:hanging="360"/>
      </w:pPr>
      <w:rPr>
        <w:rFonts w:ascii="Courier New" w:hAnsi="Courier New" w:hint="default"/>
      </w:rPr>
    </w:lvl>
    <w:lvl w:ilvl="8" w:tplc="11E8630A">
      <w:start w:val="1"/>
      <w:numFmt w:val="bullet"/>
      <w:lvlText w:val=""/>
      <w:lvlJc w:val="left"/>
      <w:pPr>
        <w:ind w:left="6480" w:hanging="360"/>
      </w:pPr>
      <w:rPr>
        <w:rFonts w:ascii="Wingdings" w:hAnsi="Wingdings" w:hint="default"/>
      </w:rPr>
    </w:lvl>
  </w:abstractNum>
  <w:abstractNum w:abstractNumId="16" w15:restartNumberingAfterBreak="0">
    <w:nsid w:val="38D85ECB"/>
    <w:multiLevelType w:val="hybridMultilevel"/>
    <w:tmpl w:val="449A468A"/>
    <w:lvl w:ilvl="0" w:tplc="75C6D090">
      <w:start w:val="1"/>
      <w:numFmt w:val="bullet"/>
      <w:lvlText w:val=""/>
      <w:lvlJc w:val="left"/>
      <w:pPr>
        <w:ind w:left="720" w:hanging="360"/>
      </w:pPr>
      <w:rPr>
        <w:rFonts w:ascii="Symbol" w:hAnsi="Symbol" w:hint="default"/>
      </w:rPr>
    </w:lvl>
    <w:lvl w:ilvl="1" w:tplc="9B524798">
      <w:start w:val="1"/>
      <w:numFmt w:val="bullet"/>
      <w:lvlText w:val="o"/>
      <w:lvlJc w:val="left"/>
      <w:pPr>
        <w:ind w:left="1440" w:hanging="360"/>
      </w:pPr>
      <w:rPr>
        <w:rFonts w:ascii="Courier New" w:hAnsi="Courier New" w:hint="default"/>
      </w:rPr>
    </w:lvl>
    <w:lvl w:ilvl="2" w:tplc="E1840B1A">
      <w:start w:val="1"/>
      <w:numFmt w:val="bullet"/>
      <w:lvlText w:val=""/>
      <w:lvlJc w:val="left"/>
      <w:pPr>
        <w:ind w:left="2160" w:hanging="360"/>
      </w:pPr>
      <w:rPr>
        <w:rFonts w:ascii="Wingdings" w:hAnsi="Wingdings" w:hint="default"/>
      </w:rPr>
    </w:lvl>
    <w:lvl w:ilvl="3" w:tplc="2BFA9C4A">
      <w:start w:val="1"/>
      <w:numFmt w:val="bullet"/>
      <w:lvlText w:val=""/>
      <w:lvlJc w:val="left"/>
      <w:pPr>
        <w:ind w:left="2880" w:hanging="360"/>
      </w:pPr>
      <w:rPr>
        <w:rFonts w:ascii="Symbol" w:hAnsi="Symbol" w:hint="default"/>
      </w:rPr>
    </w:lvl>
    <w:lvl w:ilvl="4" w:tplc="7472A120">
      <w:start w:val="1"/>
      <w:numFmt w:val="bullet"/>
      <w:lvlText w:val="o"/>
      <w:lvlJc w:val="left"/>
      <w:pPr>
        <w:ind w:left="3600" w:hanging="360"/>
      </w:pPr>
      <w:rPr>
        <w:rFonts w:ascii="Courier New" w:hAnsi="Courier New" w:hint="default"/>
      </w:rPr>
    </w:lvl>
    <w:lvl w:ilvl="5" w:tplc="BF629296">
      <w:start w:val="1"/>
      <w:numFmt w:val="bullet"/>
      <w:lvlText w:val=""/>
      <w:lvlJc w:val="left"/>
      <w:pPr>
        <w:ind w:left="4320" w:hanging="360"/>
      </w:pPr>
      <w:rPr>
        <w:rFonts w:ascii="Wingdings" w:hAnsi="Wingdings" w:hint="default"/>
      </w:rPr>
    </w:lvl>
    <w:lvl w:ilvl="6" w:tplc="E9A876B6">
      <w:start w:val="1"/>
      <w:numFmt w:val="bullet"/>
      <w:lvlText w:val=""/>
      <w:lvlJc w:val="left"/>
      <w:pPr>
        <w:ind w:left="5040" w:hanging="360"/>
      </w:pPr>
      <w:rPr>
        <w:rFonts w:ascii="Symbol" w:hAnsi="Symbol" w:hint="default"/>
      </w:rPr>
    </w:lvl>
    <w:lvl w:ilvl="7" w:tplc="7F00C63C">
      <w:start w:val="1"/>
      <w:numFmt w:val="bullet"/>
      <w:lvlText w:val="o"/>
      <w:lvlJc w:val="left"/>
      <w:pPr>
        <w:ind w:left="5760" w:hanging="360"/>
      </w:pPr>
      <w:rPr>
        <w:rFonts w:ascii="Courier New" w:hAnsi="Courier New" w:hint="default"/>
      </w:rPr>
    </w:lvl>
    <w:lvl w:ilvl="8" w:tplc="A2262F2A">
      <w:start w:val="1"/>
      <w:numFmt w:val="bullet"/>
      <w:lvlText w:val=""/>
      <w:lvlJc w:val="left"/>
      <w:pPr>
        <w:ind w:left="6480" w:hanging="360"/>
      </w:pPr>
      <w:rPr>
        <w:rFonts w:ascii="Wingdings" w:hAnsi="Wingdings" w:hint="default"/>
      </w:rPr>
    </w:lvl>
  </w:abstractNum>
  <w:abstractNum w:abstractNumId="17" w15:restartNumberingAfterBreak="0">
    <w:nsid w:val="3D646926"/>
    <w:multiLevelType w:val="hybridMultilevel"/>
    <w:tmpl w:val="48A65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DF5A84"/>
    <w:multiLevelType w:val="multilevel"/>
    <w:tmpl w:val="6B9A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93DB8"/>
    <w:multiLevelType w:val="multilevel"/>
    <w:tmpl w:val="00E0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0F312D"/>
    <w:multiLevelType w:val="hybridMultilevel"/>
    <w:tmpl w:val="831428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1F0D818"/>
    <w:multiLevelType w:val="hybridMultilevel"/>
    <w:tmpl w:val="4EC4323A"/>
    <w:lvl w:ilvl="0" w:tplc="208CDEE0">
      <w:start w:val="1"/>
      <w:numFmt w:val="bullet"/>
      <w:lvlText w:val=""/>
      <w:lvlJc w:val="left"/>
      <w:pPr>
        <w:ind w:left="720" w:hanging="360"/>
      </w:pPr>
      <w:rPr>
        <w:rFonts w:ascii="Symbol" w:hAnsi="Symbol" w:hint="default"/>
      </w:rPr>
    </w:lvl>
    <w:lvl w:ilvl="1" w:tplc="ED486536">
      <w:start w:val="1"/>
      <w:numFmt w:val="bullet"/>
      <w:lvlText w:val="o"/>
      <w:lvlJc w:val="left"/>
      <w:pPr>
        <w:ind w:left="1440" w:hanging="360"/>
      </w:pPr>
      <w:rPr>
        <w:rFonts w:ascii="Courier New" w:hAnsi="Courier New" w:hint="default"/>
      </w:rPr>
    </w:lvl>
    <w:lvl w:ilvl="2" w:tplc="5C74213E">
      <w:start w:val="1"/>
      <w:numFmt w:val="bullet"/>
      <w:lvlText w:val=""/>
      <w:lvlJc w:val="left"/>
      <w:pPr>
        <w:ind w:left="2160" w:hanging="360"/>
      </w:pPr>
      <w:rPr>
        <w:rFonts w:ascii="Wingdings" w:hAnsi="Wingdings" w:hint="default"/>
      </w:rPr>
    </w:lvl>
    <w:lvl w:ilvl="3" w:tplc="C7EE8572">
      <w:start w:val="1"/>
      <w:numFmt w:val="bullet"/>
      <w:lvlText w:val=""/>
      <w:lvlJc w:val="left"/>
      <w:pPr>
        <w:ind w:left="2880" w:hanging="360"/>
      </w:pPr>
      <w:rPr>
        <w:rFonts w:ascii="Symbol" w:hAnsi="Symbol" w:hint="default"/>
      </w:rPr>
    </w:lvl>
    <w:lvl w:ilvl="4" w:tplc="E182D6A2">
      <w:start w:val="1"/>
      <w:numFmt w:val="bullet"/>
      <w:lvlText w:val="o"/>
      <w:lvlJc w:val="left"/>
      <w:pPr>
        <w:ind w:left="3600" w:hanging="360"/>
      </w:pPr>
      <w:rPr>
        <w:rFonts w:ascii="Courier New" w:hAnsi="Courier New" w:hint="default"/>
      </w:rPr>
    </w:lvl>
    <w:lvl w:ilvl="5" w:tplc="87CE5922">
      <w:start w:val="1"/>
      <w:numFmt w:val="bullet"/>
      <w:lvlText w:val=""/>
      <w:lvlJc w:val="left"/>
      <w:pPr>
        <w:ind w:left="4320" w:hanging="360"/>
      </w:pPr>
      <w:rPr>
        <w:rFonts w:ascii="Wingdings" w:hAnsi="Wingdings" w:hint="default"/>
      </w:rPr>
    </w:lvl>
    <w:lvl w:ilvl="6" w:tplc="C6C86DCC">
      <w:start w:val="1"/>
      <w:numFmt w:val="bullet"/>
      <w:lvlText w:val=""/>
      <w:lvlJc w:val="left"/>
      <w:pPr>
        <w:ind w:left="5040" w:hanging="360"/>
      </w:pPr>
      <w:rPr>
        <w:rFonts w:ascii="Symbol" w:hAnsi="Symbol" w:hint="default"/>
      </w:rPr>
    </w:lvl>
    <w:lvl w:ilvl="7" w:tplc="97FC0514">
      <w:start w:val="1"/>
      <w:numFmt w:val="bullet"/>
      <w:lvlText w:val="o"/>
      <w:lvlJc w:val="left"/>
      <w:pPr>
        <w:ind w:left="5760" w:hanging="360"/>
      </w:pPr>
      <w:rPr>
        <w:rFonts w:ascii="Courier New" w:hAnsi="Courier New" w:hint="default"/>
      </w:rPr>
    </w:lvl>
    <w:lvl w:ilvl="8" w:tplc="155833A4">
      <w:start w:val="1"/>
      <w:numFmt w:val="bullet"/>
      <w:lvlText w:val=""/>
      <w:lvlJc w:val="left"/>
      <w:pPr>
        <w:ind w:left="6480" w:hanging="360"/>
      </w:pPr>
      <w:rPr>
        <w:rFonts w:ascii="Wingdings" w:hAnsi="Wingdings" w:hint="default"/>
      </w:rPr>
    </w:lvl>
  </w:abstractNum>
  <w:abstractNum w:abstractNumId="22" w15:restartNumberingAfterBreak="0">
    <w:nsid w:val="48C27870"/>
    <w:multiLevelType w:val="multilevel"/>
    <w:tmpl w:val="7E9A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BA3494"/>
    <w:multiLevelType w:val="multilevel"/>
    <w:tmpl w:val="B5B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F07B6"/>
    <w:multiLevelType w:val="hybridMultilevel"/>
    <w:tmpl w:val="95208EC6"/>
    <w:lvl w:ilvl="0" w:tplc="D7264C64">
      <w:start w:val="1"/>
      <w:numFmt w:val="bullet"/>
      <w:lvlText w:val=""/>
      <w:lvlJc w:val="left"/>
      <w:pPr>
        <w:ind w:left="720" w:hanging="360"/>
      </w:pPr>
      <w:rPr>
        <w:rFonts w:ascii="Symbol" w:hAnsi="Symbol" w:hint="default"/>
      </w:rPr>
    </w:lvl>
    <w:lvl w:ilvl="1" w:tplc="FBD25A70">
      <w:start w:val="1"/>
      <w:numFmt w:val="bullet"/>
      <w:lvlText w:val="o"/>
      <w:lvlJc w:val="left"/>
      <w:pPr>
        <w:ind w:left="1440" w:hanging="360"/>
      </w:pPr>
      <w:rPr>
        <w:rFonts w:ascii="Courier New" w:hAnsi="Courier New" w:hint="default"/>
      </w:rPr>
    </w:lvl>
    <w:lvl w:ilvl="2" w:tplc="FECECA4E">
      <w:start w:val="1"/>
      <w:numFmt w:val="bullet"/>
      <w:lvlText w:val=""/>
      <w:lvlJc w:val="left"/>
      <w:pPr>
        <w:ind w:left="2160" w:hanging="360"/>
      </w:pPr>
      <w:rPr>
        <w:rFonts w:ascii="Wingdings" w:hAnsi="Wingdings" w:hint="default"/>
      </w:rPr>
    </w:lvl>
    <w:lvl w:ilvl="3" w:tplc="AD923526">
      <w:start w:val="1"/>
      <w:numFmt w:val="bullet"/>
      <w:lvlText w:val=""/>
      <w:lvlJc w:val="left"/>
      <w:pPr>
        <w:ind w:left="2880" w:hanging="360"/>
      </w:pPr>
      <w:rPr>
        <w:rFonts w:ascii="Symbol" w:hAnsi="Symbol" w:hint="default"/>
      </w:rPr>
    </w:lvl>
    <w:lvl w:ilvl="4" w:tplc="665C51B4">
      <w:start w:val="1"/>
      <w:numFmt w:val="bullet"/>
      <w:lvlText w:val="o"/>
      <w:lvlJc w:val="left"/>
      <w:pPr>
        <w:ind w:left="3600" w:hanging="360"/>
      </w:pPr>
      <w:rPr>
        <w:rFonts w:ascii="Courier New" w:hAnsi="Courier New" w:hint="default"/>
      </w:rPr>
    </w:lvl>
    <w:lvl w:ilvl="5" w:tplc="E1867502">
      <w:start w:val="1"/>
      <w:numFmt w:val="bullet"/>
      <w:lvlText w:val=""/>
      <w:lvlJc w:val="left"/>
      <w:pPr>
        <w:ind w:left="4320" w:hanging="360"/>
      </w:pPr>
      <w:rPr>
        <w:rFonts w:ascii="Wingdings" w:hAnsi="Wingdings" w:hint="default"/>
      </w:rPr>
    </w:lvl>
    <w:lvl w:ilvl="6" w:tplc="2B0A786C">
      <w:start w:val="1"/>
      <w:numFmt w:val="bullet"/>
      <w:lvlText w:val=""/>
      <w:lvlJc w:val="left"/>
      <w:pPr>
        <w:ind w:left="5040" w:hanging="360"/>
      </w:pPr>
      <w:rPr>
        <w:rFonts w:ascii="Symbol" w:hAnsi="Symbol" w:hint="default"/>
      </w:rPr>
    </w:lvl>
    <w:lvl w:ilvl="7" w:tplc="4D14828C">
      <w:start w:val="1"/>
      <w:numFmt w:val="bullet"/>
      <w:lvlText w:val="o"/>
      <w:lvlJc w:val="left"/>
      <w:pPr>
        <w:ind w:left="5760" w:hanging="360"/>
      </w:pPr>
      <w:rPr>
        <w:rFonts w:ascii="Courier New" w:hAnsi="Courier New" w:hint="default"/>
      </w:rPr>
    </w:lvl>
    <w:lvl w:ilvl="8" w:tplc="C9B24836">
      <w:start w:val="1"/>
      <w:numFmt w:val="bullet"/>
      <w:lvlText w:val=""/>
      <w:lvlJc w:val="left"/>
      <w:pPr>
        <w:ind w:left="6480" w:hanging="360"/>
      </w:pPr>
      <w:rPr>
        <w:rFonts w:ascii="Wingdings" w:hAnsi="Wingdings" w:hint="default"/>
      </w:rPr>
    </w:lvl>
  </w:abstractNum>
  <w:abstractNum w:abstractNumId="25" w15:restartNumberingAfterBreak="0">
    <w:nsid w:val="4DFF07CE"/>
    <w:multiLevelType w:val="multilevel"/>
    <w:tmpl w:val="290A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461A05"/>
    <w:multiLevelType w:val="multilevel"/>
    <w:tmpl w:val="DA0A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7F6C67"/>
    <w:multiLevelType w:val="hybridMultilevel"/>
    <w:tmpl w:val="141CD3FC"/>
    <w:lvl w:ilvl="0" w:tplc="E87A4DA8">
      <w:start w:val="1"/>
      <w:numFmt w:val="bullet"/>
      <w:lvlText w:val=""/>
      <w:lvlJc w:val="left"/>
      <w:pPr>
        <w:ind w:left="720" w:hanging="360"/>
      </w:pPr>
      <w:rPr>
        <w:rFonts w:ascii="Symbol" w:hAnsi="Symbol" w:hint="default"/>
      </w:rPr>
    </w:lvl>
    <w:lvl w:ilvl="1" w:tplc="7A6AA08A">
      <w:start w:val="1"/>
      <w:numFmt w:val="bullet"/>
      <w:lvlText w:val="o"/>
      <w:lvlJc w:val="left"/>
      <w:pPr>
        <w:ind w:left="1440" w:hanging="360"/>
      </w:pPr>
      <w:rPr>
        <w:rFonts w:ascii="Courier New" w:hAnsi="Courier New" w:hint="default"/>
      </w:rPr>
    </w:lvl>
    <w:lvl w:ilvl="2" w:tplc="394ED4D6">
      <w:start w:val="1"/>
      <w:numFmt w:val="bullet"/>
      <w:lvlText w:val=""/>
      <w:lvlJc w:val="left"/>
      <w:pPr>
        <w:ind w:left="2160" w:hanging="360"/>
      </w:pPr>
      <w:rPr>
        <w:rFonts w:ascii="Wingdings" w:hAnsi="Wingdings" w:hint="default"/>
      </w:rPr>
    </w:lvl>
    <w:lvl w:ilvl="3" w:tplc="C94C13F0">
      <w:start w:val="1"/>
      <w:numFmt w:val="bullet"/>
      <w:lvlText w:val=""/>
      <w:lvlJc w:val="left"/>
      <w:pPr>
        <w:ind w:left="2880" w:hanging="360"/>
      </w:pPr>
      <w:rPr>
        <w:rFonts w:ascii="Symbol" w:hAnsi="Symbol" w:hint="default"/>
      </w:rPr>
    </w:lvl>
    <w:lvl w:ilvl="4" w:tplc="49722F0E">
      <w:start w:val="1"/>
      <w:numFmt w:val="bullet"/>
      <w:lvlText w:val="o"/>
      <w:lvlJc w:val="left"/>
      <w:pPr>
        <w:ind w:left="3600" w:hanging="360"/>
      </w:pPr>
      <w:rPr>
        <w:rFonts w:ascii="Courier New" w:hAnsi="Courier New" w:hint="default"/>
      </w:rPr>
    </w:lvl>
    <w:lvl w:ilvl="5" w:tplc="7A464C9E">
      <w:start w:val="1"/>
      <w:numFmt w:val="bullet"/>
      <w:lvlText w:val=""/>
      <w:lvlJc w:val="left"/>
      <w:pPr>
        <w:ind w:left="4320" w:hanging="360"/>
      </w:pPr>
      <w:rPr>
        <w:rFonts w:ascii="Wingdings" w:hAnsi="Wingdings" w:hint="default"/>
      </w:rPr>
    </w:lvl>
    <w:lvl w:ilvl="6" w:tplc="CDC20650">
      <w:start w:val="1"/>
      <w:numFmt w:val="bullet"/>
      <w:lvlText w:val=""/>
      <w:lvlJc w:val="left"/>
      <w:pPr>
        <w:ind w:left="5040" w:hanging="360"/>
      </w:pPr>
      <w:rPr>
        <w:rFonts w:ascii="Symbol" w:hAnsi="Symbol" w:hint="default"/>
      </w:rPr>
    </w:lvl>
    <w:lvl w:ilvl="7" w:tplc="9C588CCA">
      <w:start w:val="1"/>
      <w:numFmt w:val="bullet"/>
      <w:lvlText w:val="o"/>
      <w:lvlJc w:val="left"/>
      <w:pPr>
        <w:ind w:left="5760" w:hanging="360"/>
      </w:pPr>
      <w:rPr>
        <w:rFonts w:ascii="Courier New" w:hAnsi="Courier New" w:hint="default"/>
      </w:rPr>
    </w:lvl>
    <w:lvl w:ilvl="8" w:tplc="B298FB38">
      <w:start w:val="1"/>
      <w:numFmt w:val="bullet"/>
      <w:lvlText w:val=""/>
      <w:lvlJc w:val="left"/>
      <w:pPr>
        <w:ind w:left="6480" w:hanging="360"/>
      </w:pPr>
      <w:rPr>
        <w:rFonts w:ascii="Wingdings" w:hAnsi="Wingdings" w:hint="default"/>
      </w:rPr>
    </w:lvl>
  </w:abstractNum>
  <w:abstractNum w:abstractNumId="28" w15:restartNumberingAfterBreak="0">
    <w:nsid w:val="56037A84"/>
    <w:multiLevelType w:val="multilevel"/>
    <w:tmpl w:val="D090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0F3578"/>
    <w:multiLevelType w:val="hybridMultilevel"/>
    <w:tmpl w:val="FFFFFFFF"/>
    <w:lvl w:ilvl="0" w:tplc="38B4AA36">
      <w:start w:val="1"/>
      <w:numFmt w:val="bullet"/>
      <w:lvlText w:val=""/>
      <w:lvlJc w:val="left"/>
      <w:pPr>
        <w:ind w:left="720" w:hanging="360"/>
      </w:pPr>
      <w:rPr>
        <w:rFonts w:ascii="Symbol" w:hAnsi="Symbol" w:hint="default"/>
      </w:rPr>
    </w:lvl>
    <w:lvl w:ilvl="1" w:tplc="4408559C">
      <w:start w:val="1"/>
      <w:numFmt w:val="bullet"/>
      <w:lvlText w:val="o"/>
      <w:lvlJc w:val="left"/>
      <w:pPr>
        <w:ind w:left="1440" w:hanging="360"/>
      </w:pPr>
      <w:rPr>
        <w:rFonts w:ascii="Courier New" w:hAnsi="Courier New" w:hint="default"/>
      </w:rPr>
    </w:lvl>
    <w:lvl w:ilvl="2" w:tplc="B70E020E">
      <w:start w:val="1"/>
      <w:numFmt w:val="bullet"/>
      <w:lvlText w:val=""/>
      <w:lvlJc w:val="left"/>
      <w:pPr>
        <w:ind w:left="2160" w:hanging="360"/>
      </w:pPr>
      <w:rPr>
        <w:rFonts w:ascii="Wingdings" w:hAnsi="Wingdings" w:hint="default"/>
      </w:rPr>
    </w:lvl>
    <w:lvl w:ilvl="3" w:tplc="1FBE2310">
      <w:start w:val="1"/>
      <w:numFmt w:val="bullet"/>
      <w:lvlText w:val=""/>
      <w:lvlJc w:val="left"/>
      <w:pPr>
        <w:ind w:left="2880" w:hanging="360"/>
      </w:pPr>
      <w:rPr>
        <w:rFonts w:ascii="Symbol" w:hAnsi="Symbol" w:hint="default"/>
      </w:rPr>
    </w:lvl>
    <w:lvl w:ilvl="4" w:tplc="915052CE">
      <w:start w:val="1"/>
      <w:numFmt w:val="bullet"/>
      <w:lvlText w:val="o"/>
      <w:lvlJc w:val="left"/>
      <w:pPr>
        <w:ind w:left="3600" w:hanging="360"/>
      </w:pPr>
      <w:rPr>
        <w:rFonts w:ascii="Courier New" w:hAnsi="Courier New" w:hint="default"/>
      </w:rPr>
    </w:lvl>
    <w:lvl w:ilvl="5" w:tplc="1DFCB2B8">
      <w:start w:val="1"/>
      <w:numFmt w:val="bullet"/>
      <w:lvlText w:val=""/>
      <w:lvlJc w:val="left"/>
      <w:pPr>
        <w:ind w:left="4320" w:hanging="360"/>
      </w:pPr>
      <w:rPr>
        <w:rFonts w:ascii="Wingdings" w:hAnsi="Wingdings" w:hint="default"/>
      </w:rPr>
    </w:lvl>
    <w:lvl w:ilvl="6" w:tplc="B60204F2">
      <w:start w:val="1"/>
      <w:numFmt w:val="bullet"/>
      <w:lvlText w:val=""/>
      <w:lvlJc w:val="left"/>
      <w:pPr>
        <w:ind w:left="5040" w:hanging="360"/>
      </w:pPr>
      <w:rPr>
        <w:rFonts w:ascii="Symbol" w:hAnsi="Symbol" w:hint="default"/>
      </w:rPr>
    </w:lvl>
    <w:lvl w:ilvl="7" w:tplc="046864A4">
      <w:start w:val="1"/>
      <w:numFmt w:val="bullet"/>
      <w:lvlText w:val="o"/>
      <w:lvlJc w:val="left"/>
      <w:pPr>
        <w:ind w:left="5760" w:hanging="360"/>
      </w:pPr>
      <w:rPr>
        <w:rFonts w:ascii="Courier New" w:hAnsi="Courier New" w:hint="default"/>
      </w:rPr>
    </w:lvl>
    <w:lvl w:ilvl="8" w:tplc="5406C0AA">
      <w:start w:val="1"/>
      <w:numFmt w:val="bullet"/>
      <w:lvlText w:val=""/>
      <w:lvlJc w:val="left"/>
      <w:pPr>
        <w:ind w:left="6480" w:hanging="360"/>
      </w:pPr>
      <w:rPr>
        <w:rFonts w:ascii="Wingdings" w:hAnsi="Wingdings" w:hint="default"/>
      </w:rPr>
    </w:lvl>
  </w:abstractNum>
  <w:abstractNum w:abstractNumId="30" w15:restartNumberingAfterBreak="0">
    <w:nsid w:val="5B0D7FED"/>
    <w:multiLevelType w:val="hybridMultilevel"/>
    <w:tmpl w:val="9AD095F2"/>
    <w:lvl w:ilvl="0" w:tplc="FB9ACD1C">
      <w:start w:val="1"/>
      <w:numFmt w:val="bullet"/>
      <w:lvlText w:val=""/>
      <w:lvlJc w:val="left"/>
      <w:pPr>
        <w:ind w:left="720" w:hanging="360"/>
      </w:pPr>
      <w:rPr>
        <w:rFonts w:ascii="Symbol" w:hAnsi="Symbol" w:hint="default"/>
      </w:rPr>
    </w:lvl>
    <w:lvl w:ilvl="1" w:tplc="23C45868">
      <w:start w:val="1"/>
      <w:numFmt w:val="bullet"/>
      <w:lvlText w:val="o"/>
      <w:lvlJc w:val="left"/>
      <w:pPr>
        <w:ind w:left="1440" w:hanging="360"/>
      </w:pPr>
      <w:rPr>
        <w:rFonts w:ascii="Courier New" w:hAnsi="Courier New" w:hint="default"/>
      </w:rPr>
    </w:lvl>
    <w:lvl w:ilvl="2" w:tplc="F550BEF2">
      <w:start w:val="1"/>
      <w:numFmt w:val="bullet"/>
      <w:lvlText w:val=""/>
      <w:lvlJc w:val="left"/>
      <w:pPr>
        <w:ind w:left="2160" w:hanging="360"/>
      </w:pPr>
      <w:rPr>
        <w:rFonts w:ascii="Wingdings" w:hAnsi="Wingdings" w:hint="default"/>
      </w:rPr>
    </w:lvl>
    <w:lvl w:ilvl="3" w:tplc="D5D04726">
      <w:start w:val="1"/>
      <w:numFmt w:val="bullet"/>
      <w:lvlText w:val=""/>
      <w:lvlJc w:val="left"/>
      <w:pPr>
        <w:ind w:left="2880" w:hanging="360"/>
      </w:pPr>
      <w:rPr>
        <w:rFonts w:ascii="Symbol" w:hAnsi="Symbol" w:hint="default"/>
      </w:rPr>
    </w:lvl>
    <w:lvl w:ilvl="4" w:tplc="D96822C6">
      <w:start w:val="1"/>
      <w:numFmt w:val="bullet"/>
      <w:lvlText w:val="o"/>
      <w:lvlJc w:val="left"/>
      <w:pPr>
        <w:ind w:left="3600" w:hanging="360"/>
      </w:pPr>
      <w:rPr>
        <w:rFonts w:ascii="Courier New" w:hAnsi="Courier New" w:hint="default"/>
      </w:rPr>
    </w:lvl>
    <w:lvl w:ilvl="5" w:tplc="61509698">
      <w:start w:val="1"/>
      <w:numFmt w:val="bullet"/>
      <w:lvlText w:val=""/>
      <w:lvlJc w:val="left"/>
      <w:pPr>
        <w:ind w:left="4320" w:hanging="360"/>
      </w:pPr>
      <w:rPr>
        <w:rFonts w:ascii="Wingdings" w:hAnsi="Wingdings" w:hint="default"/>
      </w:rPr>
    </w:lvl>
    <w:lvl w:ilvl="6" w:tplc="F21E1D28">
      <w:start w:val="1"/>
      <w:numFmt w:val="bullet"/>
      <w:lvlText w:val=""/>
      <w:lvlJc w:val="left"/>
      <w:pPr>
        <w:ind w:left="5040" w:hanging="360"/>
      </w:pPr>
      <w:rPr>
        <w:rFonts w:ascii="Symbol" w:hAnsi="Symbol" w:hint="default"/>
      </w:rPr>
    </w:lvl>
    <w:lvl w:ilvl="7" w:tplc="D3E223EA">
      <w:start w:val="1"/>
      <w:numFmt w:val="bullet"/>
      <w:lvlText w:val="o"/>
      <w:lvlJc w:val="left"/>
      <w:pPr>
        <w:ind w:left="5760" w:hanging="360"/>
      </w:pPr>
      <w:rPr>
        <w:rFonts w:ascii="Courier New" w:hAnsi="Courier New" w:hint="default"/>
      </w:rPr>
    </w:lvl>
    <w:lvl w:ilvl="8" w:tplc="1AB29466">
      <w:start w:val="1"/>
      <w:numFmt w:val="bullet"/>
      <w:lvlText w:val=""/>
      <w:lvlJc w:val="left"/>
      <w:pPr>
        <w:ind w:left="6480" w:hanging="360"/>
      </w:pPr>
      <w:rPr>
        <w:rFonts w:ascii="Wingdings" w:hAnsi="Wingdings" w:hint="default"/>
      </w:rPr>
    </w:lvl>
  </w:abstractNum>
  <w:abstractNum w:abstractNumId="31" w15:restartNumberingAfterBreak="0">
    <w:nsid w:val="6142BB6D"/>
    <w:multiLevelType w:val="hybridMultilevel"/>
    <w:tmpl w:val="07EC472E"/>
    <w:lvl w:ilvl="0" w:tplc="340E8B9E">
      <w:start w:val="1"/>
      <w:numFmt w:val="bullet"/>
      <w:lvlText w:val=""/>
      <w:lvlJc w:val="left"/>
      <w:pPr>
        <w:ind w:left="720" w:hanging="360"/>
      </w:pPr>
      <w:rPr>
        <w:rFonts w:ascii="Symbol" w:hAnsi="Symbol" w:hint="default"/>
      </w:rPr>
    </w:lvl>
    <w:lvl w:ilvl="1" w:tplc="B6F09BA2">
      <w:start w:val="1"/>
      <w:numFmt w:val="bullet"/>
      <w:lvlText w:val="o"/>
      <w:lvlJc w:val="left"/>
      <w:pPr>
        <w:ind w:left="1440" w:hanging="360"/>
      </w:pPr>
      <w:rPr>
        <w:rFonts w:ascii="Courier New" w:hAnsi="Courier New" w:hint="default"/>
      </w:rPr>
    </w:lvl>
    <w:lvl w:ilvl="2" w:tplc="2BB2CA80">
      <w:start w:val="1"/>
      <w:numFmt w:val="bullet"/>
      <w:lvlText w:val=""/>
      <w:lvlJc w:val="left"/>
      <w:pPr>
        <w:ind w:left="2160" w:hanging="360"/>
      </w:pPr>
      <w:rPr>
        <w:rFonts w:ascii="Wingdings" w:hAnsi="Wingdings" w:hint="default"/>
      </w:rPr>
    </w:lvl>
    <w:lvl w:ilvl="3" w:tplc="457C31DA">
      <w:start w:val="1"/>
      <w:numFmt w:val="bullet"/>
      <w:lvlText w:val=""/>
      <w:lvlJc w:val="left"/>
      <w:pPr>
        <w:ind w:left="2880" w:hanging="360"/>
      </w:pPr>
      <w:rPr>
        <w:rFonts w:ascii="Symbol" w:hAnsi="Symbol" w:hint="default"/>
      </w:rPr>
    </w:lvl>
    <w:lvl w:ilvl="4" w:tplc="C4EC192C">
      <w:start w:val="1"/>
      <w:numFmt w:val="bullet"/>
      <w:lvlText w:val="o"/>
      <w:lvlJc w:val="left"/>
      <w:pPr>
        <w:ind w:left="3600" w:hanging="360"/>
      </w:pPr>
      <w:rPr>
        <w:rFonts w:ascii="Courier New" w:hAnsi="Courier New" w:hint="default"/>
      </w:rPr>
    </w:lvl>
    <w:lvl w:ilvl="5" w:tplc="0D56E1B2">
      <w:start w:val="1"/>
      <w:numFmt w:val="bullet"/>
      <w:lvlText w:val=""/>
      <w:lvlJc w:val="left"/>
      <w:pPr>
        <w:ind w:left="4320" w:hanging="360"/>
      </w:pPr>
      <w:rPr>
        <w:rFonts w:ascii="Wingdings" w:hAnsi="Wingdings" w:hint="default"/>
      </w:rPr>
    </w:lvl>
    <w:lvl w:ilvl="6" w:tplc="F2FA1FDE">
      <w:start w:val="1"/>
      <w:numFmt w:val="bullet"/>
      <w:lvlText w:val=""/>
      <w:lvlJc w:val="left"/>
      <w:pPr>
        <w:ind w:left="5040" w:hanging="360"/>
      </w:pPr>
      <w:rPr>
        <w:rFonts w:ascii="Symbol" w:hAnsi="Symbol" w:hint="default"/>
      </w:rPr>
    </w:lvl>
    <w:lvl w:ilvl="7" w:tplc="F3EEA7DC">
      <w:start w:val="1"/>
      <w:numFmt w:val="bullet"/>
      <w:lvlText w:val="o"/>
      <w:lvlJc w:val="left"/>
      <w:pPr>
        <w:ind w:left="5760" w:hanging="360"/>
      </w:pPr>
      <w:rPr>
        <w:rFonts w:ascii="Courier New" w:hAnsi="Courier New" w:hint="default"/>
      </w:rPr>
    </w:lvl>
    <w:lvl w:ilvl="8" w:tplc="0EAAEB24">
      <w:start w:val="1"/>
      <w:numFmt w:val="bullet"/>
      <w:lvlText w:val=""/>
      <w:lvlJc w:val="left"/>
      <w:pPr>
        <w:ind w:left="6480" w:hanging="360"/>
      </w:pPr>
      <w:rPr>
        <w:rFonts w:ascii="Wingdings" w:hAnsi="Wingdings" w:hint="default"/>
      </w:rPr>
    </w:lvl>
  </w:abstractNum>
  <w:abstractNum w:abstractNumId="32" w15:restartNumberingAfterBreak="0">
    <w:nsid w:val="61D0DDE4"/>
    <w:multiLevelType w:val="hybridMultilevel"/>
    <w:tmpl w:val="A8B01906"/>
    <w:lvl w:ilvl="0" w:tplc="7AE8BCA2">
      <w:start w:val="1"/>
      <w:numFmt w:val="bullet"/>
      <w:lvlText w:val=""/>
      <w:lvlJc w:val="left"/>
      <w:pPr>
        <w:ind w:left="720" w:hanging="360"/>
      </w:pPr>
      <w:rPr>
        <w:rFonts w:ascii="Symbol" w:hAnsi="Symbol" w:hint="default"/>
      </w:rPr>
    </w:lvl>
    <w:lvl w:ilvl="1" w:tplc="40765A92">
      <w:start w:val="1"/>
      <w:numFmt w:val="bullet"/>
      <w:lvlText w:val="o"/>
      <w:lvlJc w:val="left"/>
      <w:pPr>
        <w:ind w:left="1440" w:hanging="360"/>
      </w:pPr>
      <w:rPr>
        <w:rFonts w:ascii="Courier New" w:hAnsi="Courier New" w:hint="default"/>
      </w:rPr>
    </w:lvl>
    <w:lvl w:ilvl="2" w:tplc="0ADC0628">
      <w:start w:val="1"/>
      <w:numFmt w:val="bullet"/>
      <w:lvlText w:val=""/>
      <w:lvlJc w:val="left"/>
      <w:pPr>
        <w:ind w:left="2160" w:hanging="360"/>
      </w:pPr>
      <w:rPr>
        <w:rFonts w:ascii="Wingdings" w:hAnsi="Wingdings" w:hint="default"/>
      </w:rPr>
    </w:lvl>
    <w:lvl w:ilvl="3" w:tplc="68329E1A">
      <w:start w:val="1"/>
      <w:numFmt w:val="bullet"/>
      <w:lvlText w:val=""/>
      <w:lvlJc w:val="left"/>
      <w:pPr>
        <w:ind w:left="2880" w:hanging="360"/>
      </w:pPr>
      <w:rPr>
        <w:rFonts w:ascii="Symbol" w:hAnsi="Symbol" w:hint="default"/>
      </w:rPr>
    </w:lvl>
    <w:lvl w:ilvl="4" w:tplc="F03E0152">
      <w:start w:val="1"/>
      <w:numFmt w:val="bullet"/>
      <w:lvlText w:val="o"/>
      <w:lvlJc w:val="left"/>
      <w:pPr>
        <w:ind w:left="3600" w:hanging="360"/>
      </w:pPr>
      <w:rPr>
        <w:rFonts w:ascii="Courier New" w:hAnsi="Courier New" w:hint="default"/>
      </w:rPr>
    </w:lvl>
    <w:lvl w:ilvl="5" w:tplc="E054B156">
      <w:start w:val="1"/>
      <w:numFmt w:val="bullet"/>
      <w:lvlText w:val=""/>
      <w:lvlJc w:val="left"/>
      <w:pPr>
        <w:ind w:left="4320" w:hanging="360"/>
      </w:pPr>
      <w:rPr>
        <w:rFonts w:ascii="Wingdings" w:hAnsi="Wingdings" w:hint="default"/>
      </w:rPr>
    </w:lvl>
    <w:lvl w:ilvl="6" w:tplc="E7EE4ADC">
      <w:start w:val="1"/>
      <w:numFmt w:val="bullet"/>
      <w:lvlText w:val=""/>
      <w:lvlJc w:val="left"/>
      <w:pPr>
        <w:ind w:left="5040" w:hanging="360"/>
      </w:pPr>
      <w:rPr>
        <w:rFonts w:ascii="Symbol" w:hAnsi="Symbol" w:hint="default"/>
      </w:rPr>
    </w:lvl>
    <w:lvl w:ilvl="7" w:tplc="4308F772">
      <w:start w:val="1"/>
      <w:numFmt w:val="bullet"/>
      <w:lvlText w:val="o"/>
      <w:lvlJc w:val="left"/>
      <w:pPr>
        <w:ind w:left="5760" w:hanging="360"/>
      </w:pPr>
      <w:rPr>
        <w:rFonts w:ascii="Courier New" w:hAnsi="Courier New" w:hint="default"/>
      </w:rPr>
    </w:lvl>
    <w:lvl w:ilvl="8" w:tplc="5A5006EC">
      <w:start w:val="1"/>
      <w:numFmt w:val="bullet"/>
      <w:lvlText w:val=""/>
      <w:lvlJc w:val="left"/>
      <w:pPr>
        <w:ind w:left="6480" w:hanging="360"/>
      </w:pPr>
      <w:rPr>
        <w:rFonts w:ascii="Wingdings" w:hAnsi="Wingdings" w:hint="default"/>
      </w:rPr>
    </w:lvl>
  </w:abstractNum>
  <w:abstractNum w:abstractNumId="33" w15:restartNumberingAfterBreak="0">
    <w:nsid w:val="6B078772"/>
    <w:multiLevelType w:val="hybridMultilevel"/>
    <w:tmpl w:val="2A2C20E2"/>
    <w:lvl w:ilvl="0" w:tplc="CFB4AD9C">
      <w:start w:val="1"/>
      <w:numFmt w:val="bullet"/>
      <w:lvlText w:val=""/>
      <w:lvlJc w:val="left"/>
      <w:pPr>
        <w:ind w:left="720" w:hanging="360"/>
      </w:pPr>
      <w:rPr>
        <w:rFonts w:ascii="Symbol" w:hAnsi="Symbol" w:hint="default"/>
      </w:rPr>
    </w:lvl>
    <w:lvl w:ilvl="1" w:tplc="DCAA02EA">
      <w:start w:val="1"/>
      <w:numFmt w:val="bullet"/>
      <w:lvlText w:val="o"/>
      <w:lvlJc w:val="left"/>
      <w:pPr>
        <w:ind w:left="1440" w:hanging="360"/>
      </w:pPr>
      <w:rPr>
        <w:rFonts w:ascii="Courier New" w:hAnsi="Courier New" w:hint="default"/>
      </w:rPr>
    </w:lvl>
    <w:lvl w:ilvl="2" w:tplc="0A769442">
      <w:start w:val="1"/>
      <w:numFmt w:val="bullet"/>
      <w:lvlText w:val=""/>
      <w:lvlJc w:val="left"/>
      <w:pPr>
        <w:ind w:left="2160" w:hanging="360"/>
      </w:pPr>
      <w:rPr>
        <w:rFonts w:ascii="Wingdings" w:hAnsi="Wingdings" w:hint="default"/>
      </w:rPr>
    </w:lvl>
    <w:lvl w:ilvl="3" w:tplc="1B420E8C">
      <w:start w:val="1"/>
      <w:numFmt w:val="bullet"/>
      <w:lvlText w:val=""/>
      <w:lvlJc w:val="left"/>
      <w:pPr>
        <w:ind w:left="2880" w:hanging="360"/>
      </w:pPr>
      <w:rPr>
        <w:rFonts w:ascii="Symbol" w:hAnsi="Symbol" w:hint="default"/>
      </w:rPr>
    </w:lvl>
    <w:lvl w:ilvl="4" w:tplc="8ABCEB2A">
      <w:start w:val="1"/>
      <w:numFmt w:val="bullet"/>
      <w:lvlText w:val="o"/>
      <w:lvlJc w:val="left"/>
      <w:pPr>
        <w:ind w:left="3600" w:hanging="360"/>
      </w:pPr>
      <w:rPr>
        <w:rFonts w:ascii="Courier New" w:hAnsi="Courier New" w:hint="default"/>
      </w:rPr>
    </w:lvl>
    <w:lvl w:ilvl="5" w:tplc="56A0C174">
      <w:start w:val="1"/>
      <w:numFmt w:val="bullet"/>
      <w:lvlText w:val=""/>
      <w:lvlJc w:val="left"/>
      <w:pPr>
        <w:ind w:left="4320" w:hanging="360"/>
      </w:pPr>
      <w:rPr>
        <w:rFonts w:ascii="Wingdings" w:hAnsi="Wingdings" w:hint="default"/>
      </w:rPr>
    </w:lvl>
    <w:lvl w:ilvl="6" w:tplc="31D04454">
      <w:start w:val="1"/>
      <w:numFmt w:val="bullet"/>
      <w:lvlText w:val=""/>
      <w:lvlJc w:val="left"/>
      <w:pPr>
        <w:ind w:left="5040" w:hanging="360"/>
      </w:pPr>
      <w:rPr>
        <w:rFonts w:ascii="Symbol" w:hAnsi="Symbol" w:hint="default"/>
      </w:rPr>
    </w:lvl>
    <w:lvl w:ilvl="7" w:tplc="E0E681A4">
      <w:start w:val="1"/>
      <w:numFmt w:val="bullet"/>
      <w:lvlText w:val="o"/>
      <w:lvlJc w:val="left"/>
      <w:pPr>
        <w:ind w:left="5760" w:hanging="360"/>
      </w:pPr>
      <w:rPr>
        <w:rFonts w:ascii="Courier New" w:hAnsi="Courier New" w:hint="default"/>
      </w:rPr>
    </w:lvl>
    <w:lvl w:ilvl="8" w:tplc="DD547612">
      <w:start w:val="1"/>
      <w:numFmt w:val="bullet"/>
      <w:lvlText w:val=""/>
      <w:lvlJc w:val="left"/>
      <w:pPr>
        <w:ind w:left="6480" w:hanging="360"/>
      </w:pPr>
      <w:rPr>
        <w:rFonts w:ascii="Wingdings" w:hAnsi="Wingdings" w:hint="default"/>
      </w:rPr>
    </w:lvl>
  </w:abstractNum>
  <w:abstractNum w:abstractNumId="34" w15:restartNumberingAfterBreak="0">
    <w:nsid w:val="6E213C9D"/>
    <w:multiLevelType w:val="hybridMultilevel"/>
    <w:tmpl w:val="1C82F6B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74397E14"/>
    <w:multiLevelType w:val="hybridMultilevel"/>
    <w:tmpl w:val="EA323D7A"/>
    <w:lvl w:ilvl="0" w:tplc="013CB0D8">
      <w:start w:val="1"/>
      <w:numFmt w:val="bullet"/>
      <w:lvlText w:val=""/>
      <w:lvlJc w:val="left"/>
      <w:pPr>
        <w:ind w:left="720" w:hanging="360"/>
      </w:pPr>
      <w:rPr>
        <w:rFonts w:ascii="Symbol" w:hAnsi="Symbol" w:hint="default"/>
      </w:rPr>
    </w:lvl>
    <w:lvl w:ilvl="1" w:tplc="FF7604E6">
      <w:start w:val="1"/>
      <w:numFmt w:val="bullet"/>
      <w:lvlText w:val="o"/>
      <w:lvlJc w:val="left"/>
      <w:pPr>
        <w:ind w:left="1440" w:hanging="360"/>
      </w:pPr>
      <w:rPr>
        <w:rFonts w:ascii="Courier New" w:hAnsi="Courier New" w:hint="default"/>
      </w:rPr>
    </w:lvl>
    <w:lvl w:ilvl="2" w:tplc="437C4584">
      <w:start w:val="1"/>
      <w:numFmt w:val="bullet"/>
      <w:lvlText w:val=""/>
      <w:lvlJc w:val="left"/>
      <w:pPr>
        <w:ind w:left="2160" w:hanging="360"/>
      </w:pPr>
      <w:rPr>
        <w:rFonts w:ascii="Wingdings" w:hAnsi="Wingdings" w:hint="default"/>
      </w:rPr>
    </w:lvl>
    <w:lvl w:ilvl="3" w:tplc="492A4E72">
      <w:start w:val="1"/>
      <w:numFmt w:val="bullet"/>
      <w:lvlText w:val=""/>
      <w:lvlJc w:val="left"/>
      <w:pPr>
        <w:ind w:left="2880" w:hanging="360"/>
      </w:pPr>
      <w:rPr>
        <w:rFonts w:ascii="Symbol" w:hAnsi="Symbol" w:hint="default"/>
      </w:rPr>
    </w:lvl>
    <w:lvl w:ilvl="4" w:tplc="E78ECAC2">
      <w:start w:val="1"/>
      <w:numFmt w:val="bullet"/>
      <w:lvlText w:val="o"/>
      <w:lvlJc w:val="left"/>
      <w:pPr>
        <w:ind w:left="3600" w:hanging="360"/>
      </w:pPr>
      <w:rPr>
        <w:rFonts w:ascii="Courier New" w:hAnsi="Courier New" w:hint="default"/>
      </w:rPr>
    </w:lvl>
    <w:lvl w:ilvl="5" w:tplc="1C66C892">
      <w:start w:val="1"/>
      <w:numFmt w:val="bullet"/>
      <w:lvlText w:val=""/>
      <w:lvlJc w:val="left"/>
      <w:pPr>
        <w:ind w:left="4320" w:hanging="360"/>
      </w:pPr>
      <w:rPr>
        <w:rFonts w:ascii="Wingdings" w:hAnsi="Wingdings" w:hint="default"/>
      </w:rPr>
    </w:lvl>
    <w:lvl w:ilvl="6" w:tplc="194E4ED6">
      <w:start w:val="1"/>
      <w:numFmt w:val="bullet"/>
      <w:lvlText w:val=""/>
      <w:lvlJc w:val="left"/>
      <w:pPr>
        <w:ind w:left="5040" w:hanging="360"/>
      </w:pPr>
      <w:rPr>
        <w:rFonts w:ascii="Symbol" w:hAnsi="Symbol" w:hint="default"/>
      </w:rPr>
    </w:lvl>
    <w:lvl w:ilvl="7" w:tplc="EC74C4F8">
      <w:start w:val="1"/>
      <w:numFmt w:val="bullet"/>
      <w:lvlText w:val="o"/>
      <w:lvlJc w:val="left"/>
      <w:pPr>
        <w:ind w:left="5760" w:hanging="360"/>
      </w:pPr>
      <w:rPr>
        <w:rFonts w:ascii="Courier New" w:hAnsi="Courier New" w:hint="default"/>
      </w:rPr>
    </w:lvl>
    <w:lvl w:ilvl="8" w:tplc="D654E00C">
      <w:start w:val="1"/>
      <w:numFmt w:val="bullet"/>
      <w:lvlText w:val=""/>
      <w:lvlJc w:val="left"/>
      <w:pPr>
        <w:ind w:left="6480" w:hanging="360"/>
      </w:pPr>
      <w:rPr>
        <w:rFonts w:ascii="Wingdings" w:hAnsi="Wingdings" w:hint="default"/>
      </w:rPr>
    </w:lvl>
  </w:abstractNum>
  <w:abstractNum w:abstractNumId="36" w15:restartNumberingAfterBreak="0">
    <w:nsid w:val="7CEB07E5"/>
    <w:multiLevelType w:val="multilevel"/>
    <w:tmpl w:val="FC98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36532">
    <w:abstractNumId w:val="33"/>
  </w:num>
  <w:num w:numId="2" w16cid:durableId="338310221">
    <w:abstractNumId w:val="27"/>
  </w:num>
  <w:num w:numId="3" w16cid:durableId="83379266">
    <w:abstractNumId w:val="31"/>
  </w:num>
  <w:num w:numId="4" w16cid:durableId="1664822207">
    <w:abstractNumId w:val="21"/>
  </w:num>
  <w:num w:numId="5" w16cid:durableId="1187332522">
    <w:abstractNumId w:val="30"/>
  </w:num>
  <w:num w:numId="6" w16cid:durableId="934938486">
    <w:abstractNumId w:val="10"/>
  </w:num>
  <w:num w:numId="7" w16cid:durableId="1829707748">
    <w:abstractNumId w:val="15"/>
  </w:num>
  <w:num w:numId="8" w16cid:durableId="936520450">
    <w:abstractNumId w:val="3"/>
  </w:num>
  <w:num w:numId="9" w16cid:durableId="848253426">
    <w:abstractNumId w:val="13"/>
  </w:num>
  <w:num w:numId="10" w16cid:durableId="1425030803">
    <w:abstractNumId w:val="24"/>
  </w:num>
  <w:num w:numId="11" w16cid:durableId="562713814">
    <w:abstractNumId w:val="35"/>
  </w:num>
  <w:num w:numId="12" w16cid:durableId="823473622">
    <w:abstractNumId w:val="9"/>
  </w:num>
  <w:num w:numId="13" w16cid:durableId="373429162">
    <w:abstractNumId w:val="16"/>
  </w:num>
  <w:num w:numId="14" w16cid:durableId="2119135903">
    <w:abstractNumId w:val="12"/>
  </w:num>
  <w:num w:numId="15" w16cid:durableId="1292245867">
    <w:abstractNumId w:val="2"/>
  </w:num>
  <w:num w:numId="16" w16cid:durableId="427503946">
    <w:abstractNumId w:val="32"/>
  </w:num>
  <w:num w:numId="17" w16cid:durableId="735974695">
    <w:abstractNumId w:val="11"/>
  </w:num>
  <w:num w:numId="18" w16cid:durableId="1933389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2018718">
    <w:abstractNumId w:val="19"/>
  </w:num>
  <w:num w:numId="20" w16cid:durableId="1193885563">
    <w:abstractNumId w:val="23"/>
  </w:num>
  <w:num w:numId="21" w16cid:durableId="407311548">
    <w:abstractNumId w:val="1"/>
  </w:num>
  <w:num w:numId="22" w16cid:durableId="671492664">
    <w:abstractNumId w:val="5"/>
  </w:num>
  <w:num w:numId="23" w16cid:durableId="1434327745">
    <w:abstractNumId w:val="26"/>
  </w:num>
  <w:num w:numId="24" w16cid:durableId="1802461178">
    <w:abstractNumId w:val="7"/>
  </w:num>
  <w:num w:numId="25" w16cid:durableId="968705489">
    <w:abstractNumId w:val="25"/>
  </w:num>
  <w:num w:numId="26" w16cid:durableId="62874656">
    <w:abstractNumId w:val="8"/>
  </w:num>
  <w:num w:numId="27" w16cid:durableId="1468665802">
    <w:abstractNumId w:val="34"/>
  </w:num>
  <w:num w:numId="28" w16cid:durableId="1083337212">
    <w:abstractNumId w:val="20"/>
  </w:num>
  <w:num w:numId="29" w16cid:durableId="1283149755">
    <w:abstractNumId w:val="14"/>
  </w:num>
  <w:num w:numId="30" w16cid:durableId="1820462380">
    <w:abstractNumId w:val="4"/>
  </w:num>
  <w:num w:numId="31" w16cid:durableId="932981419">
    <w:abstractNumId w:val="6"/>
  </w:num>
  <w:num w:numId="32" w16cid:durableId="1713264990">
    <w:abstractNumId w:val="17"/>
  </w:num>
  <w:num w:numId="33" w16cid:durableId="1130056590">
    <w:abstractNumId w:val="29"/>
  </w:num>
  <w:num w:numId="34" w16cid:durableId="761490541">
    <w:abstractNumId w:val="22"/>
  </w:num>
  <w:num w:numId="35" w16cid:durableId="437524132">
    <w:abstractNumId w:val="28"/>
  </w:num>
  <w:num w:numId="36" w16cid:durableId="1672096965">
    <w:abstractNumId w:val="36"/>
  </w:num>
  <w:num w:numId="37" w16cid:durableId="2706307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2C"/>
    <w:rsid w:val="000055F3"/>
    <w:rsid w:val="00010A9D"/>
    <w:rsid w:val="00014CE3"/>
    <w:rsid w:val="00020DA4"/>
    <w:rsid w:val="00022883"/>
    <w:rsid w:val="00025710"/>
    <w:rsid w:val="0003195D"/>
    <w:rsid w:val="00031CA9"/>
    <w:rsid w:val="00041E86"/>
    <w:rsid w:val="0004301D"/>
    <w:rsid w:val="00050973"/>
    <w:rsid w:val="00054365"/>
    <w:rsid w:val="00057296"/>
    <w:rsid w:val="000579D2"/>
    <w:rsid w:val="0006475C"/>
    <w:rsid w:val="00068749"/>
    <w:rsid w:val="00073E6E"/>
    <w:rsid w:val="00074B38"/>
    <w:rsid w:val="00080058"/>
    <w:rsid w:val="000816F2"/>
    <w:rsid w:val="0008330A"/>
    <w:rsid w:val="00090233"/>
    <w:rsid w:val="00091617"/>
    <w:rsid w:val="0009256C"/>
    <w:rsid w:val="00092B7A"/>
    <w:rsid w:val="00092E3F"/>
    <w:rsid w:val="000948EF"/>
    <w:rsid w:val="000959D0"/>
    <w:rsid w:val="00096163"/>
    <w:rsid w:val="00096E0C"/>
    <w:rsid w:val="000A1F47"/>
    <w:rsid w:val="000A7AAA"/>
    <w:rsid w:val="000B1BCE"/>
    <w:rsid w:val="000B4582"/>
    <w:rsid w:val="000C318D"/>
    <w:rsid w:val="000C3DB4"/>
    <w:rsid w:val="000C4535"/>
    <w:rsid w:val="000C4A3C"/>
    <w:rsid w:val="000D02FC"/>
    <w:rsid w:val="000D32D1"/>
    <w:rsid w:val="000D570A"/>
    <w:rsid w:val="000D57FC"/>
    <w:rsid w:val="000E1204"/>
    <w:rsid w:val="000E41E2"/>
    <w:rsid w:val="000E4F3D"/>
    <w:rsid w:val="000E52AF"/>
    <w:rsid w:val="000E5F22"/>
    <w:rsid w:val="000F052A"/>
    <w:rsid w:val="000F257D"/>
    <w:rsid w:val="000F3BCD"/>
    <w:rsid w:val="000F3F87"/>
    <w:rsid w:val="000F4ADB"/>
    <w:rsid w:val="0011071D"/>
    <w:rsid w:val="001160C4"/>
    <w:rsid w:val="001277E3"/>
    <w:rsid w:val="00130062"/>
    <w:rsid w:val="00130D93"/>
    <w:rsid w:val="001462AB"/>
    <w:rsid w:val="0015126C"/>
    <w:rsid w:val="001513F5"/>
    <w:rsid w:val="00152B5E"/>
    <w:rsid w:val="001558BA"/>
    <w:rsid w:val="00160D79"/>
    <w:rsid w:val="00160E51"/>
    <w:rsid w:val="00163179"/>
    <w:rsid w:val="0016443E"/>
    <w:rsid w:val="00165E12"/>
    <w:rsid w:val="00166CC1"/>
    <w:rsid w:val="001703B0"/>
    <w:rsid w:val="00177B8F"/>
    <w:rsid w:val="0018154A"/>
    <w:rsid w:val="00184B93"/>
    <w:rsid w:val="00191A8F"/>
    <w:rsid w:val="00193AC4"/>
    <w:rsid w:val="0019427B"/>
    <w:rsid w:val="001961ED"/>
    <w:rsid w:val="001A0951"/>
    <w:rsid w:val="001A0A4A"/>
    <w:rsid w:val="001A300E"/>
    <w:rsid w:val="001A312D"/>
    <w:rsid w:val="001A49EB"/>
    <w:rsid w:val="001B659A"/>
    <w:rsid w:val="001C4603"/>
    <w:rsid w:val="001C5B8F"/>
    <w:rsid w:val="001C7C0A"/>
    <w:rsid w:val="001D0E75"/>
    <w:rsid w:val="001D0F6E"/>
    <w:rsid w:val="001D19B9"/>
    <w:rsid w:val="001D19BD"/>
    <w:rsid w:val="001D3576"/>
    <w:rsid w:val="001D5F42"/>
    <w:rsid w:val="001E18EA"/>
    <w:rsid w:val="001F0B5D"/>
    <w:rsid w:val="002029C7"/>
    <w:rsid w:val="00205D1C"/>
    <w:rsid w:val="00205DB9"/>
    <w:rsid w:val="00211A36"/>
    <w:rsid w:val="00213B3C"/>
    <w:rsid w:val="00213EDE"/>
    <w:rsid w:val="00215797"/>
    <w:rsid w:val="00224126"/>
    <w:rsid w:val="002276BF"/>
    <w:rsid w:val="00231514"/>
    <w:rsid w:val="002334F4"/>
    <w:rsid w:val="002336E9"/>
    <w:rsid w:val="0023405C"/>
    <w:rsid w:val="00243D8C"/>
    <w:rsid w:val="00243EF8"/>
    <w:rsid w:val="00246C1F"/>
    <w:rsid w:val="0025067E"/>
    <w:rsid w:val="002520AF"/>
    <w:rsid w:val="00252E1B"/>
    <w:rsid w:val="00253B5B"/>
    <w:rsid w:val="002558E0"/>
    <w:rsid w:val="002614A7"/>
    <w:rsid w:val="00266119"/>
    <w:rsid w:val="002676DF"/>
    <w:rsid w:val="00272E12"/>
    <w:rsid w:val="00275DFE"/>
    <w:rsid w:val="002766C7"/>
    <w:rsid w:val="00277E05"/>
    <w:rsid w:val="00282720"/>
    <w:rsid w:val="002847B8"/>
    <w:rsid w:val="00285234"/>
    <w:rsid w:val="00287657"/>
    <w:rsid w:val="002901F1"/>
    <w:rsid w:val="00293B9B"/>
    <w:rsid w:val="002A3D84"/>
    <w:rsid w:val="002B26A1"/>
    <w:rsid w:val="002B4E35"/>
    <w:rsid w:val="002B5477"/>
    <w:rsid w:val="002B6006"/>
    <w:rsid w:val="002C050B"/>
    <w:rsid w:val="002D152C"/>
    <w:rsid w:val="002D3590"/>
    <w:rsid w:val="002D77CE"/>
    <w:rsid w:val="002E0627"/>
    <w:rsid w:val="002E5420"/>
    <w:rsid w:val="002F1683"/>
    <w:rsid w:val="002F2A1C"/>
    <w:rsid w:val="002F2BB1"/>
    <w:rsid w:val="002F4ED5"/>
    <w:rsid w:val="00303563"/>
    <w:rsid w:val="00303EFB"/>
    <w:rsid w:val="00305DE0"/>
    <w:rsid w:val="00305E77"/>
    <w:rsid w:val="00306C3E"/>
    <w:rsid w:val="00306C51"/>
    <w:rsid w:val="00307998"/>
    <w:rsid w:val="003109EC"/>
    <w:rsid w:val="00311EFB"/>
    <w:rsid w:val="00321FFA"/>
    <w:rsid w:val="003223DE"/>
    <w:rsid w:val="00322508"/>
    <w:rsid w:val="00325884"/>
    <w:rsid w:val="00333151"/>
    <w:rsid w:val="00335E0F"/>
    <w:rsid w:val="003363DB"/>
    <w:rsid w:val="00341DA6"/>
    <w:rsid w:val="00346D1B"/>
    <w:rsid w:val="00351FC1"/>
    <w:rsid w:val="003626EF"/>
    <w:rsid w:val="003644F9"/>
    <w:rsid w:val="00365284"/>
    <w:rsid w:val="003703DE"/>
    <w:rsid w:val="00371D6B"/>
    <w:rsid w:val="00372525"/>
    <w:rsid w:val="003741DF"/>
    <w:rsid w:val="0037595B"/>
    <w:rsid w:val="00382433"/>
    <w:rsid w:val="003917AB"/>
    <w:rsid w:val="00391B79"/>
    <w:rsid w:val="003A198E"/>
    <w:rsid w:val="003A397F"/>
    <w:rsid w:val="003A47EE"/>
    <w:rsid w:val="003B198B"/>
    <w:rsid w:val="003C75BA"/>
    <w:rsid w:val="003C7C9D"/>
    <w:rsid w:val="003D2CD9"/>
    <w:rsid w:val="003E060C"/>
    <w:rsid w:val="003E2DC3"/>
    <w:rsid w:val="003E743C"/>
    <w:rsid w:val="003F577D"/>
    <w:rsid w:val="003F5C55"/>
    <w:rsid w:val="00402CB5"/>
    <w:rsid w:val="00404C28"/>
    <w:rsid w:val="004160A0"/>
    <w:rsid w:val="00425CE3"/>
    <w:rsid w:val="0043117F"/>
    <w:rsid w:val="00437CE0"/>
    <w:rsid w:val="00441907"/>
    <w:rsid w:val="00446190"/>
    <w:rsid w:val="00447E3B"/>
    <w:rsid w:val="00450E9C"/>
    <w:rsid w:val="00452437"/>
    <w:rsid w:val="004539DA"/>
    <w:rsid w:val="00455DE2"/>
    <w:rsid w:val="004603E0"/>
    <w:rsid w:val="00470FFC"/>
    <w:rsid w:val="00473867"/>
    <w:rsid w:val="00474956"/>
    <w:rsid w:val="004752FA"/>
    <w:rsid w:val="00475813"/>
    <w:rsid w:val="004775C7"/>
    <w:rsid w:val="00487707"/>
    <w:rsid w:val="004902AE"/>
    <w:rsid w:val="004924B5"/>
    <w:rsid w:val="004A18C1"/>
    <w:rsid w:val="004A3CBC"/>
    <w:rsid w:val="004A5FF0"/>
    <w:rsid w:val="004A7F82"/>
    <w:rsid w:val="004B050F"/>
    <w:rsid w:val="004B1A55"/>
    <w:rsid w:val="004B2925"/>
    <w:rsid w:val="004B4684"/>
    <w:rsid w:val="004B69E8"/>
    <w:rsid w:val="004C1436"/>
    <w:rsid w:val="004D0F17"/>
    <w:rsid w:val="004D234A"/>
    <w:rsid w:val="004D2781"/>
    <w:rsid w:val="004D6A23"/>
    <w:rsid w:val="004E32A2"/>
    <w:rsid w:val="004E6AC5"/>
    <w:rsid w:val="004F2DA7"/>
    <w:rsid w:val="004F4C10"/>
    <w:rsid w:val="00502F44"/>
    <w:rsid w:val="00510D83"/>
    <w:rsid w:val="005119F4"/>
    <w:rsid w:val="00522C10"/>
    <w:rsid w:val="00534F39"/>
    <w:rsid w:val="0054692C"/>
    <w:rsid w:val="0055053E"/>
    <w:rsid w:val="00552C3B"/>
    <w:rsid w:val="00552F7F"/>
    <w:rsid w:val="00557496"/>
    <w:rsid w:val="00563F6C"/>
    <w:rsid w:val="00566AF2"/>
    <w:rsid w:val="005718C7"/>
    <w:rsid w:val="00572AE2"/>
    <w:rsid w:val="00575C9C"/>
    <w:rsid w:val="00575E5E"/>
    <w:rsid w:val="00576154"/>
    <w:rsid w:val="005778E6"/>
    <w:rsid w:val="00594476"/>
    <w:rsid w:val="00597488"/>
    <w:rsid w:val="005A1CF3"/>
    <w:rsid w:val="005A62A3"/>
    <w:rsid w:val="005B2115"/>
    <w:rsid w:val="005B28D1"/>
    <w:rsid w:val="005B363B"/>
    <w:rsid w:val="005C0565"/>
    <w:rsid w:val="005C337B"/>
    <w:rsid w:val="005C7CF7"/>
    <w:rsid w:val="005D0BCF"/>
    <w:rsid w:val="005D145C"/>
    <w:rsid w:val="005D1B4C"/>
    <w:rsid w:val="005D3323"/>
    <w:rsid w:val="005D5501"/>
    <w:rsid w:val="005E7456"/>
    <w:rsid w:val="005E75CA"/>
    <w:rsid w:val="005F01B8"/>
    <w:rsid w:val="005F2BB7"/>
    <w:rsid w:val="005F3BB0"/>
    <w:rsid w:val="00600994"/>
    <w:rsid w:val="00600F2F"/>
    <w:rsid w:val="006032C3"/>
    <w:rsid w:val="00606C83"/>
    <w:rsid w:val="0061060D"/>
    <w:rsid w:val="00611047"/>
    <w:rsid w:val="006225E8"/>
    <w:rsid w:val="00623992"/>
    <w:rsid w:val="00623CAF"/>
    <w:rsid w:val="00630BD4"/>
    <w:rsid w:val="00633E23"/>
    <w:rsid w:val="00634FB6"/>
    <w:rsid w:val="0063596D"/>
    <w:rsid w:val="00643A95"/>
    <w:rsid w:val="00645A95"/>
    <w:rsid w:val="0065419B"/>
    <w:rsid w:val="00666190"/>
    <w:rsid w:val="006733B5"/>
    <w:rsid w:val="00673C33"/>
    <w:rsid w:val="00673E49"/>
    <w:rsid w:val="00674567"/>
    <w:rsid w:val="006764B5"/>
    <w:rsid w:val="00677FD5"/>
    <w:rsid w:val="00680AB1"/>
    <w:rsid w:val="006872A7"/>
    <w:rsid w:val="00695EF8"/>
    <w:rsid w:val="006A03A8"/>
    <w:rsid w:val="006A2CA7"/>
    <w:rsid w:val="006A614B"/>
    <w:rsid w:val="006B049E"/>
    <w:rsid w:val="006B0682"/>
    <w:rsid w:val="006B47BD"/>
    <w:rsid w:val="006C28D7"/>
    <w:rsid w:val="006C3600"/>
    <w:rsid w:val="006C582C"/>
    <w:rsid w:val="006E0189"/>
    <w:rsid w:val="006E1807"/>
    <w:rsid w:val="006E2CC7"/>
    <w:rsid w:val="006F0066"/>
    <w:rsid w:val="006F0786"/>
    <w:rsid w:val="006F3508"/>
    <w:rsid w:val="006F7DD2"/>
    <w:rsid w:val="00705BAF"/>
    <w:rsid w:val="00705FEF"/>
    <w:rsid w:val="007060F9"/>
    <w:rsid w:val="00707593"/>
    <w:rsid w:val="00713DAA"/>
    <w:rsid w:val="00722426"/>
    <w:rsid w:val="007228F5"/>
    <w:rsid w:val="00723469"/>
    <w:rsid w:val="007246EF"/>
    <w:rsid w:val="00725809"/>
    <w:rsid w:val="00727158"/>
    <w:rsid w:val="007312AA"/>
    <w:rsid w:val="0073213C"/>
    <w:rsid w:val="00736C7A"/>
    <w:rsid w:val="007412DD"/>
    <w:rsid w:val="00745A85"/>
    <w:rsid w:val="00745F24"/>
    <w:rsid w:val="007511B2"/>
    <w:rsid w:val="007525CF"/>
    <w:rsid w:val="0075594C"/>
    <w:rsid w:val="00757809"/>
    <w:rsid w:val="0076154D"/>
    <w:rsid w:val="00761E3E"/>
    <w:rsid w:val="00762A93"/>
    <w:rsid w:val="0076501D"/>
    <w:rsid w:val="007663AA"/>
    <w:rsid w:val="007739FA"/>
    <w:rsid w:val="00774071"/>
    <w:rsid w:val="007749CB"/>
    <w:rsid w:val="00775131"/>
    <w:rsid w:val="007764DC"/>
    <w:rsid w:val="007821BC"/>
    <w:rsid w:val="00785061"/>
    <w:rsid w:val="00795D08"/>
    <w:rsid w:val="007964DC"/>
    <w:rsid w:val="00796675"/>
    <w:rsid w:val="007A0D8E"/>
    <w:rsid w:val="007A556D"/>
    <w:rsid w:val="007B01C4"/>
    <w:rsid w:val="007B244E"/>
    <w:rsid w:val="007B353E"/>
    <w:rsid w:val="007B6FB1"/>
    <w:rsid w:val="007B725D"/>
    <w:rsid w:val="007C2CBC"/>
    <w:rsid w:val="007C53C5"/>
    <w:rsid w:val="007C6C0A"/>
    <w:rsid w:val="007D2B12"/>
    <w:rsid w:val="007D6087"/>
    <w:rsid w:val="007E656B"/>
    <w:rsid w:val="007F08A2"/>
    <w:rsid w:val="007F1841"/>
    <w:rsid w:val="007F21AC"/>
    <w:rsid w:val="007F6E09"/>
    <w:rsid w:val="007F7660"/>
    <w:rsid w:val="0080048D"/>
    <w:rsid w:val="00803FCA"/>
    <w:rsid w:val="008043FC"/>
    <w:rsid w:val="00807D7F"/>
    <w:rsid w:val="00813C1C"/>
    <w:rsid w:val="0081479A"/>
    <w:rsid w:val="008172EC"/>
    <w:rsid w:val="0082199B"/>
    <w:rsid w:val="00822ADE"/>
    <w:rsid w:val="00826528"/>
    <w:rsid w:val="008340E0"/>
    <w:rsid w:val="0083464C"/>
    <w:rsid w:val="008350FB"/>
    <w:rsid w:val="00835FAD"/>
    <w:rsid w:val="0084183D"/>
    <w:rsid w:val="00843F30"/>
    <w:rsid w:val="008515CF"/>
    <w:rsid w:val="008524AD"/>
    <w:rsid w:val="00857DE7"/>
    <w:rsid w:val="008773C6"/>
    <w:rsid w:val="008815E7"/>
    <w:rsid w:val="00882553"/>
    <w:rsid w:val="00885290"/>
    <w:rsid w:val="0088596A"/>
    <w:rsid w:val="008869E0"/>
    <w:rsid w:val="00887E84"/>
    <w:rsid w:val="008919B1"/>
    <w:rsid w:val="00892893"/>
    <w:rsid w:val="008943CA"/>
    <w:rsid w:val="00897769"/>
    <w:rsid w:val="008A137C"/>
    <w:rsid w:val="008A2702"/>
    <w:rsid w:val="008A273B"/>
    <w:rsid w:val="008A4F0F"/>
    <w:rsid w:val="008A592A"/>
    <w:rsid w:val="008B48FD"/>
    <w:rsid w:val="008C074F"/>
    <w:rsid w:val="008C3124"/>
    <w:rsid w:val="008C32BE"/>
    <w:rsid w:val="008C42F0"/>
    <w:rsid w:val="008C52B9"/>
    <w:rsid w:val="008D0306"/>
    <w:rsid w:val="008D0F5C"/>
    <w:rsid w:val="008E164B"/>
    <w:rsid w:val="008E42D0"/>
    <w:rsid w:val="008E51E5"/>
    <w:rsid w:val="008E6C63"/>
    <w:rsid w:val="008F34EA"/>
    <w:rsid w:val="008F3A19"/>
    <w:rsid w:val="008F5245"/>
    <w:rsid w:val="008F5A54"/>
    <w:rsid w:val="00901722"/>
    <w:rsid w:val="009023B8"/>
    <w:rsid w:val="0090318F"/>
    <w:rsid w:val="00904477"/>
    <w:rsid w:val="00907343"/>
    <w:rsid w:val="009109D6"/>
    <w:rsid w:val="00912931"/>
    <w:rsid w:val="009158E5"/>
    <w:rsid w:val="00915F54"/>
    <w:rsid w:val="0091659F"/>
    <w:rsid w:val="00916667"/>
    <w:rsid w:val="00917F1D"/>
    <w:rsid w:val="0092659B"/>
    <w:rsid w:val="009300F6"/>
    <w:rsid w:val="00932063"/>
    <w:rsid w:val="0093743E"/>
    <w:rsid w:val="0093780F"/>
    <w:rsid w:val="0094010A"/>
    <w:rsid w:val="009415AC"/>
    <w:rsid w:val="00942AB4"/>
    <w:rsid w:val="00961469"/>
    <w:rsid w:val="0096299D"/>
    <w:rsid w:val="00966001"/>
    <w:rsid w:val="00967B6E"/>
    <w:rsid w:val="00967BD3"/>
    <w:rsid w:val="009707C7"/>
    <w:rsid w:val="0097574E"/>
    <w:rsid w:val="00983833"/>
    <w:rsid w:val="00984DDC"/>
    <w:rsid w:val="00990C7B"/>
    <w:rsid w:val="00993744"/>
    <w:rsid w:val="00994427"/>
    <w:rsid w:val="00994852"/>
    <w:rsid w:val="009A0A7B"/>
    <w:rsid w:val="009A1EAE"/>
    <w:rsid w:val="009A29DA"/>
    <w:rsid w:val="009A5501"/>
    <w:rsid w:val="009A7A0E"/>
    <w:rsid w:val="009B22B0"/>
    <w:rsid w:val="009B3B3C"/>
    <w:rsid w:val="009B56D1"/>
    <w:rsid w:val="009C2605"/>
    <w:rsid w:val="009C2C49"/>
    <w:rsid w:val="009D7B10"/>
    <w:rsid w:val="009E7351"/>
    <w:rsid w:val="009F07EF"/>
    <w:rsid w:val="009F53F7"/>
    <w:rsid w:val="009F64BD"/>
    <w:rsid w:val="009F7B8C"/>
    <w:rsid w:val="009F7BBE"/>
    <w:rsid w:val="00A004F3"/>
    <w:rsid w:val="00A01513"/>
    <w:rsid w:val="00A02BDB"/>
    <w:rsid w:val="00A02E12"/>
    <w:rsid w:val="00A04424"/>
    <w:rsid w:val="00A04D71"/>
    <w:rsid w:val="00A05F1C"/>
    <w:rsid w:val="00A06BE3"/>
    <w:rsid w:val="00A103BF"/>
    <w:rsid w:val="00A17163"/>
    <w:rsid w:val="00A23EF0"/>
    <w:rsid w:val="00A2681B"/>
    <w:rsid w:val="00A31355"/>
    <w:rsid w:val="00A33E46"/>
    <w:rsid w:val="00A35897"/>
    <w:rsid w:val="00A359AA"/>
    <w:rsid w:val="00A36910"/>
    <w:rsid w:val="00A41E18"/>
    <w:rsid w:val="00A433AD"/>
    <w:rsid w:val="00A44845"/>
    <w:rsid w:val="00A44E6C"/>
    <w:rsid w:val="00A45248"/>
    <w:rsid w:val="00A46DC4"/>
    <w:rsid w:val="00A47352"/>
    <w:rsid w:val="00A47791"/>
    <w:rsid w:val="00A507EF"/>
    <w:rsid w:val="00A51964"/>
    <w:rsid w:val="00A55320"/>
    <w:rsid w:val="00A60E5D"/>
    <w:rsid w:val="00A61D9C"/>
    <w:rsid w:val="00A62DB2"/>
    <w:rsid w:val="00A66D06"/>
    <w:rsid w:val="00A71A7F"/>
    <w:rsid w:val="00A747F8"/>
    <w:rsid w:val="00A74EA5"/>
    <w:rsid w:val="00A83532"/>
    <w:rsid w:val="00A853A7"/>
    <w:rsid w:val="00A87B7A"/>
    <w:rsid w:val="00A906D7"/>
    <w:rsid w:val="00AA0AC6"/>
    <w:rsid w:val="00AA253A"/>
    <w:rsid w:val="00AA7C16"/>
    <w:rsid w:val="00AB0405"/>
    <w:rsid w:val="00AB077F"/>
    <w:rsid w:val="00AB14F9"/>
    <w:rsid w:val="00AC08AC"/>
    <w:rsid w:val="00AC096C"/>
    <w:rsid w:val="00AC1579"/>
    <w:rsid w:val="00AC32A9"/>
    <w:rsid w:val="00AC58AD"/>
    <w:rsid w:val="00AC741A"/>
    <w:rsid w:val="00AD05BD"/>
    <w:rsid w:val="00AD163D"/>
    <w:rsid w:val="00AD4E4E"/>
    <w:rsid w:val="00AE4FF7"/>
    <w:rsid w:val="00AE7D7D"/>
    <w:rsid w:val="00AE7E81"/>
    <w:rsid w:val="00B071FA"/>
    <w:rsid w:val="00B11338"/>
    <w:rsid w:val="00B11A2C"/>
    <w:rsid w:val="00B122C1"/>
    <w:rsid w:val="00B268BE"/>
    <w:rsid w:val="00B27154"/>
    <w:rsid w:val="00B30174"/>
    <w:rsid w:val="00B3259E"/>
    <w:rsid w:val="00B33D6E"/>
    <w:rsid w:val="00B369D9"/>
    <w:rsid w:val="00B413D3"/>
    <w:rsid w:val="00B512A1"/>
    <w:rsid w:val="00B54968"/>
    <w:rsid w:val="00B56D8F"/>
    <w:rsid w:val="00B65F3C"/>
    <w:rsid w:val="00B66050"/>
    <w:rsid w:val="00B7089B"/>
    <w:rsid w:val="00B710EF"/>
    <w:rsid w:val="00B7345D"/>
    <w:rsid w:val="00B74320"/>
    <w:rsid w:val="00B74A05"/>
    <w:rsid w:val="00B768FD"/>
    <w:rsid w:val="00B8065D"/>
    <w:rsid w:val="00B9324F"/>
    <w:rsid w:val="00BA22AC"/>
    <w:rsid w:val="00BA6EAD"/>
    <w:rsid w:val="00BB44CB"/>
    <w:rsid w:val="00BC0530"/>
    <w:rsid w:val="00BC0C25"/>
    <w:rsid w:val="00BC0D9D"/>
    <w:rsid w:val="00BD2474"/>
    <w:rsid w:val="00BD3D08"/>
    <w:rsid w:val="00BD42C2"/>
    <w:rsid w:val="00BF2EF4"/>
    <w:rsid w:val="00C04608"/>
    <w:rsid w:val="00C10950"/>
    <w:rsid w:val="00C11E89"/>
    <w:rsid w:val="00C13334"/>
    <w:rsid w:val="00C20089"/>
    <w:rsid w:val="00C2467D"/>
    <w:rsid w:val="00C25AE9"/>
    <w:rsid w:val="00C26D46"/>
    <w:rsid w:val="00C33CD7"/>
    <w:rsid w:val="00C35AB3"/>
    <w:rsid w:val="00C44C3A"/>
    <w:rsid w:val="00C454A6"/>
    <w:rsid w:val="00C5174E"/>
    <w:rsid w:val="00C63DC5"/>
    <w:rsid w:val="00C64F8E"/>
    <w:rsid w:val="00C705D3"/>
    <w:rsid w:val="00C7526C"/>
    <w:rsid w:val="00C826DA"/>
    <w:rsid w:val="00C82DAA"/>
    <w:rsid w:val="00C8423B"/>
    <w:rsid w:val="00C84F71"/>
    <w:rsid w:val="00C90A9C"/>
    <w:rsid w:val="00CA05A1"/>
    <w:rsid w:val="00CB6760"/>
    <w:rsid w:val="00CC0552"/>
    <w:rsid w:val="00CC29A3"/>
    <w:rsid w:val="00CC2F0F"/>
    <w:rsid w:val="00CC4929"/>
    <w:rsid w:val="00CC4D20"/>
    <w:rsid w:val="00CC4FE7"/>
    <w:rsid w:val="00CC6C13"/>
    <w:rsid w:val="00CD4AFE"/>
    <w:rsid w:val="00CD530C"/>
    <w:rsid w:val="00CD70CB"/>
    <w:rsid w:val="00CE1541"/>
    <w:rsid w:val="00CE1A96"/>
    <w:rsid w:val="00CE38B1"/>
    <w:rsid w:val="00CE6DEE"/>
    <w:rsid w:val="00CF528B"/>
    <w:rsid w:val="00CF6613"/>
    <w:rsid w:val="00D00FB9"/>
    <w:rsid w:val="00D034CB"/>
    <w:rsid w:val="00D03EDD"/>
    <w:rsid w:val="00D116B9"/>
    <w:rsid w:val="00D12B7D"/>
    <w:rsid w:val="00D13794"/>
    <w:rsid w:val="00D152CB"/>
    <w:rsid w:val="00D2163E"/>
    <w:rsid w:val="00D241DA"/>
    <w:rsid w:val="00D249E3"/>
    <w:rsid w:val="00D271A2"/>
    <w:rsid w:val="00D569C4"/>
    <w:rsid w:val="00D633FD"/>
    <w:rsid w:val="00D75064"/>
    <w:rsid w:val="00D775E2"/>
    <w:rsid w:val="00D818C7"/>
    <w:rsid w:val="00D82932"/>
    <w:rsid w:val="00D83DA7"/>
    <w:rsid w:val="00D84495"/>
    <w:rsid w:val="00D93648"/>
    <w:rsid w:val="00D96053"/>
    <w:rsid w:val="00D96213"/>
    <w:rsid w:val="00DA0C87"/>
    <w:rsid w:val="00DA1758"/>
    <w:rsid w:val="00DA2AE4"/>
    <w:rsid w:val="00DA3969"/>
    <w:rsid w:val="00DB007E"/>
    <w:rsid w:val="00DB57A0"/>
    <w:rsid w:val="00DC339B"/>
    <w:rsid w:val="00DC3DAC"/>
    <w:rsid w:val="00DC6192"/>
    <w:rsid w:val="00DC696B"/>
    <w:rsid w:val="00DD1F71"/>
    <w:rsid w:val="00DD7F7C"/>
    <w:rsid w:val="00DE15BB"/>
    <w:rsid w:val="00DE3785"/>
    <w:rsid w:val="00DE458C"/>
    <w:rsid w:val="00DF1790"/>
    <w:rsid w:val="00DF3734"/>
    <w:rsid w:val="00DF459F"/>
    <w:rsid w:val="00DF7363"/>
    <w:rsid w:val="00E06302"/>
    <w:rsid w:val="00E13052"/>
    <w:rsid w:val="00E205D5"/>
    <w:rsid w:val="00E21612"/>
    <w:rsid w:val="00E23942"/>
    <w:rsid w:val="00E2681E"/>
    <w:rsid w:val="00E26D35"/>
    <w:rsid w:val="00E317E1"/>
    <w:rsid w:val="00E3189F"/>
    <w:rsid w:val="00E32C90"/>
    <w:rsid w:val="00E34FEE"/>
    <w:rsid w:val="00E35BFF"/>
    <w:rsid w:val="00E3649B"/>
    <w:rsid w:val="00E3766F"/>
    <w:rsid w:val="00E448FA"/>
    <w:rsid w:val="00E50527"/>
    <w:rsid w:val="00E522C4"/>
    <w:rsid w:val="00E52B31"/>
    <w:rsid w:val="00E60283"/>
    <w:rsid w:val="00E662AB"/>
    <w:rsid w:val="00E77E23"/>
    <w:rsid w:val="00E8149B"/>
    <w:rsid w:val="00E82C2A"/>
    <w:rsid w:val="00E86703"/>
    <w:rsid w:val="00E87E17"/>
    <w:rsid w:val="00E9018E"/>
    <w:rsid w:val="00EA3132"/>
    <w:rsid w:val="00EA5D0C"/>
    <w:rsid w:val="00EA68D3"/>
    <w:rsid w:val="00EB619B"/>
    <w:rsid w:val="00EC6702"/>
    <w:rsid w:val="00ED1FD9"/>
    <w:rsid w:val="00EE0551"/>
    <w:rsid w:val="00EF538A"/>
    <w:rsid w:val="00F05999"/>
    <w:rsid w:val="00F0620F"/>
    <w:rsid w:val="00F077D6"/>
    <w:rsid w:val="00F100FD"/>
    <w:rsid w:val="00F147A5"/>
    <w:rsid w:val="00F14EA6"/>
    <w:rsid w:val="00F17C1B"/>
    <w:rsid w:val="00F23E2F"/>
    <w:rsid w:val="00F25445"/>
    <w:rsid w:val="00F31A25"/>
    <w:rsid w:val="00F32BDB"/>
    <w:rsid w:val="00F36C58"/>
    <w:rsid w:val="00F4035E"/>
    <w:rsid w:val="00F43C52"/>
    <w:rsid w:val="00F4628C"/>
    <w:rsid w:val="00F46703"/>
    <w:rsid w:val="00F46EEE"/>
    <w:rsid w:val="00F50468"/>
    <w:rsid w:val="00F619E1"/>
    <w:rsid w:val="00F643DC"/>
    <w:rsid w:val="00F67715"/>
    <w:rsid w:val="00F70CB9"/>
    <w:rsid w:val="00F748AB"/>
    <w:rsid w:val="00F811D9"/>
    <w:rsid w:val="00F82970"/>
    <w:rsid w:val="00F846E2"/>
    <w:rsid w:val="00F8472A"/>
    <w:rsid w:val="00F84A66"/>
    <w:rsid w:val="00F86811"/>
    <w:rsid w:val="00F92E44"/>
    <w:rsid w:val="00FA3EB5"/>
    <w:rsid w:val="00FB1F0E"/>
    <w:rsid w:val="00FB2F55"/>
    <w:rsid w:val="00FB45DA"/>
    <w:rsid w:val="00FB602C"/>
    <w:rsid w:val="00FBA9C2"/>
    <w:rsid w:val="00FC136C"/>
    <w:rsid w:val="00FC3178"/>
    <w:rsid w:val="00FC6739"/>
    <w:rsid w:val="00FC78DC"/>
    <w:rsid w:val="00FD1FDF"/>
    <w:rsid w:val="00FD35A8"/>
    <w:rsid w:val="00FD5824"/>
    <w:rsid w:val="00FD6381"/>
    <w:rsid w:val="00FD7369"/>
    <w:rsid w:val="00FE11B9"/>
    <w:rsid w:val="00FE1D19"/>
    <w:rsid w:val="00FE30F5"/>
    <w:rsid w:val="00FE4998"/>
    <w:rsid w:val="00FE53B1"/>
    <w:rsid w:val="00FE57C3"/>
    <w:rsid w:val="00FF3E6A"/>
    <w:rsid w:val="00FF3EB1"/>
    <w:rsid w:val="014F70C2"/>
    <w:rsid w:val="0153586D"/>
    <w:rsid w:val="017871B8"/>
    <w:rsid w:val="017934B7"/>
    <w:rsid w:val="019A6EB1"/>
    <w:rsid w:val="01E46C90"/>
    <w:rsid w:val="0207D5E1"/>
    <w:rsid w:val="020A4D35"/>
    <w:rsid w:val="024719E7"/>
    <w:rsid w:val="02888D86"/>
    <w:rsid w:val="02A0F35E"/>
    <w:rsid w:val="02ECC76B"/>
    <w:rsid w:val="033EA026"/>
    <w:rsid w:val="03467261"/>
    <w:rsid w:val="03F18E6D"/>
    <w:rsid w:val="040534FC"/>
    <w:rsid w:val="040A1B0E"/>
    <w:rsid w:val="044113F6"/>
    <w:rsid w:val="0458EBBF"/>
    <w:rsid w:val="049F17EC"/>
    <w:rsid w:val="04AC585D"/>
    <w:rsid w:val="04CC1D5D"/>
    <w:rsid w:val="04D1921E"/>
    <w:rsid w:val="04F92CFD"/>
    <w:rsid w:val="051065F1"/>
    <w:rsid w:val="053D0BF2"/>
    <w:rsid w:val="0544F344"/>
    <w:rsid w:val="054CAB3B"/>
    <w:rsid w:val="05554A5C"/>
    <w:rsid w:val="05AB2DE9"/>
    <w:rsid w:val="06899199"/>
    <w:rsid w:val="07168953"/>
    <w:rsid w:val="073BAE2A"/>
    <w:rsid w:val="07912C23"/>
    <w:rsid w:val="07A6FB9C"/>
    <w:rsid w:val="07A858D1"/>
    <w:rsid w:val="07ACBBC1"/>
    <w:rsid w:val="07C1371F"/>
    <w:rsid w:val="07C391CD"/>
    <w:rsid w:val="07CF3A2B"/>
    <w:rsid w:val="08372593"/>
    <w:rsid w:val="0855F1A8"/>
    <w:rsid w:val="08893E8A"/>
    <w:rsid w:val="089D4D01"/>
    <w:rsid w:val="0943E251"/>
    <w:rsid w:val="0948AE7B"/>
    <w:rsid w:val="09604A07"/>
    <w:rsid w:val="09728EA2"/>
    <w:rsid w:val="0972BE91"/>
    <w:rsid w:val="098EFC83"/>
    <w:rsid w:val="0992D67A"/>
    <w:rsid w:val="09E0DA91"/>
    <w:rsid w:val="09E945E9"/>
    <w:rsid w:val="09F42356"/>
    <w:rsid w:val="0A1B7189"/>
    <w:rsid w:val="0A81DB85"/>
    <w:rsid w:val="0AA5B968"/>
    <w:rsid w:val="0AB2ADC3"/>
    <w:rsid w:val="0ADCBDC5"/>
    <w:rsid w:val="0AF62879"/>
    <w:rsid w:val="0B329925"/>
    <w:rsid w:val="0B4D7AD7"/>
    <w:rsid w:val="0B55D57D"/>
    <w:rsid w:val="0B5762AE"/>
    <w:rsid w:val="0B92902F"/>
    <w:rsid w:val="0BA6F776"/>
    <w:rsid w:val="0BCD6EC7"/>
    <w:rsid w:val="0BCED338"/>
    <w:rsid w:val="0BD72620"/>
    <w:rsid w:val="0BE2EED6"/>
    <w:rsid w:val="0C0A7C3D"/>
    <w:rsid w:val="0C3B796B"/>
    <w:rsid w:val="0CAB48DE"/>
    <w:rsid w:val="0CD93B63"/>
    <w:rsid w:val="0CE2433B"/>
    <w:rsid w:val="0CE41BDE"/>
    <w:rsid w:val="0D1781A0"/>
    <w:rsid w:val="0D6B80AC"/>
    <w:rsid w:val="0D6CA7CE"/>
    <w:rsid w:val="0D6E086A"/>
    <w:rsid w:val="0D82C0A6"/>
    <w:rsid w:val="0D8BA2EC"/>
    <w:rsid w:val="0DA8858E"/>
    <w:rsid w:val="0DB289EF"/>
    <w:rsid w:val="0DC47252"/>
    <w:rsid w:val="0E46759E"/>
    <w:rsid w:val="0E70D501"/>
    <w:rsid w:val="0E77F73D"/>
    <w:rsid w:val="0EA39FDF"/>
    <w:rsid w:val="0F214295"/>
    <w:rsid w:val="0F5F8528"/>
    <w:rsid w:val="0F88B446"/>
    <w:rsid w:val="0FB471F8"/>
    <w:rsid w:val="0FCC432D"/>
    <w:rsid w:val="1011E33D"/>
    <w:rsid w:val="10593B5C"/>
    <w:rsid w:val="10734662"/>
    <w:rsid w:val="109294E8"/>
    <w:rsid w:val="11663789"/>
    <w:rsid w:val="1176803B"/>
    <w:rsid w:val="11AED9E8"/>
    <w:rsid w:val="11B90F5F"/>
    <w:rsid w:val="11E05C45"/>
    <w:rsid w:val="11FED7A0"/>
    <w:rsid w:val="121141BD"/>
    <w:rsid w:val="122B433B"/>
    <w:rsid w:val="1261EDA1"/>
    <w:rsid w:val="1272E4BF"/>
    <w:rsid w:val="127C599D"/>
    <w:rsid w:val="127CBFD3"/>
    <w:rsid w:val="12CA35F5"/>
    <w:rsid w:val="1340B8E3"/>
    <w:rsid w:val="134253AC"/>
    <w:rsid w:val="13C7B802"/>
    <w:rsid w:val="13CF25AD"/>
    <w:rsid w:val="13EC2279"/>
    <w:rsid w:val="13F379E1"/>
    <w:rsid w:val="14509E3C"/>
    <w:rsid w:val="1484521B"/>
    <w:rsid w:val="14882C91"/>
    <w:rsid w:val="14A14A8F"/>
    <w:rsid w:val="14A544DB"/>
    <w:rsid w:val="14ACC128"/>
    <w:rsid w:val="14F19B34"/>
    <w:rsid w:val="1532AC84"/>
    <w:rsid w:val="15699D0F"/>
    <w:rsid w:val="159AE357"/>
    <w:rsid w:val="15A2E77F"/>
    <w:rsid w:val="15C42748"/>
    <w:rsid w:val="15CAE1BA"/>
    <w:rsid w:val="15F06CE9"/>
    <w:rsid w:val="15F94FD5"/>
    <w:rsid w:val="162985CB"/>
    <w:rsid w:val="1639853E"/>
    <w:rsid w:val="163BB589"/>
    <w:rsid w:val="1688BE20"/>
    <w:rsid w:val="168EC96B"/>
    <w:rsid w:val="16977F88"/>
    <w:rsid w:val="16AFCEE8"/>
    <w:rsid w:val="16DF80C4"/>
    <w:rsid w:val="175E6D82"/>
    <w:rsid w:val="181077C7"/>
    <w:rsid w:val="182EF588"/>
    <w:rsid w:val="18598AC8"/>
    <w:rsid w:val="186DACDE"/>
    <w:rsid w:val="18B5F6FE"/>
    <w:rsid w:val="18D923D7"/>
    <w:rsid w:val="18EA5E5A"/>
    <w:rsid w:val="1924C444"/>
    <w:rsid w:val="1930088E"/>
    <w:rsid w:val="19383D2D"/>
    <w:rsid w:val="193F5A7B"/>
    <w:rsid w:val="195D4909"/>
    <w:rsid w:val="1985E238"/>
    <w:rsid w:val="199EAAFA"/>
    <w:rsid w:val="19C23302"/>
    <w:rsid w:val="19DE2969"/>
    <w:rsid w:val="1A073BEB"/>
    <w:rsid w:val="1A0F3228"/>
    <w:rsid w:val="1A198151"/>
    <w:rsid w:val="1A336D30"/>
    <w:rsid w:val="1A72988D"/>
    <w:rsid w:val="1AAC009F"/>
    <w:rsid w:val="1AB1DE26"/>
    <w:rsid w:val="1ADD6084"/>
    <w:rsid w:val="1B041240"/>
    <w:rsid w:val="1B106B43"/>
    <w:rsid w:val="1B4CBD37"/>
    <w:rsid w:val="1B56ECD5"/>
    <w:rsid w:val="1B64A321"/>
    <w:rsid w:val="1BAC6D3F"/>
    <w:rsid w:val="1BB9B5DD"/>
    <w:rsid w:val="1BCFF026"/>
    <w:rsid w:val="1C156494"/>
    <w:rsid w:val="1C378088"/>
    <w:rsid w:val="1C449C32"/>
    <w:rsid w:val="1C57F3A4"/>
    <w:rsid w:val="1C615D18"/>
    <w:rsid w:val="1CB6AB24"/>
    <w:rsid w:val="1D45A833"/>
    <w:rsid w:val="1D594055"/>
    <w:rsid w:val="1D696198"/>
    <w:rsid w:val="1D6F83B8"/>
    <w:rsid w:val="1D76468B"/>
    <w:rsid w:val="1DBA306E"/>
    <w:rsid w:val="1DD7A6AD"/>
    <w:rsid w:val="1DE05A98"/>
    <w:rsid w:val="1E127993"/>
    <w:rsid w:val="1E186EF6"/>
    <w:rsid w:val="1E246C94"/>
    <w:rsid w:val="1E3506B8"/>
    <w:rsid w:val="1E772F40"/>
    <w:rsid w:val="1E8DFF4C"/>
    <w:rsid w:val="1EB87B55"/>
    <w:rsid w:val="1F3BE982"/>
    <w:rsid w:val="1F47333E"/>
    <w:rsid w:val="1F7238AB"/>
    <w:rsid w:val="1FBACE6F"/>
    <w:rsid w:val="1FCCF8A2"/>
    <w:rsid w:val="1FECC556"/>
    <w:rsid w:val="1FF49E8B"/>
    <w:rsid w:val="2009647A"/>
    <w:rsid w:val="200B52DE"/>
    <w:rsid w:val="2017DAEF"/>
    <w:rsid w:val="2062CD61"/>
    <w:rsid w:val="20669268"/>
    <w:rsid w:val="20749288"/>
    <w:rsid w:val="209A2B70"/>
    <w:rsid w:val="2143FA53"/>
    <w:rsid w:val="214CEF8D"/>
    <w:rsid w:val="216C65A6"/>
    <w:rsid w:val="21873612"/>
    <w:rsid w:val="218EB828"/>
    <w:rsid w:val="220061C1"/>
    <w:rsid w:val="22222658"/>
    <w:rsid w:val="223F1193"/>
    <w:rsid w:val="225C7F36"/>
    <w:rsid w:val="22E2F15B"/>
    <w:rsid w:val="22E852C8"/>
    <w:rsid w:val="23247FB9"/>
    <w:rsid w:val="234BFBCA"/>
    <w:rsid w:val="23A15C73"/>
    <w:rsid w:val="23FBE793"/>
    <w:rsid w:val="24060CB4"/>
    <w:rsid w:val="242CFB74"/>
    <w:rsid w:val="244125AD"/>
    <w:rsid w:val="2465882B"/>
    <w:rsid w:val="24930DC2"/>
    <w:rsid w:val="24A06801"/>
    <w:rsid w:val="24BD79A0"/>
    <w:rsid w:val="250F0913"/>
    <w:rsid w:val="25DA34DF"/>
    <w:rsid w:val="25EB1100"/>
    <w:rsid w:val="262D12FB"/>
    <w:rsid w:val="266A551D"/>
    <w:rsid w:val="271D4DA3"/>
    <w:rsid w:val="273D360D"/>
    <w:rsid w:val="2740BD3B"/>
    <w:rsid w:val="2841D007"/>
    <w:rsid w:val="2864F5CD"/>
    <w:rsid w:val="28D360D8"/>
    <w:rsid w:val="28DB9BD9"/>
    <w:rsid w:val="28E90A5C"/>
    <w:rsid w:val="29017318"/>
    <w:rsid w:val="29811077"/>
    <w:rsid w:val="2A188970"/>
    <w:rsid w:val="2A74E805"/>
    <w:rsid w:val="2AF71ED4"/>
    <w:rsid w:val="2B06DCA9"/>
    <w:rsid w:val="2B189334"/>
    <w:rsid w:val="2B41AB25"/>
    <w:rsid w:val="2BB30ED3"/>
    <w:rsid w:val="2BBE8D70"/>
    <w:rsid w:val="2BC41A8F"/>
    <w:rsid w:val="2BD1ADC8"/>
    <w:rsid w:val="2BEA3869"/>
    <w:rsid w:val="2C115429"/>
    <w:rsid w:val="2C32B1CA"/>
    <w:rsid w:val="2C4BF4B2"/>
    <w:rsid w:val="2CBF174B"/>
    <w:rsid w:val="2CE2156C"/>
    <w:rsid w:val="2D63CC6C"/>
    <w:rsid w:val="2D64DB52"/>
    <w:rsid w:val="2DD899E8"/>
    <w:rsid w:val="2E25FE55"/>
    <w:rsid w:val="2F0162D8"/>
    <w:rsid w:val="2F211A79"/>
    <w:rsid w:val="2F943652"/>
    <w:rsid w:val="2FA9C759"/>
    <w:rsid w:val="2FAB5EF1"/>
    <w:rsid w:val="2FBB1B03"/>
    <w:rsid w:val="302121D2"/>
    <w:rsid w:val="30369047"/>
    <w:rsid w:val="307E8940"/>
    <w:rsid w:val="30887F5D"/>
    <w:rsid w:val="31140A90"/>
    <w:rsid w:val="315CE9A7"/>
    <w:rsid w:val="31602897"/>
    <w:rsid w:val="318C556E"/>
    <w:rsid w:val="318D1F7C"/>
    <w:rsid w:val="318E6C01"/>
    <w:rsid w:val="319C76CA"/>
    <w:rsid w:val="31C3BA5C"/>
    <w:rsid w:val="31DCCAE4"/>
    <w:rsid w:val="32A7C594"/>
    <w:rsid w:val="3307AD66"/>
    <w:rsid w:val="331E05E6"/>
    <w:rsid w:val="333FBBC9"/>
    <w:rsid w:val="33538223"/>
    <w:rsid w:val="33A87B8B"/>
    <w:rsid w:val="33DE453C"/>
    <w:rsid w:val="341C6620"/>
    <w:rsid w:val="34329312"/>
    <w:rsid w:val="345DA2D5"/>
    <w:rsid w:val="345E3618"/>
    <w:rsid w:val="34EC7B70"/>
    <w:rsid w:val="34EE4C4C"/>
    <w:rsid w:val="350E3336"/>
    <w:rsid w:val="352D082D"/>
    <w:rsid w:val="3540C242"/>
    <w:rsid w:val="356F0269"/>
    <w:rsid w:val="35CAE32C"/>
    <w:rsid w:val="361DACA3"/>
    <w:rsid w:val="36315713"/>
    <w:rsid w:val="368A8940"/>
    <w:rsid w:val="3695CEB3"/>
    <w:rsid w:val="36AB83D2"/>
    <w:rsid w:val="36C13CD3"/>
    <w:rsid w:val="370963B1"/>
    <w:rsid w:val="37107C52"/>
    <w:rsid w:val="377ECF2E"/>
    <w:rsid w:val="3786C2FF"/>
    <w:rsid w:val="37DC1CFB"/>
    <w:rsid w:val="37E29DE9"/>
    <w:rsid w:val="37EDD25A"/>
    <w:rsid w:val="37F03563"/>
    <w:rsid w:val="380442CA"/>
    <w:rsid w:val="38542AB5"/>
    <w:rsid w:val="3862D00A"/>
    <w:rsid w:val="386789ED"/>
    <w:rsid w:val="38706055"/>
    <w:rsid w:val="393F51CF"/>
    <w:rsid w:val="39448DC0"/>
    <w:rsid w:val="39474497"/>
    <w:rsid w:val="395B44EB"/>
    <w:rsid w:val="395F77D5"/>
    <w:rsid w:val="3963E6C0"/>
    <w:rsid w:val="396B3910"/>
    <w:rsid w:val="39D5724E"/>
    <w:rsid w:val="3A05D3AE"/>
    <w:rsid w:val="3A296FA4"/>
    <w:rsid w:val="3A6544AE"/>
    <w:rsid w:val="3A7674B2"/>
    <w:rsid w:val="3A9B1D49"/>
    <w:rsid w:val="3AA69159"/>
    <w:rsid w:val="3B65EB1B"/>
    <w:rsid w:val="3B9635A8"/>
    <w:rsid w:val="3BA4AC29"/>
    <w:rsid w:val="3BBA9CF3"/>
    <w:rsid w:val="3BD2C6BE"/>
    <w:rsid w:val="3BD8F0E0"/>
    <w:rsid w:val="3C2065C5"/>
    <w:rsid w:val="3C356CD1"/>
    <w:rsid w:val="3C82A12E"/>
    <w:rsid w:val="3CA73691"/>
    <w:rsid w:val="3CE258FE"/>
    <w:rsid w:val="3CF83B60"/>
    <w:rsid w:val="3D450977"/>
    <w:rsid w:val="3D8993E0"/>
    <w:rsid w:val="3DAA1E09"/>
    <w:rsid w:val="3DD9F540"/>
    <w:rsid w:val="3DDEC9E5"/>
    <w:rsid w:val="3DF31EEE"/>
    <w:rsid w:val="3E0F2282"/>
    <w:rsid w:val="3E3DEF03"/>
    <w:rsid w:val="3E4A78B7"/>
    <w:rsid w:val="3E4E172D"/>
    <w:rsid w:val="3EB11FE3"/>
    <w:rsid w:val="3ED364D3"/>
    <w:rsid w:val="3F3B3F84"/>
    <w:rsid w:val="3F420C62"/>
    <w:rsid w:val="3F6DA839"/>
    <w:rsid w:val="3F6E3865"/>
    <w:rsid w:val="3FAA2DBC"/>
    <w:rsid w:val="3FBA875E"/>
    <w:rsid w:val="3FD3226E"/>
    <w:rsid w:val="4001A90D"/>
    <w:rsid w:val="40252C96"/>
    <w:rsid w:val="40CBCE22"/>
    <w:rsid w:val="40E311BB"/>
    <w:rsid w:val="40E40419"/>
    <w:rsid w:val="40E9C2C4"/>
    <w:rsid w:val="41325C7C"/>
    <w:rsid w:val="415D1521"/>
    <w:rsid w:val="4198A922"/>
    <w:rsid w:val="419DCD03"/>
    <w:rsid w:val="41ABAB38"/>
    <w:rsid w:val="41E41F15"/>
    <w:rsid w:val="41F303C2"/>
    <w:rsid w:val="4215D825"/>
    <w:rsid w:val="4286B4BC"/>
    <w:rsid w:val="42CE0B32"/>
    <w:rsid w:val="43117CF6"/>
    <w:rsid w:val="432879F0"/>
    <w:rsid w:val="43577352"/>
    <w:rsid w:val="438F00AF"/>
    <w:rsid w:val="43BED85D"/>
    <w:rsid w:val="442C2548"/>
    <w:rsid w:val="443A4179"/>
    <w:rsid w:val="44B9B09F"/>
    <w:rsid w:val="452EC551"/>
    <w:rsid w:val="4550F137"/>
    <w:rsid w:val="45A31E6B"/>
    <w:rsid w:val="461E2A11"/>
    <w:rsid w:val="464B2CD1"/>
    <w:rsid w:val="46635D94"/>
    <w:rsid w:val="46651A13"/>
    <w:rsid w:val="47408EF9"/>
    <w:rsid w:val="476DC8A9"/>
    <w:rsid w:val="4784F269"/>
    <w:rsid w:val="47878797"/>
    <w:rsid w:val="478BDA0D"/>
    <w:rsid w:val="47AC6C54"/>
    <w:rsid w:val="47D420B6"/>
    <w:rsid w:val="47D9B2CC"/>
    <w:rsid w:val="47F5FE66"/>
    <w:rsid w:val="47FE6849"/>
    <w:rsid w:val="480D8DF4"/>
    <w:rsid w:val="4829D71F"/>
    <w:rsid w:val="4866DAC0"/>
    <w:rsid w:val="48833AF3"/>
    <w:rsid w:val="48C46FEA"/>
    <w:rsid w:val="490C9190"/>
    <w:rsid w:val="4949DF3D"/>
    <w:rsid w:val="4954D305"/>
    <w:rsid w:val="49E42831"/>
    <w:rsid w:val="4A448976"/>
    <w:rsid w:val="4A68C9FE"/>
    <w:rsid w:val="4A6C6D64"/>
    <w:rsid w:val="4AA2C0FC"/>
    <w:rsid w:val="4B234F79"/>
    <w:rsid w:val="4B25AD7B"/>
    <w:rsid w:val="4B2BF4D5"/>
    <w:rsid w:val="4B6004CF"/>
    <w:rsid w:val="4B892BA0"/>
    <w:rsid w:val="4BA7395F"/>
    <w:rsid w:val="4BE842E5"/>
    <w:rsid w:val="4BFC4EE1"/>
    <w:rsid w:val="4C3D4521"/>
    <w:rsid w:val="4C469BC3"/>
    <w:rsid w:val="4C732F4C"/>
    <w:rsid w:val="4CA19AF6"/>
    <w:rsid w:val="4CBEC558"/>
    <w:rsid w:val="4CD1EFFF"/>
    <w:rsid w:val="4CE119FB"/>
    <w:rsid w:val="4D141D90"/>
    <w:rsid w:val="4D21D812"/>
    <w:rsid w:val="4D3698A7"/>
    <w:rsid w:val="4D5001FC"/>
    <w:rsid w:val="4D7D4C69"/>
    <w:rsid w:val="4DA49B92"/>
    <w:rsid w:val="4DCD55A3"/>
    <w:rsid w:val="4DF0360F"/>
    <w:rsid w:val="4E18C5C7"/>
    <w:rsid w:val="4E8F8CBA"/>
    <w:rsid w:val="4EF51E89"/>
    <w:rsid w:val="4F51D2F5"/>
    <w:rsid w:val="4F8234F1"/>
    <w:rsid w:val="4FB84E0B"/>
    <w:rsid w:val="4FD271DB"/>
    <w:rsid w:val="4FE7EE79"/>
    <w:rsid w:val="4FE92363"/>
    <w:rsid w:val="5058DE27"/>
    <w:rsid w:val="505DC6D5"/>
    <w:rsid w:val="50AABC68"/>
    <w:rsid w:val="50C1868E"/>
    <w:rsid w:val="5160DDBF"/>
    <w:rsid w:val="520D3CAD"/>
    <w:rsid w:val="522A3AB9"/>
    <w:rsid w:val="5266D7FC"/>
    <w:rsid w:val="52918EED"/>
    <w:rsid w:val="52AA2910"/>
    <w:rsid w:val="52BD4CC8"/>
    <w:rsid w:val="53215E09"/>
    <w:rsid w:val="537F0F82"/>
    <w:rsid w:val="53FCA60E"/>
    <w:rsid w:val="5418933F"/>
    <w:rsid w:val="5478BC83"/>
    <w:rsid w:val="5484D959"/>
    <w:rsid w:val="548EBECD"/>
    <w:rsid w:val="54A412A8"/>
    <w:rsid w:val="54A92307"/>
    <w:rsid w:val="54B61402"/>
    <w:rsid w:val="54E07AD4"/>
    <w:rsid w:val="550C166C"/>
    <w:rsid w:val="55A2E0A4"/>
    <w:rsid w:val="5657E1F2"/>
    <w:rsid w:val="568D0403"/>
    <w:rsid w:val="56B3ACCB"/>
    <w:rsid w:val="56BF46E6"/>
    <w:rsid w:val="56C4AB95"/>
    <w:rsid w:val="56DA315C"/>
    <w:rsid w:val="56E44B0A"/>
    <w:rsid w:val="571F5231"/>
    <w:rsid w:val="575D1517"/>
    <w:rsid w:val="57688AFC"/>
    <w:rsid w:val="577AA6C1"/>
    <w:rsid w:val="57904AC0"/>
    <w:rsid w:val="57AE424D"/>
    <w:rsid w:val="57E931E8"/>
    <w:rsid w:val="5805772B"/>
    <w:rsid w:val="5834DEB9"/>
    <w:rsid w:val="5836AE9E"/>
    <w:rsid w:val="5842EBBF"/>
    <w:rsid w:val="58A38E17"/>
    <w:rsid w:val="5923A1EB"/>
    <w:rsid w:val="59563F3A"/>
    <w:rsid w:val="597F441F"/>
    <w:rsid w:val="59C27E83"/>
    <w:rsid w:val="59EA4B16"/>
    <w:rsid w:val="5A567C10"/>
    <w:rsid w:val="5AA0C11C"/>
    <w:rsid w:val="5AA7333E"/>
    <w:rsid w:val="5AADE304"/>
    <w:rsid w:val="5AF81CBD"/>
    <w:rsid w:val="5AFA11D1"/>
    <w:rsid w:val="5B4D06C7"/>
    <w:rsid w:val="5B5D01A3"/>
    <w:rsid w:val="5B5FF84B"/>
    <w:rsid w:val="5B89B905"/>
    <w:rsid w:val="5BA15E27"/>
    <w:rsid w:val="5C23C5AB"/>
    <w:rsid w:val="5CEF67E8"/>
    <w:rsid w:val="5CF6F2B3"/>
    <w:rsid w:val="5D229C13"/>
    <w:rsid w:val="5D417548"/>
    <w:rsid w:val="5D707C66"/>
    <w:rsid w:val="5D84D17D"/>
    <w:rsid w:val="5DDD0388"/>
    <w:rsid w:val="5DE5759E"/>
    <w:rsid w:val="5E12EE57"/>
    <w:rsid w:val="5E1538D8"/>
    <w:rsid w:val="5E25E634"/>
    <w:rsid w:val="5E8B0EDF"/>
    <w:rsid w:val="5EF843AF"/>
    <w:rsid w:val="5F1F279E"/>
    <w:rsid w:val="5F790381"/>
    <w:rsid w:val="5FA9B914"/>
    <w:rsid w:val="5FBA5B8C"/>
    <w:rsid w:val="5FC1496A"/>
    <w:rsid w:val="6066F2EC"/>
    <w:rsid w:val="607AE57B"/>
    <w:rsid w:val="608604C0"/>
    <w:rsid w:val="6087C974"/>
    <w:rsid w:val="60A9E6A5"/>
    <w:rsid w:val="6155869E"/>
    <w:rsid w:val="61638FFE"/>
    <w:rsid w:val="6197FFE8"/>
    <w:rsid w:val="61E2E155"/>
    <w:rsid w:val="61E6EF28"/>
    <w:rsid w:val="61EDBB43"/>
    <w:rsid w:val="6210C2B7"/>
    <w:rsid w:val="621B08D9"/>
    <w:rsid w:val="62477192"/>
    <w:rsid w:val="62499FB9"/>
    <w:rsid w:val="625755D7"/>
    <w:rsid w:val="628D0BDC"/>
    <w:rsid w:val="62DD9700"/>
    <w:rsid w:val="62E7438C"/>
    <w:rsid w:val="631EA7B9"/>
    <w:rsid w:val="6358B878"/>
    <w:rsid w:val="63744D96"/>
    <w:rsid w:val="638B6B25"/>
    <w:rsid w:val="6391607A"/>
    <w:rsid w:val="6393BCAB"/>
    <w:rsid w:val="63ADB6E9"/>
    <w:rsid w:val="63C66D9E"/>
    <w:rsid w:val="63E0E116"/>
    <w:rsid w:val="63F0A91F"/>
    <w:rsid w:val="646FDC1F"/>
    <w:rsid w:val="6517AAB4"/>
    <w:rsid w:val="6536822F"/>
    <w:rsid w:val="654AD128"/>
    <w:rsid w:val="65C9589A"/>
    <w:rsid w:val="65D425E8"/>
    <w:rsid w:val="65E5C8B6"/>
    <w:rsid w:val="65F4BCAB"/>
    <w:rsid w:val="66708F75"/>
    <w:rsid w:val="66768DB8"/>
    <w:rsid w:val="66B37415"/>
    <w:rsid w:val="66DCDA35"/>
    <w:rsid w:val="670FF6B0"/>
    <w:rsid w:val="67187873"/>
    <w:rsid w:val="6783EAEB"/>
    <w:rsid w:val="6795A9BB"/>
    <w:rsid w:val="679E5818"/>
    <w:rsid w:val="67BB0D94"/>
    <w:rsid w:val="68358456"/>
    <w:rsid w:val="68847ADF"/>
    <w:rsid w:val="68C57025"/>
    <w:rsid w:val="68F0D7E2"/>
    <w:rsid w:val="68F65707"/>
    <w:rsid w:val="6932B5E2"/>
    <w:rsid w:val="6951E018"/>
    <w:rsid w:val="695A32F0"/>
    <w:rsid w:val="69F27E47"/>
    <w:rsid w:val="6A09AC46"/>
    <w:rsid w:val="6A1E7A4F"/>
    <w:rsid w:val="6A265B6A"/>
    <w:rsid w:val="6A3DA6AE"/>
    <w:rsid w:val="6A56AF9A"/>
    <w:rsid w:val="6A6A0D78"/>
    <w:rsid w:val="6A794F6A"/>
    <w:rsid w:val="6A946968"/>
    <w:rsid w:val="6AA2DD1E"/>
    <w:rsid w:val="6AA5C8E2"/>
    <w:rsid w:val="6ADDC010"/>
    <w:rsid w:val="6AE7EB9F"/>
    <w:rsid w:val="6AEABDB9"/>
    <w:rsid w:val="6B08FFCF"/>
    <w:rsid w:val="6B879703"/>
    <w:rsid w:val="6B93C9CD"/>
    <w:rsid w:val="6BDB0CAE"/>
    <w:rsid w:val="6BDE10CE"/>
    <w:rsid w:val="6C19D424"/>
    <w:rsid w:val="6C2BC52E"/>
    <w:rsid w:val="6C63737F"/>
    <w:rsid w:val="6CA99789"/>
    <w:rsid w:val="6CAE65BD"/>
    <w:rsid w:val="6CAE7E8D"/>
    <w:rsid w:val="6CB010A5"/>
    <w:rsid w:val="6CE19F02"/>
    <w:rsid w:val="6CEEFC5D"/>
    <w:rsid w:val="6CF355EC"/>
    <w:rsid w:val="6D29AAF6"/>
    <w:rsid w:val="6D3A5AB9"/>
    <w:rsid w:val="6D8D2C4A"/>
    <w:rsid w:val="6DD35DA5"/>
    <w:rsid w:val="6E4C1DD4"/>
    <w:rsid w:val="6E5386E5"/>
    <w:rsid w:val="6EBCBB73"/>
    <w:rsid w:val="6EBFC16A"/>
    <w:rsid w:val="6EE5D69C"/>
    <w:rsid w:val="6F6ADF2F"/>
    <w:rsid w:val="6FCC2C22"/>
    <w:rsid w:val="701B67CB"/>
    <w:rsid w:val="703A1360"/>
    <w:rsid w:val="70459CFD"/>
    <w:rsid w:val="704B34D9"/>
    <w:rsid w:val="7056F44C"/>
    <w:rsid w:val="70715558"/>
    <w:rsid w:val="707BA771"/>
    <w:rsid w:val="708450FC"/>
    <w:rsid w:val="709A136E"/>
    <w:rsid w:val="70F46DBC"/>
    <w:rsid w:val="71519719"/>
    <w:rsid w:val="715FE186"/>
    <w:rsid w:val="71BAE21B"/>
    <w:rsid w:val="71ED491E"/>
    <w:rsid w:val="7201A17A"/>
    <w:rsid w:val="7215D2C0"/>
    <w:rsid w:val="728E5A43"/>
    <w:rsid w:val="72A3DC3B"/>
    <w:rsid w:val="72CFE725"/>
    <w:rsid w:val="737A3560"/>
    <w:rsid w:val="7386226D"/>
    <w:rsid w:val="73A8FFD4"/>
    <w:rsid w:val="73AE21EC"/>
    <w:rsid w:val="73B8B6EB"/>
    <w:rsid w:val="741EB626"/>
    <w:rsid w:val="743926BE"/>
    <w:rsid w:val="74530CD5"/>
    <w:rsid w:val="74C41854"/>
    <w:rsid w:val="74F8AF5C"/>
    <w:rsid w:val="7503C8A0"/>
    <w:rsid w:val="750C2A50"/>
    <w:rsid w:val="761B1DD5"/>
    <w:rsid w:val="761CD616"/>
    <w:rsid w:val="761E8A9F"/>
    <w:rsid w:val="765C4673"/>
    <w:rsid w:val="76C481A2"/>
    <w:rsid w:val="76CF4CAD"/>
    <w:rsid w:val="76F75EA4"/>
    <w:rsid w:val="771795F8"/>
    <w:rsid w:val="77705783"/>
    <w:rsid w:val="77C80EA0"/>
    <w:rsid w:val="77DC4C91"/>
    <w:rsid w:val="7825A716"/>
    <w:rsid w:val="782D34C7"/>
    <w:rsid w:val="78428479"/>
    <w:rsid w:val="788A4C68"/>
    <w:rsid w:val="788ADB96"/>
    <w:rsid w:val="789B4366"/>
    <w:rsid w:val="79015BF1"/>
    <w:rsid w:val="792A655C"/>
    <w:rsid w:val="792BC717"/>
    <w:rsid w:val="793EEE7B"/>
    <w:rsid w:val="79B103D6"/>
    <w:rsid w:val="79DC351A"/>
    <w:rsid w:val="7A17B9CB"/>
    <w:rsid w:val="7A49E2E1"/>
    <w:rsid w:val="7A5B924B"/>
    <w:rsid w:val="7A7EA811"/>
    <w:rsid w:val="7A943AA9"/>
    <w:rsid w:val="7AA4696D"/>
    <w:rsid w:val="7AA8A29B"/>
    <w:rsid w:val="7B8839D9"/>
    <w:rsid w:val="7BDA13BC"/>
    <w:rsid w:val="7C084ED3"/>
    <w:rsid w:val="7C29535A"/>
    <w:rsid w:val="7C70C025"/>
    <w:rsid w:val="7C791629"/>
    <w:rsid w:val="7C824BFF"/>
    <w:rsid w:val="7CBEF1F6"/>
    <w:rsid w:val="7CD281C0"/>
    <w:rsid w:val="7D55F546"/>
    <w:rsid w:val="7D83FCE2"/>
    <w:rsid w:val="7DE5BEBC"/>
    <w:rsid w:val="7E210451"/>
    <w:rsid w:val="7E79C0C6"/>
    <w:rsid w:val="7EECAB9F"/>
    <w:rsid w:val="7F516E8C"/>
    <w:rsid w:val="7FA661A9"/>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C1FF5"/>
  <w15:docId w15:val="{F3C74F6A-E5B2-4DAB-9A26-51748D24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GB" w:eastAsia="en-GB" w:bidi="ar-SA"/>
      </w:rPr>
    </w:rPrDefault>
    <w:pPrDefault>
      <w:pPr>
        <w:spacing w:line="260" w:lineRule="auto"/>
        <w:ind w:left="1293" w:right="129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DD7"/>
    <w:pPr>
      <w:spacing w:line="260" w:lineRule="exact"/>
    </w:pPr>
    <w:rPr>
      <w:lang w:val="en-US"/>
    </w:rPr>
  </w:style>
  <w:style w:type="paragraph" w:styleId="Nagwek1">
    <w:name w:val="heading 1"/>
    <w:basedOn w:val="Normalny"/>
    <w:next w:val="Normalny"/>
    <w:link w:val="Nagwek1Znak"/>
    <w:uiPriority w:val="9"/>
    <w:qFormat/>
    <w:rsid w:val="00B5681E"/>
    <w:pPr>
      <w:spacing w:after="360" w:line="1600" w:lineRule="exact"/>
      <w:ind w:left="0" w:right="0"/>
      <w:jc w:val="center"/>
      <w:outlineLvl w:val="0"/>
    </w:pPr>
    <w:rPr>
      <w:rFonts w:ascii="Vibis Classique" w:hAnsi="Vibis Classique" w:cs="Times New Roman (Corps CS)"/>
      <w:caps/>
      <w:sz w:val="120"/>
      <w:szCs w:val="120"/>
    </w:rPr>
  </w:style>
  <w:style w:type="paragraph" w:styleId="Nagwek2">
    <w:name w:val="heading 2"/>
    <w:basedOn w:val="Normalny"/>
    <w:next w:val="Normalny"/>
    <w:link w:val="Nagwek2Znak"/>
    <w:uiPriority w:val="9"/>
    <w:unhideWhenUsed/>
    <w:qFormat/>
    <w:rsid w:val="000B6DD7"/>
    <w:pPr>
      <w:spacing w:before="480" w:after="200"/>
      <w:outlineLvl w:val="1"/>
    </w:pPr>
    <w:rPr>
      <w:b/>
      <w:sz w:val="28"/>
      <w:szCs w:val="28"/>
    </w:rPr>
  </w:style>
  <w:style w:type="paragraph" w:styleId="Nagwek3">
    <w:name w:val="heading 3"/>
    <w:basedOn w:val="Normalny"/>
    <w:next w:val="Normalny"/>
    <w:link w:val="Nagwek3Znak"/>
    <w:uiPriority w:val="9"/>
    <w:unhideWhenUsed/>
    <w:qFormat/>
    <w:rsid w:val="00236D62"/>
    <w:pPr>
      <w:keepNext/>
      <w:keepLines/>
      <w:spacing w:before="40"/>
      <w:outlineLvl w:val="2"/>
    </w:pPr>
    <w:rPr>
      <w:rFonts w:asciiTheme="majorHAnsi" w:eastAsiaTheme="majorEastAsia" w:hAnsiTheme="majorHAnsi" w:cstheme="majorBidi"/>
      <w:color w:val="700012" w:themeColor="accent1" w:themeShade="7F"/>
      <w:sz w:val="24"/>
      <w:szCs w:val="24"/>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5681E"/>
    <w:pPr>
      <w:spacing w:line="4800" w:lineRule="exact"/>
      <w:ind w:left="0" w:right="0"/>
      <w:jc w:val="center"/>
    </w:pPr>
    <w:rPr>
      <w:rFonts w:ascii="Vibis Classique" w:hAnsi="Vibis Classique" w:cs="Times New Roman (Corps CS)"/>
      <w:caps/>
      <w:color w:val="FFFFFF" w:themeColor="background1"/>
      <w:sz w:val="388"/>
      <w:szCs w:val="388"/>
    </w:rPr>
  </w:style>
  <w:style w:type="paragraph" w:styleId="Nagwek">
    <w:name w:val="header"/>
    <w:basedOn w:val="Normalny"/>
    <w:link w:val="NagwekZnak"/>
    <w:uiPriority w:val="99"/>
    <w:unhideWhenUsed/>
    <w:rsid w:val="00CC2B89"/>
    <w:pPr>
      <w:tabs>
        <w:tab w:val="center" w:pos="4536"/>
        <w:tab w:val="right" w:pos="9072"/>
      </w:tabs>
    </w:pPr>
  </w:style>
  <w:style w:type="character" w:customStyle="1" w:styleId="NagwekZnak">
    <w:name w:val="Nagłówek Znak"/>
    <w:basedOn w:val="Domylnaczcionkaakapitu"/>
    <w:link w:val="Nagwek"/>
    <w:uiPriority w:val="99"/>
    <w:rsid w:val="00CC2B89"/>
  </w:style>
  <w:style w:type="paragraph" w:styleId="Stopka">
    <w:name w:val="footer"/>
    <w:basedOn w:val="Normalny"/>
    <w:link w:val="StopkaZnak"/>
    <w:uiPriority w:val="99"/>
    <w:unhideWhenUsed/>
    <w:rsid w:val="00CC2B89"/>
    <w:pPr>
      <w:tabs>
        <w:tab w:val="center" w:pos="4536"/>
        <w:tab w:val="right" w:pos="9072"/>
      </w:tabs>
    </w:pPr>
  </w:style>
  <w:style w:type="character" w:customStyle="1" w:styleId="StopkaZnak">
    <w:name w:val="Stopka Znak"/>
    <w:basedOn w:val="Domylnaczcionkaakapitu"/>
    <w:link w:val="Stopka"/>
    <w:uiPriority w:val="99"/>
    <w:rsid w:val="00CC2B89"/>
  </w:style>
  <w:style w:type="character" w:customStyle="1" w:styleId="TytuZnak">
    <w:name w:val="Tytuł Znak"/>
    <w:basedOn w:val="Domylnaczcionkaakapitu"/>
    <w:link w:val="Tytu"/>
    <w:uiPriority w:val="10"/>
    <w:rsid w:val="00B5681E"/>
    <w:rPr>
      <w:rFonts w:ascii="Vibis Classique" w:hAnsi="Vibis Classique" w:cs="Times New Roman (Corps CS)"/>
      <w:caps/>
      <w:color w:val="FFFFFF" w:themeColor="background1"/>
      <w:sz w:val="388"/>
      <w:szCs w:val="388"/>
    </w:rPr>
  </w:style>
  <w:style w:type="paragraph" w:styleId="Podtytu">
    <w:name w:val="Subtitle"/>
    <w:basedOn w:val="Normalny"/>
    <w:next w:val="Normalny"/>
    <w:link w:val="PodtytuZnak"/>
    <w:pPr>
      <w:pBdr>
        <w:top w:val="nil"/>
        <w:left w:val="nil"/>
        <w:bottom w:val="nil"/>
        <w:right w:val="nil"/>
        <w:between w:val="nil"/>
      </w:pBdr>
      <w:spacing w:line="240" w:lineRule="auto"/>
      <w:ind w:left="708" w:right="0" w:hanging="708"/>
      <w:jc w:val="center"/>
    </w:pPr>
    <w:rPr>
      <w:smallCaps/>
      <w:color w:val="FFFFFF"/>
      <w:sz w:val="40"/>
      <w:szCs w:val="40"/>
    </w:rPr>
  </w:style>
  <w:style w:type="character" w:customStyle="1" w:styleId="PodtytuZnak">
    <w:name w:val="Podtytuł Znak"/>
    <w:basedOn w:val="Domylnaczcionkaakapitu"/>
    <w:link w:val="Podtytu"/>
    <w:uiPriority w:val="11"/>
    <w:rsid w:val="00B5681E"/>
    <w:rPr>
      <w:rFonts w:ascii="Arial" w:hAnsi="Arial" w:cs="Arial"/>
      <w:caps/>
      <w:color w:val="FFFFFF" w:themeColor="background1"/>
      <w:sz w:val="40"/>
      <w:szCs w:val="40"/>
    </w:rPr>
  </w:style>
  <w:style w:type="character" w:customStyle="1" w:styleId="CaractreXL">
    <w:name w:val="Caractère XL"/>
    <w:uiPriority w:val="1"/>
    <w:qFormat/>
    <w:rsid w:val="00B5681E"/>
    <w:rPr>
      <w:rFonts w:ascii="Vibis Metal" w:hAnsi="Vibis Metal"/>
    </w:rPr>
  </w:style>
  <w:style w:type="character" w:customStyle="1" w:styleId="CaractreL">
    <w:name w:val="Caractère L"/>
    <w:uiPriority w:val="1"/>
    <w:qFormat/>
    <w:rsid w:val="00B5681E"/>
    <w:rPr>
      <w:rFonts w:ascii="Vibis Rock" w:hAnsi="Vibis Rock"/>
    </w:rPr>
  </w:style>
  <w:style w:type="paragraph" w:customStyle="1" w:styleId="Notedinformation1">
    <w:name w:val="Note d'information 1"/>
    <w:qFormat/>
    <w:rsid w:val="000B6DD7"/>
    <w:pPr>
      <w:ind w:left="709" w:hanging="709"/>
      <w:jc w:val="center"/>
    </w:pPr>
    <w:rPr>
      <w:color w:val="FFFFFF" w:themeColor="background1"/>
    </w:rPr>
  </w:style>
  <w:style w:type="paragraph" w:customStyle="1" w:styleId="Notedinformation2">
    <w:name w:val="Note d'information 2"/>
    <w:basedOn w:val="Notedinformation1"/>
    <w:qFormat/>
    <w:rsid w:val="00E37014"/>
    <w:pPr>
      <w:spacing w:after="400"/>
    </w:pPr>
    <w:rPr>
      <w:color w:val="000000" w:themeColor="text1"/>
    </w:rPr>
  </w:style>
  <w:style w:type="character" w:customStyle="1" w:styleId="Nagwek1Znak">
    <w:name w:val="Nagłówek 1 Znak"/>
    <w:basedOn w:val="Domylnaczcionkaakapitu"/>
    <w:link w:val="Nagwek1"/>
    <w:uiPriority w:val="9"/>
    <w:rsid w:val="00B5681E"/>
    <w:rPr>
      <w:rFonts w:ascii="Vibis Classique" w:hAnsi="Vibis Classique" w:cs="Times New Roman (Corps CS)"/>
      <w:caps/>
      <w:sz w:val="120"/>
      <w:szCs w:val="120"/>
    </w:rPr>
  </w:style>
  <w:style w:type="paragraph" w:customStyle="1" w:styleId="Chapo">
    <w:name w:val="Chapo"/>
    <w:basedOn w:val="Normalny"/>
    <w:qFormat/>
    <w:rsid w:val="00E37014"/>
    <w:pPr>
      <w:spacing w:line="360" w:lineRule="exact"/>
    </w:pPr>
    <w:rPr>
      <w:sz w:val="28"/>
      <w:szCs w:val="28"/>
    </w:rPr>
  </w:style>
  <w:style w:type="character" w:customStyle="1" w:styleId="CaractreS">
    <w:name w:val="Caractère S"/>
    <w:basedOn w:val="Domylnaczcionkaakapitu"/>
    <w:uiPriority w:val="1"/>
    <w:qFormat/>
    <w:rsid w:val="00B5681E"/>
    <w:rPr>
      <w:rFonts w:ascii="Vibis Jazz" w:hAnsi="Vibis Jazz"/>
    </w:rPr>
  </w:style>
  <w:style w:type="character" w:customStyle="1" w:styleId="Nagwek2Znak">
    <w:name w:val="Nagłówek 2 Znak"/>
    <w:basedOn w:val="Domylnaczcionkaakapitu"/>
    <w:link w:val="Nagwek2"/>
    <w:uiPriority w:val="9"/>
    <w:rsid w:val="000B6DD7"/>
    <w:rPr>
      <w:rFonts w:ascii="Arial" w:hAnsi="Arial" w:cs="Arial"/>
      <w:b/>
      <w:sz w:val="28"/>
      <w:szCs w:val="28"/>
    </w:rPr>
  </w:style>
  <w:style w:type="character" w:customStyle="1" w:styleId="Textebold">
    <w:name w:val="Texte bold"/>
    <w:basedOn w:val="Domylnaczcionkaakapitu"/>
    <w:uiPriority w:val="1"/>
    <w:qFormat/>
    <w:rsid w:val="000B6DD7"/>
    <w:rPr>
      <w:b/>
      <w:color w:val="FF3300" w:themeColor="accent3"/>
    </w:rPr>
  </w:style>
  <w:style w:type="character" w:styleId="Numerstrony">
    <w:name w:val="page number"/>
    <w:basedOn w:val="Domylnaczcionkaakapitu"/>
    <w:uiPriority w:val="99"/>
    <w:semiHidden/>
    <w:unhideWhenUsed/>
    <w:rsid w:val="00973D2C"/>
  </w:style>
  <w:style w:type="paragraph" w:customStyle="1" w:styleId="Exergue">
    <w:name w:val="Exergue"/>
    <w:basedOn w:val="Normalny"/>
    <w:qFormat/>
    <w:rsid w:val="000B6DD7"/>
    <w:pPr>
      <w:spacing w:before="680" w:after="240" w:line="600" w:lineRule="exact"/>
    </w:pPr>
    <w:rPr>
      <w:i/>
      <w:sz w:val="48"/>
      <w:szCs w:val="48"/>
    </w:rPr>
  </w:style>
  <w:style w:type="paragraph" w:customStyle="1" w:styleId="Merci">
    <w:name w:val="Merci"/>
    <w:basedOn w:val="Nagwek1"/>
    <w:qFormat/>
    <w:rsid w:val="0098754C"/>
    <w:pPr>
      <w:spacing w:after="0" w:line="240" w:lineRule="auto"/>
      <w:ind w:left="708" w:hanging="708"/>
    </w:pPr>
    <w:rPr>
      <w:color w:val="FFFFFF" w:themeColor="background1"/>
      <w:sz w:val="144"/>
      <w:szCs w:val="144"/>
    </w:rPr>
  </w:style>
  <w:style w:type="paragraph" w:customStyle="1" w:styleId="Lgendephoto">
    <w:name w:val="Légende photo"/>
    <w:basedOn w:val="Normalny"/>
    <w:qFormat/>
    <w:rsid w:val="0023466D"/>
    <w:pPr>
      <w:jc w:val="center"/>
    </w:pPr>
    <w:rPr>
      <w:sz w:val="16"/>
      <w:szCs w:val="16"/>
    </w:rPr>
  </w:style>
  <w:style w:type="character" w:styleId="Pogrubienie">
    <w:name w:val="Strong"/>
    <w:basedOn w:val="Numerstrony"/>
    <w:uiPriority w:val="22"/>
    <w:qFormat/>
    <w:rsid w:val="000B6DD7"/>
  </w:style>
  <w:style w:type="paragraph" w:styleId="Tekstprzypisudolnego">
    <w:name w:val="footnote text"/>
    <w:basedOn w:val="Normalny"/>
    <w:link w:val="TekstprzypisudolnegoZnak"/>
    <w:uiPriority w:val="99"/>
    <w:semiHidden/>
    <w:unhideWhenUsed/>
    <w:rsid w:val="00D73C5E"/>
    <w:pPr>
      <w:spacing w:line="240" w:lineRule="auto"/>
      <w:ind w:left="0" w:right="0"/>
      <w:jc w:val="left"/>
    </w:pPr>
    <w:rPr>
      <w:rFonts w:asciiTheme="minorHAnsi" w:hAnsiTheme="minorHAnsi" w:cstheme="minorBidi"/>
    </w:rPr>
  </w:style>
  <w:style w:type="character" w:customStyle="1" w:styleId="TekstprzypisudolnegoZnak">
    <w:name w:val="Tekst przypisu dolnego Znak"/>
    <w:basedOn w:val="Domylnaczcionkaakapitu"/>
    <w:link w:val="Tekstprzypisudolnego"/>
    <w:uiPriority w:val="99"/>
    <w:semiHidden/>
    <w:rsid w:val="00D73C5E"/>
    <w:rPr>
      <w:sz w:val="20"/>
      <w:szCs w:val="20"/>
    </w:rPr>
  </w:style>
  <w:style w:type="character" w:styleId="Odwoanieprzypisudolnego">
    <w:name w:val="footnote reference"/>
    <w:basedOn w:val="Domylnaczcionkaakapitu"/>
    <w:uiPriority w:val="99"/>
    <w:semiHidden/>
    <w:unhideWhenUsed/>
    <w:rsid w:val="00D73C5E"/>
    <w:rPr>
      <w:vertAlign w:val="superscript"/>
    </w:rPr>
  </w:style>
  <w:style w:type="paragraph" w:customStyle="1" w:styleId="Default">
    <w:name w:val="Default"/>
    <w:rsid w:val="00EF35FA"/>
    <w:pPr>
      <w:autoSpaceDE w:val="0"/>
      <w:autoSpaceDN w:val="0"/>
      <w:adjustRightInd w:val="0"/>
    </w:pPr>
    <w:rPr>
      <w:rFonts w:ascii="Calibri" w:hAnsi="Calibri" w:cs="Calibri"/>
      <w:color w:val="000000"/>
    </w:rPr>
  </w:style>
  <w:style w:type="table" w:styleId="Tabela-Siatka">
    <w:name w:val="Table Grid"/>
    <w:basedOn w:val="Standardowy"/>
    <w:rsid w:val="004E6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E6373"/>
    <w:rPr>
      <w:color w:val="000000" w:themeColor="hyperlink"/>
      <w:u w:val="single"/>
    </w:rPr>
  </w:style>
  <w:style w:type="character" w:customStyle="1" w:styleId="Mentionnonrsolue1">
    <w:name w:val="Mention non résolue1"/>
    <w:basedOn w:val="Domylnaczcionkaakapitu"/>
    <w:uiPriority w:val="99"/>
    <w:rsid w:val="004E6373"/>
    <w:rPr>
      <w:color w:val="605E5C"/>
      <w:shd w:val="clear" w:color="auto" w:fill="E1DFDD"/>
    </w:rPr>
  </w:style>
  <w:style w:type="paragraph" w:styleId="Tekstdymka">
    <w:name w:val="Balloon Text"/>
    <w:basedOn w:val="Normalny"/>
    <w:link w:val="TekstdymkaZnak"/>
    <w:uiPriority w:val="99"/>
    <w:semiHidden/>
    <w:unhideWhenUsed/>
    <w:rsid w:val="00236D6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36D62"/>
    <w:rPr>
      <w:rFonts w:ascii="Segoe UI" w:hAnsi="Segoe UI" w:cs="Segoe UI"/>
      <w:sz w:val="18"/>
      <w:szCs w:val="18"/>
    </w:rPr>
  </w:style>
  <w:style w:type="character" w:customStyle="1" w:styleId="Nagwek3Znak">
    <w:name w:val="Nagłówek 3 Znak"/>
    <w:basedOn w:val="Domylnaczcionkaakapitu"/>
    <w:link w:val="Nagwek3"/>
    <w:uiPriority w:val="9"/>
    <w:rsid w:val="00236D62"/>
    <w:rPr>
      <w:rFonts w:asciiTheme="majorHAnsi" w:eastAsiaTheme="majorEastAsia" w:hAnsiTheme="majorHAnsi" w:cstheme="majorBidi"/>
      <w:color w:val="700012" w:themeColor="accent1" w:themeShade="7F"/>
    </w:rPr>
  </w:style>
  <w:style w:type="character" w:styleId="Odwoaniedokomentarza">
    <w:name w:val="annotation reference"/>
    <w:basedOn w:val="Domylnaczcionkaakapitu"/>
    <w:uiPriority w:val="99"/>
    <w:semiHidden/>
    <w:unhideWhenUsed/>
    <w:rsid w:val="00863B7A"/>
    <w:rPr>
      <w:sz w:val="18"/>
      <w:szCs w:val="18"/>
    </w:rPr>
  </w:style>
  <w:style w:type="paragraph" w:styleId="Tekstkomentarza">
    <w:name w:val="annotation text"/>
    <w:basedOn w:val="Normalny"/>
    <w:link w:val="TekstkomentarzaZnak"/>
    <w:uiPriority w:val="99"/>
    <w:unhideWhenUsed/>
    <w:rsid w:val="00863B7A"/>
    <w:pPr>
      <w:spacing w:after="80" w:line="240" w:lineRule="auto"/>
      <w:ind w:left="0" w:right="0"/>
      <w:jc w:val="left"/>
    </w:pPr>
    <w:rPr>
      <w:rFonts w:ascii="Franklin Gothic Book" w:eastAsia="Times New Roman" w:hAnsi="Franklin Gothic Book" w:cs="Times New Roman"/>
      <w:color w:val="000000" w:themeColor="text1"/>
      <w:sz w:val="24"/>
      <w:szCs w:val="24"/>
      <w:lang w:eastAsia="ja-JP" w:bidi="en-US"/>
    </w:rPr>
  </w:style>
  <w:style w:type="character" w:customStyle="1" w:styleId="TekstkomentarzaZnak">
    <w:name w:val="Tekst komentarza Znak"/>
    <w:basedOn w:val="Domylnaczcionkaakapitu"/>
    <w:link w:val="Tekstkomentarza"/>
    <w:uiPriority w:val="99"/>
    <w:rsid w:val="00863B7A"/>
    <w:rPr>
      <w:rFonts w:ascii="Franklin Gothic Book" w:eastAsia="Times New Roman" w:hAnsi="Franklin Gothic Book" w:cs="Times New Roman"/>
      <w:color w:val="000000" w:themeColor="text1"/>
      <w:lang w:val="en-US" w:eastAsia="ja-JP" w:bidi="en-US"/>
    </w:rPr>
  </w:style>
  <w:style w:type="paragraph" w:styleId="Tematkomentarza">
    <w:name w:val="annotation subject"/>
    <w:basedOn w:val="Tekstkomentarza"/>
    <w:next w:val="Tekstkomentarza"/>
    <w:link w:val="TematkomentarzaZnak"/>
    <w:uiPriority w:val="99"/>
    <w:semiHidden/>
    <w:unhideWhenUsed/>
    <w:rsid w:val="006D7BD6"/>
    <w:pPr>
      <w:spacing w:after="0"/>
      <w:ind w:left="1293" w:right="1293"/>
      <w:jc w:val="both"/>
    </w:pPr>
    <w:rPr>
      <w:rFonts w:ascii="Arial" w:eastAsiaTheme="minorHAnsi" w:hAnsi="Arial" w:cs="Arial"/>
      <w:b/>
      <w:bCs/>
      <w:color w:val="auto"/>
      <w:sz w:val="20"/>
      <w:szCs w:val="20"/>
      <w:lang w:eastAsia="en-US" w:bidi="ar-SA"/>
    </w:rPr>
  </w:style>
  <w:style w:type="character" w:customStyle="1" w:styleId="TematkomentarzaZnak">
    <w:name w:val="Temat komentarza Znak"/>
    <w:basedOn w:val="TekstkomentarzaZnak"/>
    <w:link w:val="Tematkomentarza"/>
    <w:uiPriority w:val="99"/>
    <w:semiHidden/>
    <w:rsid w:val="006D7BD6"/>
    <w:rPr>
      <w:rFonts w:ascii="Arial" w:eastAsia="Times New Roman" w:hAnsi="Arial" w:cs="Arial"/>
      <w:b/>
      <w:bCs/>
      <w:color w:val="000000" w:themeColor="text1"/>
      <w:sz w:val="20"/>
      <w:szCs w:val="20"/>
      <w:lang w:val="en-US" w:eastAsia="ja-JP" w:bidi="en-US"/>
    </w:rPr>
  </w:style>
  <w:style w:type="character" w:customStyle="1" w:styleId="Mentionnonrsolue2">
    <w:name w:val="Mention non résolue2"/>
    <w:basedOn w:val="Domylnaczcionkaakapitu"/>
    <w:uiPriority w:val="99"/>
    <w:semiHidden/>
    <w:unhideWhenUsed/>
    <w:rsid w:val="00944F2B"/>
    <w:rPr>
      <w:color w:val="605E5C"/>
      <w:shd w:val="clear" w:color="auto" w:fill="E1DFDD"/>
    </w:rPr>
  </w:style>
  <w:style w:type="character" w:customStyle="1" w:styleId="Mentionnonrsolue3">
    <w:name w:val="Mention non résolue3"/>
    <w:basedOn w:val="Domylnaczcionkaakapitu"/>
    <w:uiPriority w:val="99"/>
    <w:semiHidden/>
    <w:unhideWhenUsed/>
    <w:rsid w:val="004D74F1"/>
    <w:rPr>
      <w:color w:val="605E5C"/>
      <w:shd w:val="clear" w:color="auto" w:fill="E1DFDD"/>
    </w:rPr>
  </w:style>
  <w:style w:type="character" w:customStyle="1" w:styleId="Mentionnonrsolue4">
    <w:name w:val="Mention non résolue4"/>
    <w:basedOn w:val="Domylnaczcionkaakapitu"/>
    <w:uiPriority w:val="99"/>
    <w:semiHidden/>
    <w:unhideWhenUsed/>
    <w:rsid w:val="007105D8"/>
    <w:rPr>
      <w:color w:val="605E5C"/>
      <w:shd w:val="clear" w:color="auto" w:fill="E1DFDD"/>
    </w:rPr>
  </w:style>
  <w:style w:type="character" w:customStyle="1" w:styleId="UnresolvedMention1">
    <w:name w:val="Unresolved Mention1"/>
    <w:basedOn w:val="Domylnaczcionkaakapitu"/>
    <w:uiPriority w:val="99"/>
    <w:semiHidden/>
    <w:unhideWhenUsed/>
    <w:rsid w:val="00D540F9"/>
    <w:rPr>
      <w:color w:val="605E5C"/>
      <w:shd w:val="clear" w:color="auto" w:fill="E1DFDD"/>
    </w:rPr>
  </w:style>
  <w:style w:type="character" w:styleId="UyteHipercze">
    <w:name w:val="FollowedHyperlink"/>
    <w:basedOn w:val="Domylnaczcionkaakapitu"/>
    <w:uiPriority w:val="99"/>
    <w:semiHidden/>
    <w:unhideWhenUsed/>
    <w:rsid w:val="00BC4D60"/>
    <w:rPr>
      <w:color w:val="94938D" w:themeColor="followedHyperlink"/>
      <w:u w:val="single"/>
    </w:rPr>
  </w:style>
  <w:style w:type="paragraph" w:styleId="Tekstpodstawowy">
    <w:name w:val="Body Text"/>
    <w:basedOn w:val="Normalny"/>
    <w:link w:val="TekstpodstawowyZnak"/>
    <w:uiPriority w:val="99"/>
    <w:semiHidden/>
    <w:unhideWhenUsed/>
    <w:rsid w:val="00BC4D60"/>
    <w:pPr>
      <w:spacing w:after="120"/>
    </w:pPr>
  </w:style>
  <w:style w:type="character" w:customStyle="1" w:styleId="TekstpodstawowyZnak">
    <w:name w:val="Tekst podstawowy Znak"/>
    <w:basedOn w:val="Domylnaczcionkaakapitu"/>
    <w:link w:val="Tekstpodstawowy"/>
    <w:uiPriority w:val="99"/>
    <w:semiHidden/>
    <w:rsid w:val="00BC4D60"/>
    <w:rPr>
      <w:rFonts w:ascii="Arial" w:hAnsi="Arial" w:cs="Arial"/>
      <w:sz w:val="20"/>
      <w:szCs w:val="20"/>
    </w:rPr>
  </w:style>
  <w:style w:type="character" w:customStyle="1" w:styleId="UnresolvedMention2">
    <w:name w:val="Unresolved Mention2"/>
    <w:basedOn w:val="Domylnaczcionkaakapitu"/>
    <w:uiPriority w:val="99"/>
    <w:semiHidden/>
    <w:unhideWhenUsed/>
    <w:rsid w:val="00835D17"/>
    <w:rPr>
      <w:color w:val="605E5C"/>
      <w:shd w:val="clear" w:color="auto" w:fill="E1DFDD"/>
    </w:rPr>
  </w:style>
  <w:style w:type="paragraph" w:styleId="Poprawka">
    <w:name w:val="Revision"/>
    <w:hidden/>
    <w:uiPriority w:val="99"/>
    <w:semiHidden/>
    <w:rsid w:val="007B0B9D"/>
  </w:style>
  <w:style w:type="character" w:customStyle="1" w:styleId="UnresolvedMention3">
    <w:name w:val="Unresolved Mention3"/>
    <w:basedOn w:val="Domylnaczcionkaakapitu"/>
    <w:uiPriority w:val="99"/>
    <w:semiHidden/>
    <w:unhideWhenUsed/>
    <w:rsid w:val="00502F44"/>
    <w:rPr>
      <w:color w:val="605E5C"/>
      <w:shd w:val="clear" w:color="auto" w:fill="E1DFDD"/>
    </w:rPr>
  </w:style>
  <w:style w:type="character" w:styleId="Nierozpoznanawzmianka">
    <w:name w:val="Unresolved Mention"/>
    <w:basedOn w:val="Domylnaczcionkaakapitu"/>
    <w:uiPriority w:val="99"/>
    <w:semiHidden/>
    <w:unhideWhenUsed/>
    <w:rsid w:val="00DA1758"/>
    <w:rPr>
      <w:color w:val="605E5C"/>
      <w:shd w:val="clear" w:color="auto" w:fill="E1DFDD"/>
    </w:rPr>
  </w:style>
  <w:style w:type="paragraph" w:styleId="Akapitzlist">
    <w:name w:val="List Paragraph"/>
    <w:basedOn w:val="Normalny"/>
    <w:uiPriority w:val="34"/>
    <w:qFormat/>
    <w:rsid w:val="00F619E1"/>
    <w:pPr>
      <w:ind w:left="720"/>
      <w:contextualSpacing/>
    </w:pPr>
  </w:style>
  <w:style w:type="character" w:styleId="Wzmianka">
    <w:name w:val="Mention"/>
    <w:basedOn w:val="Domylnaczcionkaakapitu"/>
    <w:uiPriority w:val="99"/>
    <w:unhideWhenUsed/>
    <w:rsid w:val="00BA22AC"/>
    <w:rPr>
      <w:color w:val="2B579A"/>
      <w:shd w:val="clear" w:color="auto" w:fill="E1DFDD"/>
    </w:rPr>
  </w:style>
  <w:style w:type="paragraph" w:styleId="NormalnyWeb">
    <w:name w:val="Normal (Web)"/>
    <w:basedOn w:val="Normalny"/>
    <w:uiPriority w:val="99"/>
    <w:semiHidden/>
    <w:unhideWhenUsed/>
    <w:rsid w:val="000959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35761">
      <w:bodyDiv w:val="1"/>
      <w:marLeft w:val="0"/>
      <w:marRight w:val="0"/>
      <w:marTop w:val="0"/>
      <w:marBottom w:val="0"/>
      <w:divBdr>
        <w:top w:val="none" w:sz="0" w:space="0" w:color="auto"/>
        <w:left w:val="none" w:sz="0" w:space="0" w:color="auto"/>
        <w:bottom w:val="none" w:sz="0" w:space="0" w:color="auto"/>
        <w:right w:val="none" w:sz="0" w:space="0" w:color="auto"/>
      </w:divBdr>
    </w:div>
    <w:div w:id="270088684">
      <w:bodyDiv w:val="1"/>
      <w:marLeft w:val="0"/>
      <w:marRight w:val="0"/>
      <w:marTop w:val="0"/>
      <w:marBottom w:val="0"/>
      <w:divBdr>
        <w:top w:val="none" w:sz="0" w:space="0" w:color="auto"/>
        <w:left w:val="none" w:sz="0" w:space="0" w:color="auto"/>
        <w:bottom w:val="none" w:sz="0" w:space="0" w:color="auto"/>
        <w:right w:val="none" w:sz="0" w:space="0" w:color="auto"/>
      </w:divBdr>
      <w:divsChild>
        <w:div w:id="116338428">
          <w:marLeft w:val="0"/>
          <w:marRight w:val="0"/>
          <w:marTop w:val="0"/>
          <w:marBottom w:val="0"/>
          <w:divBdr>
            <w:top w:val="none" w:sz="0" w:space="0" w:color="auto"/>
            <w:left w:val="none" w:sz="0" w:space="0" w:color="auto"/>
            <w:bottom w:val="none" w:sz="0" w:space="0" w:color="auto"/>
            <w:right w:val="none" w:sz="0" w:space="0" w:color="auto"/>
          </w:divBdr>
        </w:div>
      </w:divsChild>
    </w:div>
    <w:div w:id="403994073">
      <w:bodyDiv w:val="1"/>
      <w:marLeft w:val="0"/>
      <w:marRight w:val="0"/>
      <w:marTop w:val="0"/>
      <w:marBottom w:val="0"/>
      <w:divBdr>
        <w:top w:val="none" w:sz="0" w:space="0" w:color="auto"/>
        <w:left w:val="none" w:sz="0" w:space="0" w:color="auto"/>
        <w:bottom w:val="none" w:sz="0" w:space="0" w:color="auto"/>
        <w:right w:val="none" w:sz="0" w:space="0" w:color="auto"/>
      </w:divBdr>
    </w:div>
    <w:div w:id="476579073">
      <w:bodyDiv w:val="1"/>
      <w:marLeft w:val="0"/>
      <w:marRight w:val="0"/>
      <w:marTop w:val="0"/>
      <w:marBottom w:val="0"/>
      <w:divBdr>
        <w:top w:val="none" w:sz="0" w:space="0" w:color="auto"/>
        <w:left w:val="none" w:sz="0" w:space="0" w:color="auto"/>
        <w:bottom w:val="none" w:sz="0" w:space="0" w:color="auto"/>
        <w:right w:val="none" w:sz="0" w:space="0" w:color="auto"/>
      </w:divBdr>
    </w:div>
    <w:div w:id="822740323">
      <w:bodyDiv w:val="1"/>
      <w:marLeft w:val="0"/>
      <w:marRight w:val="0"/>
      <w:marTop w:val="0"/>
      <w:marBottom w:val="0"/>
      <w:divBdr>
        <w:top w:val="none" w:sz="0" w:space="0" w:color="auto"/>
        <w:left w:val="none" w:sz="0" w:space="0" w:color="auto"/>
        <w:bottom w:val="none" w:sz="0" w:space="0" w:color="auto"/>
        <w:right w:val="none" w:sz="0" w:space="0" w:color="auto"/>
      </w:divBdr>
      <w:divsChild>
        <w:div w:id="111246463">
          <w:marLeft w:val="0"/>
          <w:marRight w:val="0"/>
          <w:marTop w:val="0"/>
          <w:marBottom w:val="0"/>
          <w:divBdr>
            <w:top w:val="none" w:sz="0" w:space="0" w:color="auto"/>
            <w:left w:val="none" w:sz="0" w:space="0" w:color="auto"/>
            <w:bottom w:val="none" w:sz="0" w:space="0" w:color="auto"/>
            <w:right w:val="none" w:sz="0" w:space="0" w:color="auto"/>
          </w:divBdr>
        </w:div>
      </w:divsChild>
    </w:div>
    <w:div w:id="1146312882">
      <w:marLeft w:val="0"/>
      <w:marRight w:val="0"/>
      <w:marTop w:val="0"/>
      <w:marBottom w:val="0"/>
      <w:divBdr>
        <w:top w:val="none" w:sz="0" w:space="0" w:color="auto"/>
        <w:left w:val="none" w:sz="0" w:space="0" w:color="auto"/>
        <w:bottom w:val="none" w:sz="0" w:space="0" w:color="auto"/>
        <w:right w:val="none" w:sz="0" w:space="0" w:color="auto"/>
      </w:divBdr>
    </w:div>
    <w:div w:id="1194000983">
      <w:bodyDiv w:val="1"/>
      <w:marLeft w:val="0"/>
      <w:marRight w:val="0"/>
      <w:marTop w:val="0"/>
      <w:marBottom w:val="0"/>
      <w:divBdr>
        <w:top w:val="none" w:sz="0" w:space="0" w:color="auto"/>
        <w:left w:val="none" w:sz="0" w:space="0" w:color="auto"/>
        <w:bottom w:val="none" w:sz="0" w:space="0" w:color="auto"/>
        <w:right w:val="none" w:sz="0" w:space="0" w:color="auto"/>
      </w:divBdr>
    </w:div>
    <w:div w:id="1209104480">
      <w:bodyDiv w:val="1"/>
      <w:marLeft w:val="0"/>
      <w:marRight w:val="0"/>
      <w:marTop w:val="0"/>
      <w:marBottom w:val="0"/>
      <w:divBdr>
        <w:top w:val="none" w:sz="0" w:space="0" w:color="auto"/>
        <w:left w:val="none" w:sz="0" w:space="0" w:color="auto"/>
        <w:bottom w:val="none" w:sz="0" w:space="0" w:color="auto"/>
        <w:right w:val="none" w:sz="0" w:space="0" w:color="auto"/>
      </w:divBdr>
    </w:div>
    <w:div w:id="1913420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ovotel.accor.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ovotel.accor.com/" TargetMode="External"/><Relationship Id="rId17" Type="http://schemas.openxmlformats.org/officeDocument/2006/relationships/hyperlink" Target="mailto:Agnieszka.kalinowska@accor.com" TargetMode="External"/><Relationship Id="rId2" Type="http://schemas.openxmlformats.org/officeDocument/2006/relationships/customXml" Target="../customXml/item2.xml"/><Relationship Id="rId16" Type="http://schemas.openxmlformats.org/officeDocument/2006/relationships/hyperlink" Target="https://all.acco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ll.accor.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ll.acco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ibis 2019 1">
      <a:dk1>
        <a:srgbClr val="000000"/>
      </a:dk1>
      <a:lt1>
        <a:srgbClr val="FFFFFF"/>
      </a:lt1>
      <a:dk2>
        <a:srgbClr val="000000"/>
      </a:dk2>
      <a:lt2>
        <a:srgbClr val="FEFFFF"/>
      </a:lt2>
      <a:accent1>
        <a:srgbClr val="E20026"/>
      </a:accent1>
      <a:accent2>
        <a:srgbClr val="2E2E24"/>
      </a:accent2>
      <a:accent3>
        <a:srgbClr val="FF3300"/>
      </a:accent3>
      <a:accent4>
        <a:srgbClr val="FF7A52"/>
      </a:accent4>
      <a:accent5>
        <a:srgbClr val="FEFFFF"/>
      </a:accent5>
      <a:accent6>
        <a:srgbClr val="FEFFFF"/>
      </a:accent6>
      <a:hlink>
        <a:srgbClr val="000000"/>
      </a:hlink>
      <a:folHlink>
        <a:srgbClr val="94938D"/>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EA01860DE60439D4AF5EA399280B1" ma:contentTypeVersion="24" ma:contentTypeDescription="Create a new document." ma:contentTypeScope="" ma:versionID="37ad79ab050dfe2d30123a0de3c5e95f">
  <xsd:schema xmlns:xsd="http://www.w3.org/2001/XMLSchema" xmlns:xs="http://www.w3.org/2001/XMLSchema" xmlns:p="http://schemas.microsoft.com/office/2006/metadata/properties" xmlns:ns2="e6ffd4fc-b79b-4e22-ad9e-2d0d2b1c7162" xmlns:ns3="ab4283b9-10a1-4728-bfd4-a7e37164b916" targetNamespace="http://schemas.microsoft.com/office/2006/metadata/properties" ma:root="true" ma:fieldsID="590ca8faf57e5f1489cad2ec7713715b" ns2:_="" ns3:_="">
    <xsd:import namespace="e6ffd4fc-b79b-4e22-ad9e-2d0d2b1c7162"/>
    <xsd:import namespace="ab4283b9-10a1-4728-bfd4-a7e37164b9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Hotel_x0020_Name" minOccurs="0"/>
                <xsd:element ref="ns2:City_x002f_country" minOccurs="0"/>
                <xsd:element ref="ns2:Opening_x0020_date_x0020__x0028_if_x0020_new_x0020_hotel_x0029__x0020_" minOccurs="0"/>
                <xsd:element ref="ns2:Hotel_x0020_website" minOccurs="0"/>
                <xsd:element ref="ns2:Hotel_x0020_marketing_x0020_contact" minOccurs="0"/>
                <xsd:element ref="ns2:Name_x0020__x002f__x0020_Role_x0020__x002f__x0020_Email" minOccurs="0"/>
                <xsd:element ref="ns2:Social_x0020_media_x0020_account_x0020_manager_x0020__x002d__x0020__x0020_Name_x0020__x0026__x0020_Role_x0020_" minOccurs="0"/>
                <xsd:element ref="ns2:_x0031__x002e__x0020_Hote" minOccurs="0"/>
                <xsd:element ref="ns2:_x0032__x002e__x0020_Platform_x0020_Requested_x0020_" minOccurs="0"/>
                <xsd:element ref="ns2:Which_x0020_platform_x0020_do_x0020_you_x0020_want_x0020_to_x0020_open_x003f__x0020_" minOccurs="0"/>
                <xsd:element ref="ns2:Requested_x0020_account_x0020_handle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fd4fc-b79b-4e22-ad9e-2d0d2b1c7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Hotel_x0020_Name" ma:index="21" nillable="true" ma:displayName="Hotel Name" ma:internalName="Hotel_x0020_Name">
      <xsd:simpleType>
        <xsd:restriction base="dms:Note">
          <xsd:maxLength value="255"/>
        </xsd:restriction>
      </xsd:simpleType>
    </xsd:element>
    <xsd:element name="City_x002f_country" ma:index="22" nillable="true" ma:displayName="City/country" ma:internalName="City_x002f_country">
      <xsd:simpleType>
        <xsd:restriction base="dms:Note">
          <xsd:maxLength value="255"/>
        </xsd:restriction>
      </xsd:simpleType>
    </xsd:element>
    <xsd:element name="Opening_x0020_date_x0020__x0028_if_x0020_new_x0020_hotel_x0029__x0020_" ma:index="23" nillable="true" ma:displayName="Opening date (if new hotel)" ma:internalName="Opening_x0020_date_x0020__x0028_if_x0020_new_x0020_hotel_x0029__x0020_">
      <xsd:simpleType>
        <xsd:restriction base="dms:Note">
          <xsd:maxLength value="255"/>
        </xsd:restriction>
      </xsd:simpleType>
    </xsd:element>
    <xsd:element name="Hotel_x0020_website" ma:index="24" nillable="true" ma:displayName="Hotel website" ma:internalName="Hotel_x0020_website">
      <xsd:simpleType>
        <xsd:restriction base="dms:Note">
          <xsd:maxLength value="255"/>
        </xsd:restriction>
      </xsd:simpleType>
    </xsd:element>
    <xsd:element name="Hotel_x0020_marketing_x0020_contact" ma:index="25" nillable="true" ma:displayName="Hotel marketing contact" ma:internalName="Hotel_x0020_marketing_x0020_contact">
      <xsd:simpleType>
        <xsd:restriction base="dms:Note">
          <xsd:maxLength value="255"/>
        </xsd:restriction>
      </xsd:simpleType>
    </xsd:element>
    <xsd:element name="Name_x0020__x002f__x0020_Role_x0020__x002f__x0020_Email" ma:index="26" nillable="true" ma:displayName="Name / Role / Email" ma:internalName="Name_x0020__x002f__x0020_Role_x0020__x002f__x0020_Email">
      <xsd:simpleType>
        <xsd:restriction base="dms:Note">
          <xsd:maxLength value="255"/>
        </xsd:restriction>
      </xsd:simpleType>
    </xsd:element>
    <xsd:element name="Social_x0020_media_x0020_account_x0020_manager_x0020__x002d__x0020__x0020_Name_x0020__x0026__x0020_Role_x0020_" ma:index="27" nillable="true" ma:displayName="Social media account manager -  Name &amp; Role" ma:internalName="Social_x0020_media_x0020_account_x0020_manager_x0020__x002d__x0020__x0020_Name_x0020__x0026__x0020_Role_x0020_">
      <xsd:simpleType>
        <xsd:restriction base="dms:Note">
          <xsd:maxLength value="255"/>
        </xsd:restriction>
      </xsd:simpleType>
    </xsd:element>
    <xsd:element name="_x0031__x002e__x0020_Hote" ma:index="28" nillable="true" ma:displayName="1. Hote" ma:list="4cda0e6d-b455-4af7-b564-413c51290f90" ma:internalName="_x0031__x002e__x0020_Hote" ma:showField="Title">
      <xsd:simpleType>
        <xsd:restriction base="dms:Lookup"/>
      </xsd:simpleType>
    </xsd:element>
    <xsd:element name="_x0032__x002e__x0020_Platform_x0020_Requested_x0020_" ma:index="29" nillable="true" ma:displayName="2. Platform Requested " ma:internalName="_x0032__x002e__x0020_Platform_x0020_Requested_x0020_">
      <xsd:simpleType>
        <xsd:restriction base="dms:Text">
          <xsd:maxLength value="255"/>
        </xsd:restriction>
      </xsd:simpleType>
    </xsd:element>
    <xsd:element name="Which_x0020_platform_x0020_do_x0020_you_x0020_want_x0020_to_x0020_open_x003f__x0020_" ma:index="30" nillable="true" ma:displayName="Which platform do you want to open?" ma:format="Dropdown" ma:internalName="Which_x0020_platform_x0020_do_x0020_you_x0020_want_x0020_to_x0020_open_x003f__x0020_">
      <xsd:simpleType>
        <xsd:restriction base="dms:Choice">
          <xsd:enumeration value="Instagram"/>
          <xsd:enumeration value="Tiktok"/>
          <xsd:enumeration value="Facebook"/>
          <xsd:enumeration value="Choix 4"/>
          <xsd:enumeration value="Other"/>
        </xsd:restriction>
      </xsd:simpleType>
    </xsd:element>
    <xsd:element name="Requested_x0020_account_x0020_handle_x0020_" ma:index="31" nillable="true" ma:displayName="Requested account handle" ma:internalName="Requested_x0020_account_x0020_handle_x0020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4283b9-10a1-4728-bfd4-a7e37164b9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3855b5-9c72-4ee1-bc1f-98515b0f981f}" ma:internalName="TaxCatchAll" ma:showField="CatchAllData" ma:web="ab4283b9-10a1-4728-bfd4-a7e37164b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4283b9-10a1-4728-bfd4-a7e37164b916" xsi:nil="true"/>
    <lcf76f155ced4ddcb4097134ff3c332f xmlns="e6ffd4fc-b79b-4e22-ad9e-2d0d2b1c7162">
      <Terms xmlns="http://schemas.microsoft.com/office/infopath/2007/PartnerControls"/>
    </lcf76f155ced4ddcb4097134ff3c332f>
    <Hotel_x0020_website xmlns="e6ffd4fc-b79b-4e22-ad9e-2d0d2b1c7162" xsi:nil="true"/>
    <Requested_x0020_account_x0020_handle_x0020_ xmlns="e6ffd4fc-b79b-4e22-ad9e-2d0d2b1c7162" xsi:nil="true"/>
    <Hotel_x0020_marketing_x0020_contact xmlns="e6ffd4fc-b79b-4e22-ad9e-2d0d2b1c7162" xsi:nil="true"/>
    <Hotel_x0020_Name xmlns="e6ffd4fc-b79b-4e22-ad9e-2d0d2b1c7162" xsi:nil="true"/>
    <_x0032__x002e__x0020_Platform_x0020_Requested_x0020_ xmlns="e6ffd4fc-b79b-4e22-ad9e-2d0d2b1c7162" xsi:nil="true"/>
    <Social_x0020_media_x0020_account_x0020_manager_x0020__x002d__x0020__x0020_Name_x0020__x0026__x0020_Role_x0020_ xmlns="e6ffd4fc-b79b-4e22-ad9e-2d0d2b1c7162" xsi:nil="true"/>
    <Which_x0020_platform_x0020_do_x0020_you_x0020_want_x0020_to_x0020_open_x003f__x0020_ xmlns="e6ffd4fc-b79b-4e22-ad9e-2d0d2b1c7162" xsi:nil="true"/>
    <_x0031__x002e__x0020_Hote xmlns="e6ffd4fc-b79b-4e22-ad9e-2d0d2b1c7162" xsi:nil="true"/>
    <Name_x0020__x002f__x0020_Role_x0020__x002f__x0020_Email xmlns="e6ffd4fc-b79b-4e22-ad9e-2d0d2b1c7162" xsi:nil="true"/>
    <City_x002f_country xmlns="e6ffd4fc-b79b-4e22-ad9e-2d0d2b1c7162" xsi:nil="true"/>
    <Opening_x0020_date_x0020__x0028_if_x0020_new_x0020_hotel_x0029__x0020_ xmlns="e6ffd4fc-b79b-4e22-ad9e-2d0d2b1c71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id3q3kfQVgi6lIv7vzhyd6W9xlhQ==">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</go:docsCustomData>
</go:gDocsCustomXmlDataStorage>
</file>

<file path=customXml/itemProps1.xml><?xml version="1.0" encoding="utf-8"?>
<ds:datastoreItem xmlns:ds="http://schemas.openxmlformats.org/officeDocument/2006/customXml" ds:itemID="{D5B49711-B0C2-4B3B-8653-64924F5A6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fd4fc-b79b-4e22-ad9e-2d0d2b1c7162"/>
    <ds:schemaRef ds:uri="ab4283b9-10a1-4728-bfd4-a7e37164b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CD725-5BE5-4C3A-9819-666E0F1A3422}">
  <ds:schemaRefs>
    <ds:schemaRef ds:uri="http://schemas.microsoft.com/office/2006/metadata/properties"/>
    <ds:schemaRef ds:uri="http://schemas.microsoft.com/office/infopath/2007/PartnerControls"/>
    <ds:schemaRef ds:uri="ab4283b9-10a1-4728-bfd4-a7e37164b916"/>
    <ds:schemaRef ds:uri="e6ffd4fc-b79b-4e22-ad9e-2d0d2b1c7162"/>
  </ds:schemaRefs>
</ds:datastoreItem>
</file>

<file path=customXml/itemProps3.xml><?xml version="1.0" encoding="utf-8"?>
<ds:datastoreItem xmlns:ds="http://schemas.openxmlformats.org/officeDocument/2006/customXml" ds:itemID="{369B22BA-974D-4999-B2EF-3AAE535F35A2}">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1407</Words>
  <Characters>8442</Characters>
  <Application>Microsoft Office Word</Application>
  <DocSecurity>0</DocSecurity>
  <Lines>70</Lines>
  <Paragraphs>19</Paragraphs>
  <ScaleCrop>false</ScaleCrop>
  <Company>ACCOR</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Florek, Wojciech</cp:lastModifiedBy>
  <cp:revision>16</cp:revision>
  <dcterms:created xsi:type="dcterms:W3CDTF">2026-08-24T12:48:00Z</dcterms:created>
  <dcterms:modified xsi:type="dcterms:W3CDTF">2026-08-25T10:52:00Z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0x01010096AEA01860DE60439D4AF5EA399280B1</vt:lpwstr>
  </property>
  <property fmtid="{D5CDD505-2E9C-101B-9397-08002B2CF9AE}" pid="3" name="GrammarlyDocumentId">
    <vt:lpwstr>629546367aafb8d04beb58d60ac2dddc311cb2343dbe133aba211ebc2db0b1c6</vt:lpwstr>
  </property>
  <property fmtid="{D5CDD505-2E9C-101B-9397-08002B2CF9AE}" pid="4" name="MediaServiceImageTags">
    <vt:lpwstr/>
  </property>
  <property fmtid="{D5CDD505-2E9C-101B-9397-08002B2CF9AE}" pid="5" name="Order">
    <vt:r8>5632900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en</vt:lpwstr>
  </property>
</Properties>
</file>