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93BF" w14:textId="5962A9D1" w:rsidR="00A92918" w:rsidRDefault="29D6E09C" w:rsidP="377E6F6D">
      <w:pPr>
        <w:spacing w:before="240"/>
        <w:jc w:val="center"/>
      </w:pPr>
      <w:r>
        <w:rPr>
          <w:noProof/>
        </w:rPr>
        <w:drawing>
          <wp:inline distT="0" distB="0" distL="0" distR="0" wp14:anchorId="4B9526EA" wp14:editId="68D6B6A6">
            <wp:extent cx="1733550" cy="800100"/>
            <wp:effectExtent l="0" t="0" r="0" b="0"/>
            <wp:docPr id="441340609" name="drawing" title="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40609" name="Picture 441340609"/>
                    <pic:cNvPicPr/>
                  </pic:nvPicPr>
                  <pic:blipFill>
                    <a:blip r:embed="rId5">
                      <a:extLst>
                        <a:ext uri="{28A0092B-C50C-407E-A947-70E740481C1C}">
                          <a14:useLocalDpi xmlns:a14="http://schemas.microsoft.com/office/drawing/2010/main"/>
                        </a:ext>
                      </a:extLst>
                    </a:blip>
                    <a:stretch>
                      <a:fillRect/>
                    </a:stretch>
                  </pic:blipFill>
                  <pic:spPr>
                    <a:xfrm>
                      <a:off x="0" y="0"/>
                      <a:ext cx="1733550" cy="800100"/>
                    </a:xfrm>
                    <a:prstGeom prst="rect">
                      <a:avLst/>
                    </a:prstGeom>
                  </pic:spPr>
                </pic:pic>
              </a:graphicData>
            </a:graphic>
          </wp:inline>
        </w:drawing>
      </w:r>
    </w:p>
    <w:p w14:paraId="583144D3" w14:textId="013C474F" w:rsidR="00A92918" w:rsidRDefault="29D6E09C" w:rsidP="377E6F6D">
      <w:pPr>
        <w:spacing w:before="240"/>
        <w:jc w:val="center"/>
      </w:pPr>
      <w:r w:rsidRPr="00C807AD">
        <w:rPr>
          <w:rFonts w:ascii="Arial" w:eastAsia="Arial" w:hAnsi="Arial" w:cs="Arial"/>
          <w:b/>
          <w:bCs/>
          <w:color w:val="000000" w:themeColor="text1"/>
          <w:sz w:val="72"/>
          <w:szCs w:val="72"/>
          <w:lang w:val="es-MX"/>
        </w:rPr>
        <w:t>LA ESFINGE</w:t>
      </w:r>
    </w:p>
    <w:p w14:paraId="21A30B8D" w14:textId="45E3E91E" w:rsidR="00A92918" w:rsidRDefault="29D6E09C" w:rsidP="377E6F6D">
      <w:pPr>
        <w:spacing w:before="240"/>
        <w:jc w:val="center"/>
      </w:pPr>
      <w:r w:rsidRPr="377E6F6D">
        <w:rPr>
          <w:rFonts w:ascii="Arial" w:eastAsia="Arial" w:hAnsi="Arial" w:cs="Arial"/>
          <w:b/>
          <w:bCs/>
          <w:color w:val="000000" w:themeColor="text1"/>
          <w:sz w:val="32"/>
          <w:szCs w:val="32"/>
          <w:lang w:val="es-MX"/>
        </w:rPr>
        <w:t>LA AGRUPACIÓN ESTÁ DE REGRESO A LOS ESCENARIOS CON UN PAR DE PRESENTACIONES ESPECIALES</w:t>
      </w:r>
    </w:p>
    <w:p w14:paraId="16CF0644" w14:textId="0529AEBF" w:rsidR="00A92918" w:rsidRDefault="29D6E09C" w:rsidP="377E6F6D">
      <w:pPr>
        <w:spacing w:before="240"/>
        <w:jc w:val="center"/>
      </w:pPr>
      <w:r w:rsidRPr="377E6F6D">
        <w:rPr>
          <w:rFonts w:ascii="Arial" w:eastAsia="Arial" w:hAnsi="Arial" w:cs="Arial"/>
          <w:b/>
          <w:bCs/>
          <w:color w:val="000000" w:themeColor="text1"/>
          <w:sz w:val="32"/>
          <w:szCs w:val="32"/>
          <w:lang w:val="es-MX"/>
        </w:rPr>
        <w:t>CIUDAD DE MÉXICO</w:t>
      </w:r>
    </w:p>
    <w:p w14:paraId="1041EE7F" w14:textId="70C3D795" w:rsidR="00A92918" w:rsidRDefault="00186B34" w:rsidP="377E6F6D">
      <w:pPr>
        <w:spacing w:before="240"/>
        <w:jc w:val="center"/>
      </w:pPr>
      <w:r>
        <w:rPr>
          <w:rFonts w:ascii="Arial" w:eastAsia="Arial" w:hAnsi="Arial" w:cs="Arial"/>
          <w:b/>
          <w:bCs/>
          <w:color w:val="000000" w:themeColor="text1"/>
          <w:sz w:val="32"/>
          <w:szCs w:val="32"/>
          <w:lang w:val="es-MX"/>
        </w:rPr>
        <w:t xml:space="preserve">4 </w:t>
      </w:r>
      <w:proofErr w:type="gramStart"/>
      <w:r>
        <w:rPr>
          <w:rFonts w:ascii="Arial" w:eastAsia="Arial" w:hAnsi="Arial" w:cs="Arial"/>
          <w:b/>
          <w:bCs/>
          <w:color w:val="000000" w:themeColor="text1"/>
          <w:sz w:val="32"/>
          <w:szCs w:val="32"/>
          <w:lang w:val="es-MX"/>
        </w:rPr>
        <w:t>Y</w:t>
      </w:r>
      <w:proofErr w:type="gramEnd"/>
      <w:r>
        <w:rPr>
          <w:rFonts w:ascii="Arial" w:eastAsia="Arial" w:hAnsi="Arial" w:cs="Arial"/>
          <w:b/>
          <w:bCs/>
          <w:color w:val="000000" w:themeColor="text1"/>
          <w:sz w:val="32"/>
          <w:szCs w:val="32"/>
          <w:lang w:val="es-MX"/>
        </w:rPr>
        <w:t xml:space="preserve"> </w:t>
      </w:r>
      <w:r w:rsidR="29D6E09C" w:rsidRPr="377E6F6D">
        <w:rPr>
          <w:rFonts w:ascii="Arial" w:eastAsia="Arial" w:hAnsi="Arial" w:cs="Arial"/>
          <w:b/>
          <w:bCs/>
          <w:color w:val="000000" w:themeColor="text1"/>
          <w:sz w:val="32"/>
          <w:szCs w:val="32"/>
          <w:lang w:val="es-MX"/>
        </w:rPr>
        <w:t>5 DE DICIEMBRE DE 2026 - PABELLÓN OESTE</w:t>
      </w:r>
    </w:p>
    <w:p w14:paraId="6F33F10B" w14:textId="360AA00F" w:rsidR="00A92918" w:rsidRDefault="29D6E09C" w:rsidP="377E6F6D">
      <w:pPr>
        <w:spacing w:before="240"/>
        <w:jc w:val="center"/>
      </w:pPr>
      <w:r w:rsidRPr="377E6F6D">
        <w:rPr>
          <w:rFonts w:ascii="Arial" w:eastAsia="Arial" w:hAnsi="Arial" w:cs="Arial"/>
          <w:b/>
          <w:bCs/>
          <w:color w:val="000000" w:themeColor="text1"/>
          <w:sz w:val="32"/>
          <w:szCs w:val="32"/>
          <w:lang w:val="es-MX"/>
        </w:rPr>
        <w:t>GUADALAJARA</w:t>
      </w:r>
    </w:p>
    <w:p w14:paraId="4B1D54E3" w14:textId="22B53261" w:rsidR="00A92918" w:rsidRDefault="00186B34" w:rsidP="377E6F6D">
      <w:pPr>
        <w:spacing w:before="240"/>
        <w:jc w:val="center"/>
      </w:pPr>
      <w:r>
        <w:rPr>
          <w:rFonts w:ascii="Arial" w:eastAsia="Arial" w:hAnsi="Arial" w:cs="Arial"/>
          <w:b/>
          <w:bCs/>
          <w:color w:val="000000" w:themeColor="text1"/>
          <w:sz w:val="32"/>
          <w:szCs w:val="32"/>
          <w:lang w:val="es-MX"/>
        </w:rPr>
        <w:t xml:space="preserve">15 </w:t>
      </w:r>
      <w:proofErr w:type="gramStart"/>
      <w:r>
        <w:rPr>
          <w:rFonts w:ascii="Arial" w:eastAsia="Arial" w:hAnsi="Arial" w:cs="Arial"/>
          <w:b/>
          <w:bCs/>
          <w:color w:val="000000" w:themeColor="text1"/>
          <w:sz w:val="32"/>
          <w:szCs w:val="32"/>
          <w:lang w:val="es-MX"/>
        </w:rPr>
        <w:t>Y</w:t>
      </w:r>
      <w:proofErr w:type="gramEnd"/>
      <w:r>
        <w:rPr>
          <w:rFonts w:ascii="Arial" w:eastAsia="Arial" w:hAnsi="Arial" w:cs="Arial"/>
          <w:b/>
          <w:bCs/>
          <w:color w:val="000000" w:themeColor="text1"/>
          <w:sz w:val="32"/>
          <w:szCs w:val="32"/>
          <w:lang w:val="es-MX"/>
        </w:rPr>
        <w:t xml:space="preserve"> </w:t>
      </w:r>
      <w:r w:rsidR="29D6E09C" w:rsidRPr="377E6F6D">
        <w:rPr>
          <w:rFonts w:ascii="Arial" w:eastAsia="Arial" w:hAnsi="Arial" w:cs="Arial"/>
          <w:b/>
          <w:bCs/>
          <w:color w:val="000000" w:themeColor="text1"/>
          <w:sz w:val="32"/>
          <w:szCs w:val="32"/>
          <w:lang w:val="es-MX"/>
        </w:rPr>
        <w:t>16 DE ENERO DE 2027 – TEATRO DIANA</w:t>
      </w:r>
    </w:p>
    <w:p w14:paraId="7FB9170E" w14:textId="2CF452B7" w:rsidR="00A92918" w:rsidRDefault="00134423" w:rsidP="377E6F6D">
      <w:pPr>
        <w:spacing w:before="240"/>
        <w:jc w:val="center"/>
        <w:rPr>
          <w:rFonts w:ascii="Arial" w:eastAsia="Arial" w:hAnsi="Arial" w:cs="Arial"/>
          <w:color w:val="000000" w:themeColor="text1"/>
          <w:sz w:val="32"/>
          <w:szCs w:val="32"/>
        </w:rPr>
      </w:pPr>
      <w:r>
        <w:br/>
      </w:r>
      <w:r w:rsidR="29D6E09C" w:rsidRPr="377E6F6D">
        <w:rPr>
          <w:rFonts w:ascii="Arial" w:eastAsia="Arial" w:hAnsi="Arial" w:cs="Arial"/>
          <w:b/>
          <w:bCs/>
          <w:color w:val="000000" w:themeColor="text1"/>
          <w:sz w:val="32"/>
          <w:szCs w:val="32"/>
          <w:lang w:val="es-MX"/>
        </w:rPr>
        <w:t>PREVENTA BANAMEX: 2</w:t>
      </w:r>
      <w:r w:rsidR="00C807AD">
        <w:rPr>
          <w:rFonts w:ascii="Arial" w:eastAsia="Arial" w:hAnsi="Arial" w:cs="Arial"/>
          <w:b/>
          <w:bCs/>
          <w:color w:val="000000" w:themeColor="text1"/>
          <w:sz w:val="32"/>
          <w:szCs w:val="32"/>
          <w:lang w:val="es-MX"/>
        </w:rPr>
        <w:t>7</w:t>
      </w:r>
      <w:r w:rsidR="29D6E09C" w:rsidRPr="377E6F6D">
        <w:rPr>
          <w:rFonts w:ascii="Arial" w:eastAsia="Arial" w:hAnsi="Arial" w:cs="Arial"/>
          <w:b/>
          <w:bCs/>
          <w:color w:val="000000" w:themeColor="text1"/>
          <w:sz w:val="32"/>
          <w:szCs w:val="32"/>
          <w:lang w:val="es-MX"/>
        </w:rPr>
        <w:t xml:space="preserve"> DE AGOSTO, 11:00 A.M.</w:t>
      </w:r>
    </w:p>
    <w:p w14:paraId="02E3D82A" w14:textId="1254A990" w:rsidR="00A92918" w:rsidRDefault="4A6DE157" w:rsidP="377E6F6D">
      <w:pPr>
        <w:spacing w:before="240"/>
        <w:jc w:val="center"/>
        <w:rPr>
          <w:rFonts w:ascii="Arial" w:eastAsia="Arial" w:hAnsi="Arial" w:cs="Arial"/>
          <w:i/>
          <w:iCs/>
          <w:color w:val="000000" w:themeColor="text1"/>
          <w:lang w:val="es-MX"/>
        </w:rPr>
      </w:pPr>
      <w:r w:rsidRPr="377E6F6D">
        <w:rPr>
          <w:rFonts w:ascii="Arial" w:eastAsia="Arial" w:hAnsi="Arial" w:cs="Arial"/>
          <w:b/>
          <w:bCs/>
          <w:i/>
          <w:iCs/>
          <w:color w:val="000000" w:themeColor="text1"/>
          <w:lang w:val="es-MX"/>
        </w:rPr>
        <w:t xml:space="preserve">Regreso en grande: </w:t>
      </w:r>
      <w:r w:rsidRPr="377E6F6D">
        <w:rPr>
          <w:rFonts w:ascii="Arial" w:eastAsia="Arial" w:hAnsi="Arial" w:cs="Arial"/>
          <w:i/>
          <w:iCs/>
          <w:color w:val="000000" w:themeColor="text1"/>
          <w:lang w:val="es-MX"/>
        </w:rPr>
        <w:t xml:space="preserve">Tras el lanzamiento de </w:t>
      </w:r>
      <w:r w:rsidRPr="377E6F6D">
        <w:rPr>
          <w:rFonts w:ascii="Arial" w:eastAsia="Arial" w:hAnsi="Arial" w:cs="Arial"/>
          <w:b/>
          <w:bCs/>
          <w:i/>
          <w:iCs/>
          <w:color w:val="000000" w:themeColor="text1"/>
          <w:lang w:val="es-MX"/>
        </w:rPr>
        <w:t>La Cruel Cantora en 2023</w:t>
      </w:r>
      <w:r w:rsidRPr="377E6F6D">
        <w:rPr>
          <w:rFonts w:ascii="Arial" w:eastAsia="Arial" w:hAnsi="Arial" w:cs="Arial"/>
          <w:i/>
          <w:iCs/>
          <w:color w:val="000000" w:themeColor="text1"/>
          <w:lang w:val="es-MX"/>
        </w:rPr>
        <w:t xml:space="preserve">, la banda está de vuelta con nuevo disco y gira en algunas ciudades </w:t>
      </w:r>
      <w:r w:rsidR="55E93847" w:rsidRPr="377E6F6D">
        <w:rPr>
          <w:rFonts w:ascii="Arial" w:eastAsia="Arial" w:hAnsi="Arial" w:cs="Arial"/>
          <w:i/>
          <w:iCs/>
          <w:color w:val="000000" w:themeColor="text1"/>
          <w:lang w:val="es-MX"/>
        </w:rPr>
        <w:t>de México.</w:t>
      </w:r>
    </w:p>
    <w:p w14:paraId="34B40BE2" w14:textId="18A1A96E" w:rsidR="00A92918" w:rsidRDefault="4BC06E5C" w:rsidP="377E6F6D">
      <w:pPr>
        <w:spacing w:before="240"/>
        <w:jc w:val="center"/>
        <w:rPr>
          <w:rFonts w:ascii="Arial" w:eastAsia="Arial" w:hAnsi="Arial" w:cs="Arial"/>
          <w:b/>
          <w:bCs/>
          <w:i/>
          <w:iCs/>
          <w:color w:val="000000" w:themeColor="text1"/>
          <w:lang w:val="es-MX"/>
        </w:rPr>
      </w:pPr>
      <w:r w:rsidRPr="377E6F6D">
        <w:rPr>
          <w:rFonts w:ascii="Arial" w:eastAsia="Arial" w:hAnsi="Arial" w:cs="Arial"/>
          <w:b/>
          <w:bCs/>
          <w:i/>
          <w:iCs/>
          <w:color w:val="000000" w:themeColor="text1"/>
          <w:lang w:val="es-MX"/>
        </w:rPr>
        <w:t>Próxi</w:t>
      </w:r>
      <w:r w:rsidR="29D6E09C" w:rsidRPr="377E6F6D">
        <w:rPr>
          <w:rFonts w:ascii="Arial" w:eastAsia="Arial" w:hAnsi="Arial" w:cs="Arial"/>
          <w:b/>
          <w:bCs/>
          <w:i/>
          <w:iCs/>
          <w:color w:val="000000" w:themeColor="text1"/>
          <w:lang w:val="es-MX"/>
        </w:rPr>
        <w:t>mo lanzamiento:</w:t>
      </w:r>
      <w:r w:rsidR="29D6E09C" w:rsidRPr="377E6F6D">
        <w:rPr>
          <w:rFonts w:ascii="Arial" w:eastAsia="Arial" w:hAnsi="Arial" w:cs="Arial"/>
          <w:i/>
          <w:iCs/>
          <w:color w:val="000000" w:themeColor="text1"/>
          <w:lang w:val="es-MX"/>
        </w:rPr>
        <w:t xml:space="preserve"> </w:t>
      </w:r>
      <w:r w:rsidR="346F85B3" w:rsidRPr="377E6F6D">
        <w:rPr>
          <w:rFonts w:ascii="Arial" w:eastAsia="Arial" w:hAnsi="Arial" w:cs="Arial"/>
          <w:b/>
          <w:bCs/>
          <w:i/>
          <w:iCs/>
          <w:color w:val="000000" w:themeColor="text1"/>
          <w:lang w:val="es-MX"/>
        </w:rPr>
        <w:t>La Serpiente Emplumada</w:t>
      </w:r>
      <w:r w:rsidR="346F85B3" w:rsidRPr="377E6F6D">
        <w:rPr>
          <w:rFonts w:ascii="Arial" w:eastAsia="Arial" w:hAnsi="Arial" w:cs="Arial"/>
          <w:i/>
          <w:iCs/>
          <w:color w:val="000000" w:themeColor="text1"/>
          <w:lang w:val="es-MX"/>
        </w:rPr>
        <w:t xml:space="preserve">, su tercer álbum de estudio. </w:t>
      </w:r>
      <w:r w:rsidR="737571A0" w:rsidRPr="377E6F6D">
        <w:rPr>
          <w:rFonts w:ascii="Arial" w:eastAsia="Arial" w:hAnsi="Arial" w:cs="Arial"/>
          <w:i/>
          <w:iCs/>
          <w:color w:val="000000" w:themeColor="text1"/>
          <w:lang w:val="es-MX"/>
        </w:rPr>
        <w:t xml:space="preserve">El primer sencillo será "Mensajero", </w:t>
      </w:r>
      <w:r w:rsidR="181E5FD8" w:rsidRPr="377E6F6D">
        <w:rPr>
          <w:rFonts w:ascii="Arial" w:eastAsia="Arial" w:hAnsi="Arial" w:cs="Arial"/>
          <w:i/>
          <w:iCs/>
          <w:color w:val="000000" w:themeColor="text1"/>
          <w:lang w:val="es-MX"/>
        </w:rPr>
        <w:t>que,</w:t>
      </w:r>
      <w:r w:rsidR="737571A0" w:rsidRPr="377E6F6D">
        <w:rPr>
          <w:rFonts w:ascii="Arial" w:eastAsia="Arial" w:hAnsi="Arial" w:cs="Arial"/>
          <w:i/>
          <w:iCs/>
          <w:color w:val="000000" w:themeColor="text1"/>
          <w:lang w:val="es-MX"/>
        </w:rPr>
        <w:t xml:space="preserve"> en las propias palabras de Cristian Castro, reflejan el lado más romántico de esta etapa.</w:t>
      </w:r>
    </w:p>
    <w:p w14:paraId="3FED1D1A" w14:textId="6144F498" w:rsidR="00A92918" w:rsidRDefault="29D6E09C" w:rsidP="377E6F6D">
      <w:pPr>
        <w:spacing w:before="240"/>
        <w:jc w:val="center"/>
      </w:pPr>
      <w:r w:rsidRPr="377E6F6D">
        <w:rPr>
          <w:rFonts w:ascii="Arial" w:eastAsia="Arial" w:hAnsi="Arial" w:cs="Arial"/>
          <w:b/>
          <w:bCs/>
          <w:i/>
          <w:iCs/>
          <w:color w:val="000000" w:themeColor="text1"/>
        </w:rPr>
        <w:t>Imperdibles:</w:t>
      </w:r>
      <w:r w:rsidRPr="377E6F6D">
        <w:rPr>
          <w:rFonts w:ascii="Arial" w:eastAsia="Arial" w:hAnsi="Arial" w:cs="Arial"/>
          <w:i/>
          <w:iCs/>
          <w:color w:val="000000" w:themeColor="text1"/>
        </w:rPr>
        <w:t xml:space="preserve"> Títulos como </w:t>
      </w:r>
      <w:r w:rsidRPr="377E6F6D">
        <w:rPr>
          <w:rFonts w:ascii="Arial" w:eastAsia="Arial" w:hAnsi="Arial" w:cs="Arial"/>
          <w:b/>
          <w:bCs/>
          <w:i/>
          <w:iCs/>
          <w:color w:val="000000" w:themeColor="text1"/>
        </w:rPr>
        <w:t>“</w:t>
      </w:r>
      <w:r w:rsidR="693702E5" w:rsidRPr="377E6F6D">
        <w:rPr>
          <w:rFonts w:ascii="Arial" w:eastAsia="Arial" w:hAnsi="Arial" w:cs="Arial"/>
          <w:b/>
          <w:bCs/>
          <w:i/>
          <w:iCs/>
          <w:color w:val="000000" w:themeColor="text1"/>
        </w:rPr>
        <w:t xml:space="preserve">Beso </w:t>
      </w:r>
      <w:r w:rsidR="048EA4BF" w:rsidRPr="377E6F6D">
        <w:rPr>
          <w:rFonts w:ascii="Arial" w:eastAsia="Arial" w:hAnsi="Arial" w:cs="Arial"/>
          <w:b/>
          <w:bCs/>
          <w:i/>
          <w:iCs/>
          <w:color w:val="000000" w:themeColor="text1"/>
        </w:rPr>
        <w:t>Negro</w:t>
      </w:r>
      <w:r w:rsidRPr="377E6F6D">
        <w:rPr>
          <w:rFonts w:ascii="Arial" w:eastAsia="Arial" w:hAnsi="Arial" w:cs="Arial"/>
          <w:b/>
          <w:bCs/>
          <w:i/>
          <w:iCs/>
          <w:color w:val="000000" w:themeColor="text1"/>
        </w:rPr>
        <w:t>”,</w:t>
      </w:r>
      <w:r w:rsidR="63653589" w:rsidRPr="377E6F6D">
        <w:rPr>
          <w:rFonts w:ascii="Arial" w:eastAsia="Arial" w:hAnsi="Arial" w:cs="Arial"/>
          <w:b/>
          <w:bCs/>
          <w:i/>
          <w:iCs/>
          <w:color w:val="000000" w:themeColor="text1"/>
        </w:rPr>
        <w:t xml:space="preserve"> “Purgatorio”, “Soñador”, “Fantasmas” y “Que Te Salves”,</w:t>
      </w:r>
      <w:r w:rsidRPr="377E6F6D">
        <w:rPr>
          <w:rFonts w:ascii="Arial" w:eastAsia="Arial" w:hAnsi="Arial" w:cs="Arial"/>
          <w:b/>
          <w:bCs/>
          <w:i/>
          <w:iCs/>
          <w:color w:val="000000" w:themeColor="text1"/>
        </w:rPr>
        <w:t xml:space="preserve"> </w:t>
      </w:r>
      <w:r w:rsidRPr="377E6F6D">
        <w:rPr>
          <w:rFonts w:ascii="Arial" w:eastAsia="Arial" w:hAnsi="Arial" w:cs="Arial"/>
          <w:i/>
          <w:iCs/>
          <w:color w:val="000000" w:themeColor="text1"/>
        </w:rPr>
        <w:t>s</w:t>
      </w:r>
      <w:r w:rsidR="5B8D13F4" w:rsidRPr="377E6F6D">
        <w:rPr>
          <w:rFonts w:ascii="Arial" w:eastAsia="Arial" w:hAnsi="Arial" w:cs="Arial"/>
          <w:i/>
          <w:iCs/>
          <w:color w:val="000000" w:themeColor="text1"/>
        </w:rPr>
        <w:t>on de sus canciones con más reproducciones en plataformas de música.</w:t>
      </w:r>
    </w:p>
    <w:p w14:paraId="707E7BBF" w14:textId="12804B7F" w:rsidR="00A92918" w:rsidRDefault="29510A7D" w:rsidP="377E6F6D">
      <w:pPr>
        <w:spacing w:line="300" w:lineRule="auto"/>
        <w:jc w:val="both"/>
      </w:pPr>
      <w:r w:rsidRPr="377E6F6D">
        <w:rPr>
          <w:rFonts w:ascii="Helvetica" w:eastAsia="Helvetica" w:hAnsi="Helvetica" w:cs="Helvetica"/>
        </w:rPr>
        <w:t>La Esfinge, proyecto de rock alternativo y heavy metal liderado por el cantante mexicano</w:t>
      </w:r>
      <w:r w:rsidR="78C79C4E" w:rsidRPr="377E6F6D">
        <w:rPr>
          <w:rFonts w:ascii="Helvetica" w:eastAsia="Helvetica" w:hAnsi="Helvetica" w:cs="Helvetica"/>
        </w:rPr>
        <w:t>,</w:t>
      </w:r>
      <w:r w:rsidRPr="377E6F6D">
        <w:rPr>
          <w:rFonts w:ascii="Helvetica" w:eastAsia="Helvetica" w:hAnsi="Helvetica" w:cs="Helvetica"/>
        </w:rPr>
        <w:t xml:space="preserve"> Cristian Castro</w:t>
      </w:r>
      <w:r w:rsidR="61475163" w:rsidRPr="377E6F6D">
        <w:rPr>
          <w:rFonts w:ascii="Helvetica" w:eastAsia="Helvetica" w:hAnsi="Helvetica" w:cs="Helvetica"/>
        </w:rPr>
        <w:t>,</w:t>
      </w:r>
      <w:r w:rsidRPr="377E6F6D">
        <w:rPr>
          <w:rFonts w:ascii="Helvetica" w:eastAsia="Helvetica" w:hAnsi="Helvetica" w:cs="Helvetica"/>
        </w:rPr>
        <w:t xml:space="preserve"> bajo su alter ego</w:t>
      </w:r>
      <w:r w:rsidR="250C5ECE" w:rsidRPr="377E6F6D">
        <w:rPr>
          <w:rFonts w:ascii="Helvetica" w:eastAsia="Helvetica" w:hAnsi="Helvetica" w:cs="Helvetica"/>
        </w:rPr>
        <w:t>,</w:t>
      </w:r>
      <w:r w:rsidRPr="377E6F6D">
        <w:rPr>
          <w:rFonts w:ascii="Helvetica" w:eastAsia="Helvetica" w:hAnsi="Helvetica" w:cs="Helvetica"/>
        </w:rPr>
        <w:t xml:space="preserve"> Lügh Draculea,</w:t>
      </w:r>
      <w:r w:rsidR="440EE6E2" w:rsidRPr="377E6F6D">
        <w:rPr>
          <w:rFonts w:ascii="Helvetica" w:eastAsia="Helvetica" w:hAnsi="Helvetica" w:cs="Helvetica"/>
        </w:rPr>
        <w:t xml:space="preserve"> está de</w:t>
      </w:r>
      <w:r w:rsidR="196C23C4" w:rsidRPr="377E6F6D">
        <w:rPr>
          <w:rFonts w:ascii="Helvetica" w:eastAsia="Helvetica" w:hAnsi="Helvetica" w:cs="Helvetica"/>
        </w:rPr>
        <w:t xml:space="preserve"> vuelta</w:t>
      </w:r>
      <w:r w:rsidR="440EE6E2" w:rsidRPr="377E6F6D">
        <w:rPr>
          <w:rFonts w:ascii="Helvetica" w:eastAsia="Helvetica" w:hAnsi="Helvetica" w:cs="Helvetica"/>
        </w:rPr>
        <w:t xml:space="preserve"> </w:t>
      </w:r>
      <w:r w:rsidR="69B29FA5" w:rsidRPr="377E6F6D">
        <w:rPr>
          <w:rFonts w:ascii="Helvetica" w:eastAsia="Helvetica" w:hAnsi="Helvetica" w:cs="Helvetica"/>
        </w:rPr>
        <w:t>e</w:t>
      </w:r>
      <w:r w:rsidR="5E465A60" w:rsidRPr="377E6F6D">
        <w:rPr>
          <w:rFonts w:ascii="Helvetica" w:eastAsia="Helvetica" w:hAnsi="Helvetica" w:cs="Helvetica"/>
        </w:rPr>
        <w:t>n</w:t>
      </w:r>
      <w:r w:rsidR="777F56D4" w:rsidRPr="377E6F6D">
        <w:rPr>
          <w:rFonts w:ascii="Helvetica" w:eastAsia="Helvetica" w:hAnsi="Helvetica" w:cs="Helvetica"/>
        </w:rPr>
        <w:t xml:space="preserve"> una</w:t>
      </w:r>
      <w:r w:rsidR="5E465A60" w:rsidRPr="377E6F6D">
        <w:rPr>
          <w:rFonts w:ascii="Helvetica" w:eastAsia="Helvetica" w:hAnsi="Helvetica" w:cs="Helvetica"/>
        </w:rPr>
        <w:t xml:space="preserve"> </w:t>
      </w:r>
      <w:r w:rsidR="37B2F1CC" w:rsidRPr="377E6F6D">
        <w:rPr>
          <w:rFonts w:ascii="Helvetica" w:eastAsia="Helvetica" w:hAnsi="Helvetica" w:cs="Helvetica"/>
        </w:rPr>
        <w:t>nueva etapa</w:t>
      </w:r>
      <w:r w:rsidR="5E465A60" w:rsidRPr="377E6F6D">
        <w:rPr>
          <w:rFonts w:ascii="Helvetica" w:eastAsia="Helvetica" w:hAnsi="Helvetica" w:cs="Helvetica"/>
        </w:rPr>
        <w:t>. Tras el anuncio de su nuevo álbum,</w:t>
      </w:r>
      <w:r w:rsidR="5E465A60" w:rsidRPr="377E6F6D">
        <w:rPr>
          <w:rFonts w:ascii="Helvetica" w:eastAsia="Helvetica" w:hAnsi="Helvetica" w:cs="Helvetica"/>
          <w:i/>
          <w:iCs/>
        </w:rPr>
        <w:t xml:space="preserve"> La Serpiente </w:t>
      </w:r>
      <w:r w:rsidR="78C99128" w:rsidRPr="377E6F6D">
        <w:rPr>
          <w:rFonts w:ascii="Helvetica" w:eastAsia="Helvetica" w:hAnsi="Helvetica" w:cs="Helvetica"/>
          <w:i/>
          <w:iCs/>
        </w:rPr>
        <w:t>Emplumada</w:t>
      </w:r>
      <w:r w:rsidR="5E465A60" w:rsidRPr="377E6F6D">
        <w:rPr>
          <w:rFonts w:ascii="Helvetica" w:eastAsia="Helvetica" w:hAnsi="Helvetica" w:cs="Helvetica"/>
        </w:rPr>
        <w:t>, también prepara un</w:t>
      </w:r>
      <w:r w:rsidR="21F7669A" w:rsidRPr="377E6F6D">
        <w:rPr>
          <w:rFonts w:ascii="Helvetica" w:eastAsia="Helvetica" w:hAnsi="Helvetica" w:cs="Helvetica"/>
        </w:rPr>
        <w:t>a serie de presentaciones especiales en Ciudad de México y Guadalajara</w:t>
      </w:r>
      <w:r w:rsidRPr="377E6F6D">
        <w:rPr>
          <w:rFonts w:ascii="Helvetica" w:eastAsia="Helvetica" w:hAnsi="Helvetica" w:cs="Helvetica"/>
        </w:rPr>
        <w:t xml:space="preserve"> como parte de su regreso a los escenarios.</w:t>
      </w:r>
    </w:p>
    <w:p w14:paraId="3C281538" w14:textId="65132973" w:rsidR="00A92918" w:rsidRDefault="4B578D32" w:rsidP="377E6F6D">
      <w:pPr>
        <w:spacing w:after="0" w:line="300" w:lineRule="auto"/>
        <w:jc w:val="both"/>
        <w:rPr>
          <w:rFonts w:eastAsiaTheme="minorEastAsia"/>
        </w:rPr>
      </w:pPr>
      <w:r w:rsidRPr="377E6F6D">
        <w:rPr>
          <w:rFonts w:eastAsiaTheme="minorEastAsia"/>
        </w:rPr>
        <w:t xml:space="preserve">Conocido internacionalmente por su exitosa carrera en el pop romántico, </w:t>
      </w:r>
      <w:r w:rsidR="6D55C749" w:rsidRPr="377E6F6D">
        <w:rPr>
          <w:rFonts w:eastAsiaTheme="minorEastAsia"/>
        </w:rPr>
        <w:t xml:space="preserve">por más de una década </w:t>
      </w:r>
      <w:r w:rsidRPr="377E6F6D">
        <w:rPr>
          <w:rFonts w:eastAsiaTheme="minorEastAsia"/>
        </w:rPr>
        <w:t>ha desarrollado</w:t>
      </w:r>
      <w:r w:rsidR="1436889B" w:rsidRPr="377E6F6D">
        <w:rPr>
          <w:rFonts w:eastAsiaTheme="minorEastAsia"/>
        </w:rPr>
        <w:t xml:space="preserve"> u</w:t>
      </w:r>
      <w:r w:rsidRPr="377E6F6D">
        <w:rPr>
          <w:rFonts w:eastAsiaTheme="minorEastAsia"/>
        </w:rPr>
        <w:t>na propuesta musical</w:t>
      </w:r>
      <w:r w:rsidR="69A7030E" w:rsidRPr="377E6F6D">
        <w:rPr>
          <w:rFonts w:eastAsiaTheme="minorEastAsia"/>
        </w:rPr>
        <w:t xml:space="preserve"> alterna. En ella, f</w:t>
      </w:r>
      <w:r w:rsidR="69A7030E" w:rsidRPr="377E6F6D">
        <w:rPr>
          <w:rFonts w:ascii="Helvetica" w:eastAsia="Helvetica" w:hAnsi="Helvetica" w:cs="Helvetica"/>
        </w:rPr>
        <w:t xml:space="preserve">usiona la fuerza </w:t>
      </w:r>
      <w:r w:rsidR="69A7030E" w:rsidRPr="377E6F6D">
        <w:rPr>
          <w:rFonts w:ascii="Helvetica" w:eastAsia="Helvetica" w:hAnsi="Helvetica" w:cs="Helvetica"/>
        </w:rPr>
        <w:lastRenderedPageBreak/>
        <w:t>del heavy metal, el rock alternativo y una estética oscura y teatral</w:t>
      </w:r>
      <w:r w:rsidRPr="377E6F6D">
        <w:rPr>
          <w:rFonts w:eastAsiaTheme="minorEastAsia"/>
        </w:rPr>
        <w:t xml:space="preserve">, adoptando para ello el alter ego Lügh Draculea, personaje que encabeza </w:t>
      </w:r>
      <w:r w:rsidR="575EA691" w:rsidRPr="377E6F6D">
        <w:rPr>
          <w:rFonts w:eastAsiaTheme="minorEastAsia"/>
        </w:rPr>
        <w:t>esta banda.</w:t>
      </w:r>
    </w:p>
    <w:p w14:paraId="12F2E33A" w14:textId="085ADF8C" w:rsidR="00A92918" w:rsidRDefault="00A92918" w:rsidP="377E6F6D">
      <w:pPr>
        <w:spacing w:after="0" w:line="300" w:lineRule="auto"/>
        <w:jc w:val="both"/>
        <w:rPr>
          <w:rFonts w:eastAsiaTheme="minorEastAsia"/>
        </w:rPr>
      </w:pPr>
    </w:p>
    <w:p w14:paraId="5BEED54D" w14:textId="5FC31037" w:rsidR="00A92918" w:rsidRDefault="3A225AA0" w:rsidP="377E6F6D">
      <w:pPr>
        <w:spacing w:after="0" w:line="300" w:lineRule="auto"/>
        <w:jc w:val="both"/>
      </w:pPr>
      <w:r w:rsidRPr="377E6F6D">
        <w:rPr>
          <w:rFonts w:eastAsiaTheme="minorEastAsia"/>
        </w:rPr>
        <w:t>F</w:t>
      </w:r>
      <w:r w:rsidR="26712D7C" w:rsidRPr="377E6F6D">
        <w:rPr>
          <w:rFonts w:eastAsiaTheme="minorEastAsia"/>
        </w:rPr>
        <w:t xml:space="preserve">ormada por Cristian Castro (Lügh Draculea), David Avilés, Alejandro Carrera, Alexei Torres, Bryce Snowden, </w:t>
      </w:r>
      <w:r w:rsidR="316A0847" w:rsidRPr="377E6F6D">
        <w:rPr>
          <w:rFonts w:eastAsiaTheme="minorEastAsia"/>
        </w:rPr>
        <w:t>representa un proyecto personal que nació desde su etapa estudiantil. Castro ha señalado que varias de las composiciones que integraron su primer material discográfico fueron creadas durante su adolescencia, cuando comenzó a desarrollar interés por el metal progresivo y el rock pesado. Su pasión por bandas como Tool ha influido significativamente en la identidad sonora de la agrupación, que combina elementos del metal contemporáneo con una propuesta conceptual propia.</w:t>
      </w:r>
      <w:r w:rsidR="54CB31E7" w:rsidRPr="377E6F6D">
        <w:rPr>
          <w:rFonts w:eastAsiaTheme="minorEastAsia"/>
        </w:rPr>
        <w:t xml:space="preserve"> </w:t>
      </w:r>
      <w:r w:rsidR="0413E461" w:rsidRPr="377E6F6D">
        <w:rPr>
          <w:rFonts w:eastAsiaTheme="minorEastAsia"/>
        </w:rPr>
        <w:t>Esta originalidad</w:t>
      </w:r>
      <w:r w:rsidR="309FB493" w:rsidRPr="377E6F6D">
        <w:rPr>
          <w:rFonts w:eastAsiaTheme="minorEastAsia"/>
        </w:rPr>
        <w:t xml:space="preserve"> y pasión</w:t>
      </w:r>
      <w:r w:rsidR="0413E461" w:rsidRPr="377E6F6D">
        <w:rPr>
          <w:rFonts w:eastAsiaTheme="minorEastAsia"/>
        </w:rPr>
        <w:t xml:space="preserve"> en el proyecto los llevó a pisar el escenario </w:t>
      </w:r>
      <w:r w:rsidR="6B220819" w:rsidRPr="377E6F6D">
        <w:rPr>
          <w:rFonts w:eastAsiaTheme="minorEastAsia"/>
        </w:rPr>
        <w:t>del F</w:t>
      </w:r>
      <w:r w:rsidR="6B220819" w:rsidRPr="377E6F6D">
        <w:rPr>
          <w:rFonts w:ascii="Helvetica" w:eastAsia="Helvetica" w:hAnsi="Helvetica" w:cs="Helvetica"/>
        </w:rPr>
        <w:t>estival Iberoamericano de Cultura Musical Vive Latino</w:t>
      </w:r>
      <w:r w:rsidR="3CDF4FE4" w:rsidRPr="377E6F6D">
        <w:rPr>
          <w:rFonts w:ascii="Helvetica" w:eastAsia="Helvetica" w:hAnsi="Helvetica" w:cs="Helvetica"/>
        </w:rPr>
        <w:t>,</w:t>
      </w:r>
      <w:r w:rsidR="6B220819" w:rsidRPr="377E6F6D">
        <w:rPr>
          <w:rFonts w:ascii="Helvetica" w:eastAsia="Helvetica" w:hAnsi="Helvetica" w:cs="Helvetica"/>
        </w:rPr>
        <w:t xml:space="preserve"> el 30 de marzo de 2014.</w:t>
      </w:r>
    </w:p>
    <w:p w14:paraId="509C8D6D" w14:textId="48ADEDFA" w:rsidR="00A92918" w:rsidRDefault="316A0847" w:rsidP="377E6F6D">
      <w:pPr>
        <w:spacing w:before="210" w:after="210" w:line="300" w:lineRule="auto"/>
        <w:jc w:val="both"/>
        <w:rPr>
          <w:rFonts w:eastAsiaTheme="minorEastAsia"/>
        </w:rPr>
      </w:pPr>
      <w:r w:rsidRPr="377E6F6D">
        <w:rPr>
          <w:rFonts w:eastAsiaTheme="minorEastAsia"/>
        </w:rPr>
        <w:t xml:space="preserve">La trayectoria de la banda incluye dos producciones de estudio: </w:t>
      </w:r>
      <w:r w:rsidRPr="377E6F6D">
        <w:rPr>
          <w:rFonts w:eastAsiaTheme="minorEastAsia"/>
          <w:i/>
          <w:iCs/>
        </w:rPr>
        <w:t xml:space="preserve">El </w:t>
      </w:r>
      <w:r w:rsidR="7A46EC33" w:rsidRPr="377E6F6D">
        <w:rPr>
          <w:rFonts w:eastAsiaTheme="minorEastAsia"/>
          <w:i/>
          <w:iCs/>
        </w:rPr>
        <w:t>C</w:t>
      </w:r>
      <w:r w:rsidRPr="377E6F6D">
        <w:rPr>
          <w:rFonts w:eastAsiaTheme="minorEastAsia"/>
          <w:i/>
          <w:iCs/>
        </w:rPr>
        <w:t xml:space="preserve">antar de la </w:t>
      </w:r>
      <w:r w:rsidR="4D239091" w:rsidRPr="377E6F6D">
        <w:rPr>
          <w:rFonts w:eastAsiaTheme="minorEastAsia"/>
          <w:i/>
          <w:iCs/>
        </w:rPr>
        <w:t>M</w:t>
      </w:r>
      <w:r w:rsidRPr="377E6F6D">
        <w:rPr>
          <w:rFonts w:eastAsiaTheme="minorEastAsia"/>
          <w:i/>
          <w:iCs/>
        </w:rPr>
        <w:t>uerte</w:t>
      </w:r>
      <w:r w:rsidRPr="377E6F6D">
        <w:rPr>
          <w:rFonts w:eastAsiaTheme="minorEastAsia"/>
        </w:rPr>
        <w:t xml:space="preserve"> (2014) y </w:t>
      </w:r>
      <w:r w:rsidRPr="377E6F6D">
        <w:rPr>
          <w:rFonts w:eastAsiaTheme="minorEastAsia"/>
          <w:i/>
          <w:iCs/>
        </w:rPr>
        <w:t>La Cruel Cantora</w:t>
      </w:r>
      <w:r w:rsidRPr="377E6F6D">
        <w:rPr>
          <w:rFonts w:eastAsiaTheme="minorEastAsia"/>
        </w:rPr>
        <w:t xml:space="preserve"> (2023). Ahora, la </w:t>
      </w:r>
      <w:r w:rsidR="6C8215E5" w:rsidRPr="377E6F6D">
        <w:rPr>
          <w:rFonts w:eastAsiaTheme="minorEastAsia"/>
        </w:rPr>
        <w:t>preparan</w:t>
      </w:r>
      <w:r w:rsidRPr="377E6F6D">
        <w:rPr>
          <w:rFonts w:eastAsiaTheme="minorEastAsia"/>
        </w:rPr>
        <w:t xml:space="preserve"> su tercer material discográfico, tentativamente titulado </w:t>
      </w:r>
      <w:r w:rsidRPr="377E6F6D">
        <w:rPr>
          <w:rFonts w:eastAsiaTheme="minorEastAsia"/>
          <w:i/>
          <w:iCs/>
        </w:rPr>
        <w:t xml:space="preserve">La </w:t>
      </w:r>
      <w:r w:rsidR="08813195" w:rsidRPr="377E6F6D">
        <w:rPr>
          <w:rFonts w:eastAsiaTheme="minorEastAsia"/>
          <w:i/>
          <w:iCs/>
        </w:rPr>
        <w:t>S</w:t>
      </w:r>
      <w:r w:rsidRPr="377E6F6D">
        <w:rPr>
          <w:rFonts w:eastAsiaTheme="minorEastAsia"/>
          <w:i/>
          <w:iCs/>
        </w:rPr>
        <w:t xml:space="preserve">erpiente </w:t>
      </w:r>
      <w:r w:rsidR="7B192C5C" w:rsidRPr="377E6F6D">
        <w:rPr>
          <w:rFonts w:eastAsiaTheme="minorEastAsia"/>
          <w:i/>
          <w:iCs/>
        </w:rPr>
        <w:t>E</w:t>
      </w:r>
      <w:r w:rsidRPr="377E6F6D">
        <w:rPr>
          <w:rFonts w:eastAsiaTheme="minorEastAsia"/>
          <w:i/>
          <w:iCs/>
        </w:rPr>
        <w:t>mplumada</w:t>
      </w:r>
      <w:r w:rsidRPr="377E6F6D">
        <w:rPr>
          <w:rFonts w:eastAsiaTheme="minorEastAsia"/>
        </w:rPr>
        <w:t xml:space="preserve">, una producción de 12 temas inspirada en la cosmovisión prehispánica mexicana y particularmente en la figura de Quetzalcóatl. Como adelanto de esta nueva etapa musical, el grupo lanzará el sencillo </w:t>
      </w:r>
      <w:r w:rsidR="27A31B76" w:rsidRPr="377E6F6D">
        <w:rPr>
          <w:rFonts w:eastAsiaTheme="minorEastAsia"/>
        </w:rPr>
        <w:t>“</w:t>
      </w:r>
      <w:r w:rsidRPr="377E6F6D">
        <w:rPr>
          <w:rFonts w:eastAsiaTheme="minorEastAsia"/>
        </w:rPr>
        <w:t>Mensajero</w:t>
      </w:r>
      <w:r w:rsidR="43A0285E" w:rsidRPr="377E6F6D">
        <w:rPr>
          <w:rFonts w:eastAsiaTheme="minorEastAsia"/>
        </w:rPr>
        <w:t>”</w:t>
      </w:r>
      <w:r w:rsidRPr="377E6F6D">
        <w:rPr>
          <w:rFonts w:eastAsiaTheme="minorEastAsia"/>
        </w:rPr>
        <w:t>, que servirá como carta de presentación del álbum.</w:t>
      </w:r>
    </w:p>
    <w:p w14:paraId="2A0892EF" w14:textId="75194B14" w:rsidR="00A92918" w:rsidRDefault="29D6E09C" w:rsidP="377E6F6D">
      <w:pPr>
        <w:spacing w:before="240" w:after="240"/>
        <w:jc w:val="both"/>
        <w:rPr>
          <w:rFonts w:ascii="Helvetica" w:eastAsia="Helvetica" w:hAnsi="Helvetica" w:cs="Helvetica"/>
          <w:color w:val="000000" w:themeColor="text1"/>
        </w:rPr>
      </w:pPr>
      <w:r w:rsidRPr="377E6F6D">
        <w:rPr>
          <w:rFonts w:ascii="Helvetica" w:eastAsia="Helvetica" w:hAnsi="Helvetica" w:cs="Helvetica"/>
          <w:b/>
          <w:bCs/>
          <w:color w:val="000000" w:themeColor="text1"/>
          <w:lang w:val="es-MX"/>
        </w:rPr>
        <w:t>RADIOGRAFÍA MUSICAL</w:t>
      </w:r>
    </w:p>
    <w:p w14:paraId="34D028DB" w14:textId="3A3CD7DE" w:rsidR="00A92918" w:rsidRDefault="29D6E09C" w:rsidP="377E6F6D">
      <w:pPr>
        <w:pStyle w:val="NormalWeb"/>
        <w:spacing w:line="300" w:lineRule="atLeast"/>
        <w:jc w:val="both"/>
        <w:rPr>
          <w:rFonts w:ascii="Helvetica" w:eastAsia="Helvetica" w:hAnsi="Helvetica" w:cs="Helvetica"/>
          <w:color w:val="000000" w:themeColor="text1"/>
          <w:lang w:val="es-MX"/>
        </w:rPr>
      </w:pPr>
      <w:r w:rsidRPr="377E6F6D">
        <w:rPr>
          <w:rFonts w:ascii="Helvetica" w:eastAsia="Helvetica" w:hAnsi="Helvetica" w:cs="Helvetica"/>
          <w:color w:val="000000" w:themeColor="text1"/>
          <w:lang w:val="es-MX"/>
        </w:rPr>
        <w:t xml:space="preserve">Con más de una década de trayectoria, </w:t>
      </w:r>
      <w:r w:rsidR="52F180F4" w:rsidRPr="377E6F6D">
        <w:rPr>
          <w:rFonts w:ascii="Helvetica" w:eastAsia="Helvetica" w:hAnsi="Helvetica" w:cs="Helvetica"/>
          <w:color w:val="000000" w:themeColor="text1"/>
          <w:lang w:val="es-MX"/>
        </w:rPr>
        <w:t>La Esfinge sigue siendo parte del universo multifacético de uno de los cantantes latinoamericanos más queridos</w:t>
      </w:r>
      <w:r w:rsidRPr="377E6F6D">
        <w:rPr>
          <w:rFonts w:ascii="Helvetica" w:eastAsia="Helvetica" w:hAnsi="Helvetica" w:cs="Helvetica"/>
          <w:color w:val="000000" w:themeColor="text1"/>
          <w:lang w:val="es-MX"/>
        </w:rPr>
        <w:t xml:space="preserve">. </w:t>
      </w:r>
      <w:r w:rsidR="70393DF6" w:rsidRPr="377E6F6D">
        <w:rPr>
          <w:rFonts w:ascii="Helvetica" w:eastAsia="Helvetica" w:hAnsi="Helvetica" w:cs="Helvetica"/>
          <w:color w:val="000000" w:themeColor="text1"/>
          <w:lang w:val="es-MX"/>
        </w:rPr>
        <w:t xml:space="preserve">Creció en popularidad entre las plataformas de redes sociales como Tiktok, donde generaciones más recientes descubrieron su alter ego y conectaron con </w:t>
      </w:r>
      <w:r w:rsidR="298BC8BF" w:rsidRPr="377E6F6D">
        <w:rPr>
          <w:rFonts w:ascii="Helvetica" w:eastAsia="Helvetica" w:hAnsi="Helvetica" w:cs="Helvetica"/>
          <w:color w:val="000000" w:themeColor="text1"/>
          <w:lang w:val="es-MX"/>
        </w:rPr>
        <w:t>el</w:t>
      </w:r>
      <w:r w:rsidR="70393DF6" w:rsidRPr="377E6F6D">
        <w:rPr>
          <w:rFonts w:ascii="Helvetica" w:eastAsia="Helvetica" w:hAnsi="Helvetica" w:cs="Helvetica"/>
          <w:color w:val="000000" w:themeColor="text1"/>
          <w:lang w:val="es-MX"/>
        </w:rPr>
        <w:t xml:space="preserve"> potencial</w:t>
      </w:r>
      <w:r w:rsidR="4CAC690C" w:rsidRPr="377E6F6D">
        <w:rPr>
          <w:rFonts w:ascii="Helvetica" w:eastAsia="Helvetica" w:hAnsi="Helvetica" w:cs="Helvetica"/>
          <w:color w:val="000000" w:themeColor="text1"/>
          <w:lang w:val="es-MX"/>
        </w:rPr>
        <w:t xml:space="preserve"> del proyecto</w:t>
      </w:r>
      <w:r w:rsidR="70393DF6" w:rsidRPr="377E6F6D">
        <w:rPr>
          <w:rFonts w:ascii="Helvetica" w:eastAsia="Helvetica" w:hAnsi="Helvetica" w:cs="Helvetica"/>
          <w:color w:val="000000" w:themeColor="text1"/>
          <w:lang w:val="es-MX"/>
        </w:rPr>
        <w:t xml:space="preserve">. </w:t>
      </w:r>
      <w:r w:rsidR="50FE5EDA" w:rsidRPr="377E6F6D">
        <w:rPr>
          <w:rFonts w:ascii="Helvetica" w:eastAsia="Helvetica" w:hAnsi="Helvetica" w:cs="Helvetica"/>
          <w:color w:val="000000" w:themeColor="text1"/>
          <w:lang w:val="es-MX"/>
        </w:rPr>
        <w:t xml:space="preserve">Su país natal, México, </w:t>
      </w:r>
      <w:r w:rsidR="7DAE24CB" w:rsidRPr="377E6F6D">
        <w:rPr>
          <w:rFonts w:ascii="Helvetica" w:eastAsia="Helvetica" w:hAnsi="Helvetica" w:cs="Helvetica"/>
          <w:color w:val="000000" w:themeColor="text1"/>
          <w:lang w:val="es-MX"/>
        </w:rPr>
        <w:t xml:space="preserve">tiene el </w:t>
      </w:r>
      <w:r w:rsidR="50FE5EDA" w:rsidRPr="377E6F6D">
        <w:rPr>
          <w:rFonts w:ascii="Helvetica" w:eastAsia="Helvetica" w:hAnsi="Helvetica" w:cs="Helvetica"/>
          <w:color w:val="000000" w:themeColor="text1"/>
          <w:lang w:val="es-MX"/>
        </w:rPr>
        <w:t>mayor número de escuchas, seguido de Argentina y Chile.</w:t>
      </w:r>
    </w:p>
    <w:p w14:paraId="1AB7DDEC" w14:textId="56ABC63E" w:rsidR="00A92918" w:rsidRDefault="7A06FED6" w:rsidP="377E6F6D">
      <w:pPr>
        <w:pStyle w:val="NormalWeb"/>
        <w:spacing w:line="300" w:lineRule="atLeast"/>
        <w:jc w:val="both"/>
      </w:pPr>
      <w:r w:rsidRPr="377E6F6D">
        <w:rPr>
          <w:rFonts w:ascii="Helvetica" w:eastAsia="Helvetica" w:hAnsi="Helvetica" w:cs="Helvetica"/>
        </w:rPr>
        <w:t>Esta presentación representa una nueva oportunidad para reencontrarse con el universo de Lügh Draculea y La Esfinge, proyecto que ha marcado una faceta diferente dentro de la carrera de Cristian Castro y que continúa generando expectativa entre sus seguidores.</w:t>
      </w:r>
    </w:p>
    <w:p w14:paraId="44CFED7C" w14:textId="4ADF2998" w:rsidR="00A92918" w:rsidRDefault="29D6E09C" w:rsidP="377E6F6D">
      <w:pPr>
        <w:spacing w:before="210" w:after="210" w:line="300" w:lineRule="auto"/>
        <w:jc w:val="both"/>
        <w:rPr>
          <w:rFonts w:ascii="Helvetica" w:eastAsia="Helvetica" w:hAnsi="Helvetica" w:cs="Helvetica"/>
          <w:color w:val="000000" w:themeColor="text1"/>
        </w:rPr>
      </w:pPr>
      <w:r w:rsidRPr="377E6F6D">
        <w:rPr>
          <w:rFonts w:ascii="Helvetica" w:eastAsia="Helvetica" w:hAnsi="Helvetica" w:cs="Helvetica"/>
          <w:color w:val="000000" w:themeColor="text1"/>
          <w:lang w:val="es-MX"/>
        </w:rPr>
        <w:t xml:space="preserve">No dejes pasar la oportunidad de </w:t>
      </w:r>
      <w:r w:rsidR="069FDFE3" w:rsidRPr="377E6F6D">
        <w:rPr>
          <w:rFonts w:ascii="Helvetica" w:eastAsia="Helvetica" w:hAnsi="Helvetica" w:cs="Helvetica"/>
          <w:color w:val="000000" w:themeColor="text1"/>
          <w:lang w:val="es-MX"/>
        </w:rPr>
        <w:t xml:space="preserve">reencontrarte con el universo de La Esfinge y </w:t>
      </w:r>
      <w:r w:rsidR="069FDFE3" w:rsidRPr="377E6F6D">
        <w:rPr>
          <w:rFonts w:ascii="Helvetica" w:eastAsia="Helvetica" w:hAnsi="Helvetica" w:cs="Helvetica"/>
        </w:rPr>
        <w:t>Lügh Draculea</w:t>
      </w:r>
      <w:r w:rsidRPr="377E6F6D">
        <w:rPr>
          <w:rFonts w:ascii="Helvetica" w:eastAsia="Helvetica" w:hAnsi="Helvetica" w:cs="Helvetica"/>
          <w:color w:val="000000" w:themeColor="text1"/>
          <w:lang w:val="es-MX"/>
        </w:rPr>
        <w:t xml:space="preserve">. La Preventa Banamex se llevará a cabo el </w:t>
      </w:r>
      <w:r w:rsidR="2FB3727A" w:rsidRPr="377E6F6D">
        <w:rPr>
          <w:rFonts w:ascii="Helvetica" w:eastAsia="Helvetica" w:hAnsi="Helvetica" w:cs="Helvetica"/>
          <w:color w:val="000000" w:themeColor="text1"/>
          <w:lang w:val="es-MX"/>
        </w:rPr>
        <w:t>2</w:t>
      </w:r>
      <w:r w:rsidR="00C807AD">
        <w:rPr>
          <w:rFonts w:ascii="Helvetica" w:eastAsia="Helvetica" w:hAnsi="Helvetica" w:cs="Helvetica"/>
          <w:color w:val="000000" w:themeColor="text1"/>
          <w:lang w:val="es-MX"/>
        </w:rPr>
        <w:t>7</w:t>
      </w:r>
      <w:r w:rsidRPr="377E6F6D">
        <w:rPr>
          <w:rFonts w:ascii="Helvetica" w:eastAsia="Helvetica" w:hAnsi="Helvetica" w:cs="Helvetica"/>
          <w:color w:val="000000" w:themeColor="text1"/>
          <w:lang w:val="es-MX"/>
        </w:rPr>
        <w:t xml:space="preserve"> de agosto a través de </w:t>
      </w:r>
      <w:r w:rsidR="5D04DB45" w:rsidRPr="377E6F6D">
        <w:rPr>
          <w:rFonts w:ascii="Helvetica" w:eastAsia="Helvetica" w:hAnsi="Helvetica" w:cs="Helvetica"/>
          <w:color w:val="000000" w:themeColor="text1"/>
          <w:lang w:val="es-MX"/>
        </w:rPr>
        <w:t>Ticketmaster</w:t>
      </w:r>
      <w:r w:rsidRPr="377E6F6D">
        <w:rPr>
          <w:rFonts w:ascii="Helvetica" w:eastAsia="Helvetica" w:hAnsi="Helvetica" w:cs="Helvetica"/>
          <w:color w:val="000000" w:themeColor="text1"/>
          <w:lang w:val="es-MX"/>
        </w:rPr>
        <w:t>, mientras que la Venta General estará disponible un día después.</w:t>
      </w:r>
    </w:p>
    <w:p w14:paraId="5BD8806E" w14:textId="2BE1CA43" w:rsidR="00A92918" w:rsidRDefault="29D6E09C" w:rsidP="377E6F6D">
      <w:pPr>
        <w:jc w:val="center"/>
        <w:rPr>
          <w:rFonts w:ascii="Arial" w:eastAsia="Arial" w:hAnsi="Arial" w:cs="Arial"/>
          <w:color w:val="000000" w:themeColor="text1"/>
          <w:sz w:val="26"/>
          <w:szCs w:val="26"/>
        </w:rPr>
      </w:pPr>
      <w:r w:rsidRPr="00C807AD">
        <w:rPr>
          <w:rFonts w:ascii="Arial" w:eastAsia="Arial" w:hAnsi="Arial" w:cs="Arial"/>
          <w:b/>
          <w:bCs/>
          <w:color w:val="000000" w:themeColor="text1"/>
          <w:sz w:val="26"/>
          <w:szCs w:val="26"/>
          <w:lang w:val="es-MX"/>
        </w:rPr>
        <w:t>Conecta con LA ESFINGE:</w:t>
      </w:r>
    </w:p>
    <w:p w14:paraId="5830E114" w14:textId="2C9C144F" w:rsidR="00A92918" w:rsidRPr="00C807AD" w:rsidRDefault="29D6E09C" w:rsidP="377E6F6D">
      <w:pPr>
        <w:jc w:val="center"/>
        <w:rPr>
          <w:b/>
          <w:bCs/>
          <w:lang w:val="es-MX"/>
        </w:rPr>
      </w:pPr>
      <w:hyperlink r:id="rId6">
        <w:r w:rsidRPr="00C807AD">
          <w:rPr>
            <w:rStyle w:val="Hipervnculo"/>
            <w:b/>
            <w:bCs/>
            <w:lang w:val="es-MX"/>
          </w:rPr>
          <w:t>INSTAGRAM</w:t>
        </w:r>
      </w:hyperlink>
      <w:r w:rsidRPr="00C807AD">
        <w:rPr>
          <w:rFonts w:ascii="Arial" w:eastAsia="Arial" w:hAnsi="Arial" w:cs="Arial"/>
          <w:b/>
          <w:bCs/>
          <w:color w:val="000000" w:themeColor="text1"/>
          <w:sz w:val="26"/>
          <w:szCs w:val="26"/>
          <w:lang w:val="es-MX"/>
        </w:rPr>
        <w:t xml:space="preserve"> I </w:t>
      </w:r>
      <w:hyperlink r:id="rId7">
        <w:r w:rsidRPr="00C807AD">
          <w:rPr>
            <w:rStyle w:val="Hipervnculo"/>
            <w:b/>
            <w:bCs/>
            <w:lang w:val="es-MX"/>
          </w:rPr>
          <w:t>YOUTUBE</w:t>
        </w:r>
      </w:hyperlink>
      <w:r w:rsidRPr="00C807AD">
        <w:rPr>
          <w:rFonts w:ascii="Arial" w:eastAsia="Arial" w:hAnsi="Arial" w:cs="Arial"/>
          <w:color w:val="000000" w:themeColor="text1"/>
          <w:sz w:val="22"/>
          <w:szCs w:val="22"/>
          <w:lang w:val="es-MX"/>
        </w:rPr>
        <w:t xml:space="preserve"> </w:t>
      </w:r>
    </w:p>
    <w:p w14:paraId="19DFD357" w14:textId="62182CD8" w:rsidR="00A92918" w:rsidRDefault="29D6E09C" w:rsidP="377E6F6D">
      <w:pPr>
        <w:spacing w:before="240" w:after="120"/>
        <w:jc w:val="center"/>
        <w:rPr>
          <w:rFonts w:ascii="Arial" w:eastAsia="Arial" w:hAnsi="Arial" w:cs="Arial"/>
          <w:color w:val="000000" w:themeColor="text1"/>
          <w:sz w:val="26"/>
          <w:szCs w:val="26"/>
        </w:rPr>
      </w:pPr>
      <w:r w:rsidRPr="377E6F6D">
        <w:rPr>
          <w:rFonts w:ascii="Arial" w:eastAsia="Arial" w:hAnsi="Arial" w:cs="Arial"/>
          <w:color w:val="000000" w:themeColor="text1"/>
          <w:sz w:val="26"/>
          <w:szCs w:val="26"/>
          <w:lang w:val="es-MX"/>
        </w:rPr>
        <w:t>Lee más sobre este y otros conciertos en</w:t>
      </w:r>
      <w:r w:rsidRPr="00C807AD">
        <w:rPr>
          <w:rFonts w:ascii="Arial" w:eastAsia="Arial" w:hAnsi="Arial" w:cs="Arial"/>
          <w:color w:val="000000" w:themeColor="text1"/>
          <w:sz w:val="26"/>
          <w:szCs w:val="26"/>
          <w:lang w:val="es-MX"/>
        </w:rPr>
        <w:t>:</w:t>
      </w:r>
    </w:p>
    <w:p w14:paraId="556B6B5B" w14:textId="47810BFA" w:rsidR="00A92918" w:rsidRDefault="29D6E09C" w:rsidP="377E6F6D">
      <w:pPr>
        <w:jc w:val="center"/>
        <w:rPr>
          <w:rFonts w:ascii="Arial" w:eastAsia="Arial" w:hAnsi="Arial" w:cs="Arial"/>
          <w:color w:val="000000" w:themeColor="text1"/>
          <w:sz w:val="26"/>
          <w:szCs w:val="26"/>
        </w:rPr>
      </w:pPr>
      <w:hyperlink r:id="rId8">
        <w:r w:rsidRPr="00C807AD">
          <w:rPr>
            <w:rStyle w:val="Hipervnculo"/>
            <w:b/>
            <w:bCs/>
          </w:rPr>
          <w:t>www.ocesa.com.mx</w:t>
        </w:r>
      </w:hyperlink>
      <w:r w:rsidRPr="00C807AD">
        <w:rPr>
          <w:rFonts w:ascii="Arial" w:eastAsia="Arial" w:hAnsi="Arial" w:cs="Arial"/>
          <w:b/>
          <w:bCs/>
          <w:color w:val="000000" w:themeColor="text1"/>
          <w:sz w:val="26"/>
          <w:szCs w:val="26"/>
        </w:rPr>
        <w:t xml:space="preserve"> </w:t>
      </w:r>
    </w:p>
    <w:p w14:paraId="5D6AD5C2" w14:textId="553F9512" w:rsidR="00A92918" w:rsidRDefault="29D6E09C" w:rsidP="377E6F6D">
      <w:pPr>
        <w:jc w:val="center"/>
        <w:rPr>
          <w:rFonts w:ascii="Arial" w:eastAsia="Arial" w:hAnsi="Arial" w:cs="Arial"/>
          <w:color w:val="000000" w:themeColor="text1"/>
          <w:sz w:val="26"/>
          <w:szCs w:val="26"/>
        </w:rPr>
      </w:pPr>
      <w:hyperlink r:id="rId9">
        <w:r w:rsidRPr="00C807AD">
          <w:rPr>
            <w:rStyle w:val="Hipervnculo"/>
            <w:b/>
            <w:bCs/>
          </w:rPr>
          <w:t>www.facebook.com/ocesamx</w:t>
        </w:r>
      </w:hyperlink>
      <w:r w:rsidRPr="00C807AD">
        <w:rPr>
          <w:rFonts w:ascii="Arial" w:eastAsia="Arial" w:hAnsi="Arial" w:cs="Arial"/>
          <w:b/>
          <w:bCs/>
          <w:color w:val="000000" w:themeColor="text1"/>
          <w:sz w:val="26"/>
          <w:szCs w:val="26"/>
        </w:rPr>
        <w:t xml:space="preserve">  </w:t>
      </w:r>
    </w:p>
    <w:p w14:paraId="5F643D38" w14:textId="07CB5AA9" w:rsidR="00A92918" w:rsidRDefault="29D6E09C" w:rsidP="377E6F6D">
      <w:pPr>
        <w:jc w:val="center"/>
        <w:rPr>
          <w:rFonts w:ascii="Arial" w:eastAsia="Arial" w:hAnsi="Arial" w:cs="Arial"/>
          <w:color w:val="000000" w:themeColor="text1"/>
          <w:sz w:val="26"/>
          <w:szCs w:val="26"/>
        </w:rPr>
      </w:pPr>
      <w:hyperlink r:id="rId10">
        <w:r w:rsidRPr="00C807AD">
          <w:rPr>
            <w:rStyle w:val="Hipervnculo"/>
            <w:b/>
            <w:bCs/>
          </w:rPr>
          <w:t>www.twitter.com/ocesa_total</w:t>
        </w:r>
      </w:hyperlink>
      <w:r w:rsidRPr="00C807AD">
        <w:rPr>
          <w:rFonts w:ascii="Arial" w:eastAsia="Arial" w:hAnsi="Arial" w:cs="Arial"/>
          <w:b/>
          <w:bCs/>
          <w:color w:val="000000" w:themeColor="text1"/>
          <w:sz w:val="26"/>
          <w:szCs w:val="26"/>
        </w:rPr>
        <w:t xml:space="preserve"> </w:t>
      </w:r>
    </w:p>
    <w:p w14:paraId="55B4ADC9" w14:textId="318BC6F3" w:rsidR="00A92918" w:rsidRDefault="29D6E09C" w:rsidP="377E6F6D">
      <w:pPr>
        <w:jc w:val="center"/>
        <w:rPr>
          <w:rFonts w:ascii="Arial" w:eastAsia="Arial" w:hAnsi="Arial" w:cs="Arial"/>
          <w:color w:val="000000" w:themeColor="text1"/>
          <w:sz w:val="26"/>
          <w:szCs w:val="26"/>
        </w:rPr>
      </w:pPr>
      <w:hyperlink r:id="rId11">
        <w:r w:rsidRPr="00C807AD">
          <w:rPr>
            <w:rStyle w:val="Hipervnculo"/>
            <w:b/>
            <w:bCs/>
          </w:rPr>
          <w:t>www.instagram.com/ocesa</w:t>
        </w:r>
      </w:hyperlink>
      <w:r w:rsidRPr="00C807AD">
        <w:rPr>
          <w:rFonts w:ascii="Arial" w:eastAsia="Arial" w:hAnsi="Arial" w:cs="Arial"/>
          <w:b/>
          <w:bCs/>
          <w:color w:val="000000" w:themeColor="text1"/>
          <w:sz w:val="26"/>
          <w:szCs w:val="26"/>
        </w:rPr>
        <w:t xml:space="preserve"> </w:t>
      </w:r>
    </w:p>
    <w:p w14:paraId="5AE32FF0" w14:textId="4D38D6BB" w:rsidR="00A92918" w:rsidRDefault="29D6E09C" w:rsidP="377E6F6D">
      <w:pPr>
        <w:jc w:val="center"/>
        <w:rPr>
          <w:rFonts w:ascii="Arial" w:eastAsia="Arial" w:hAnsi="Arial" w:cs="Arial"/>
          <w:b/>
          <w:bCs/>
          <w:color w:val="000000" w:themeColor="text1"/>
          <w:sz w:val="26"/>
          <w:szCs w:val="26"/>
          <w:lang w:val="en"/>
        </w:rPr>
      </w:pPr>
      <w:hyperlink r:id="rId12">
        <w:r w:rsidRPr="377E6F6D">
          <w:rPr>
            <w:rStyle w:val="Hipervnculo"/>
            <w:b/>
            <w:bCs/>
            <w:lang w:val="en"/>
          </w:rPr>
          <w:t>www.tiktok.com/@ocesamx</w:t>
        </w:r>
      </w:hyperlink>
    </w:p>
    <w:p w14:paraId="5C1A07E2" w14:textId="57FF99A2" w:rsidR="00A92918" w:rsidRDefault="00A92918"/>
    <w:sectPr w:rsidR="00A9291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A0D3"/>
    <w:multiLevelType w:val="hybridMultilevel"/>
    <w:tmpl w:val="02283506"/>
    <w:lvl w:ilvl="0" w:tplc="A2D6618A">
      <w:start w:val="1"/>
      <w:numFmt w:val="bullet"/>
      <w:lvlText w:val=""/>
      <w:lvlJc w:val="left"/>
      <w:pPr>
        <w:ind w:left="720" w:hanging="360"/>
      </w:pPr>
      <w:rPr>
        <w:rFonts w:ascii="Symbol" w:hAnsi="Symbol" w:hint="default"/>
      </w:rPr>
    </w:lvl>
    <w:lvl w:ilvl="1" w:tplc="86004D1C">
      <w:start w:val="1"/>
      <w:numFmt w:val="bullet"/>
      <w:lvlText w:val="o"/>
      <w:lvlJc w:val="left"/>
      <w:pPr>
        <w:ind w:left="1440" w:hanging="360"/>
      </w:pPr>
      <w:rPr>
        <w:rFonts w:ascii="Courier New" w:hAnsi="Courier New" w:hint="default"/>
      </w:rPr>
    </w:lvl>
    <w:lvl w:ilvl="2" w:tplc="C03EA9FC">
      <w:start w:val="1"/>
      <w:numFmt w:val="bullet"/>
      <w:lvlText w:val=""/>
      <w:lvlJc w:val="left"/>
      <w:pPr>
        <w:ind w:left="2160" w:hanging="360"/>
      </w:pPr>
      <w:rPr>
        <w:rFonts w:ascii="Wingdings" w:hAnsi="Wingdings" w:hint="default"/>
      </w:rPr>
    </w:lvl>
    <w:lvl w:ilvl="3" w:tplc="91F04878">
      <w:start w:val="1"/>
      <w:numFmt w:val="bullet"/>
      <w:lvlText w:val=""/>
      <w:lvlJc w:val="left"/>
      <w:pPr>
        <w:ind w:left="2880" w:hanging="360"/>
      </w:pPr>
      <w:rPr>
        <w:rFonts w:ascii="Symbol" w:hAnsi="Symbol" w:hint="default"/>
      </w:rPr>
    </w:lvl>
    <w:lvl w:ilvl="4" w:tplc="748C9216">
      <w:start w:val="1"/>
      <w:numFmt w:val="bullet"/>
      <w:lvlText w:val="o"/>
      <w:lvlJc w:val="left"/>
      <w:pPr>
        <w:ind w:left="3600" w:hanging="360"/>
      </w:pPr>
      <w:rPr>
        <w:rFonts w:ascii="Courier New" w:hAnsi="Courier New" w:hint="default"/>
      </w:rPr>
    </w:lvl>
    <w:lvl w:ilvl="5" w:tplc="E1C4D86A">
      <w:start w:val="1"/>
      <w:numFmt w:val="bullet"/>
      <w:lvlText w:val=""/>
      <w:lvlJc w:val="left"/>
      <w:pPr>
        <w:ind w:left="4320" w:hanging="360"/>
      </w:pPr>
      <w:rPr>
        <w:rFonts w:ascii="Wingdings" w:hAnsi="Wingdings" w:hint="default"/>
      </w:rPr>
    </w:lvl>
    <w:lvl w:ilvl="6" w:tplc="ED2654F8">
      <w:start w:val="1"/>
      <w:numFmt w:val="bullet"/>
      <w:lvlText w:val=""/>
      <w:lvlJc w:val="left"/>
      <w:pPr>
        <w:ind w:left="5040" w:hanging="360"/>
      </w:pPr>
      <w:rPr>
        <w:rFonts w:ascii="Symbol" w:hAnsi="Symbol" w:hint="default"/>
      </w:rPr>
    </w:lvl>
    <w:lvl w:ilvl="7" w:tplc="22266904">
      <w:start w:val="1"/>
      <w:numFmt w:val="bullet"/>
      <w:lvlText w:val="o"/>
      <w:lvlJc w:val="left"/>
      <w:pPr>
        <w:ind w:left="5760" w:hanging="360"/>
      </w:pPr>
      <w:rPr>
        <w:rFonts w:ascii="Courier New" w:hAnsi="Courier New" w:hint="default"/>
      </w:rPr>
    </w:lvl>
    <w:lvl w:ilvl="8" w:tplc="4830B7BA">
      <w:start w:val="1"/>
      <w:numFmt w:val="bullet"/>
      <w:lvlText w:val=""/>
      <w:lvlJc w:val="left"/>
      <w:pPr>
        <w:ind w:left="6480" w:hanging="360"/>
      </w:pPr>
      <w:rPr>
        <w:rFonts w:ascii="Wingdings" w:hAnsi="Wingdings" w:hint="default"/>
      </w:rPr>
    </w:lvl>
  </w:abstractNum>
  <w:abstractNum w:abstractNumId="1" w15:restartNumberingAfterBreak="0">
    <w:nsid w:val="22FD153C"/>
    <w:multiLevelType w:val="hybridMultilevel"/>
    <w:tmpl w:val="6DB8C192"/>
    <w:lvl w:ilvl="0" w:tplc="79F653FE">
      <w:start w:val="1"/>
      <w:numFmt w:val="bullet"/>
      <w:lvlText w:val=""/>
      <w:lvlJc w:val="left"/>
      <w:pPr>
        <w:ind w:left="720" w:hanging="360"/>
      </w:pPr>
      <w:rPr>
        <w:rFonts w:ascii="Symbol" w:hAnsi="Symbol" w:hint="default"/>
      </w:rPr>
    </w:lvl>
    <w:lvl w:ilvl="1" w:tplc="B5C4D5D8">
      <w:start w:val="1"/>
      <w:numFmt w:val="bullet"/>
      <w:lvlText w:val="o"/>
      <w:lvlJc w:val="left"/>
      <w:pPr>
        <w:ind w:left="1440" w:hanging="360"/>
      </w:pPr>
      <w:rPr>
        <w:rFonts w:ascii="Courier New" w:hAnsi="Courier New" w:hint="default"/>
      </w:rPr>
    </w:lvl>
    <w:lvl w:ilvl="2" w:tplc="75C687E0">
      <w:start w:val="1"/>
      <w:numFmt w:val="bullet"/>
      <w:lvlText w:val=""/>
      <w:lvlJc w:val="left"/>
      <w:pPr>
        <w:ind w:left="2160" w:hanging="360"/>
      </w:pPr>
      <w:rPr>
        <w:rFonts w:ascii="Wingdings" w:hAnsi="Wingdings" w:hint="default"/>
      </w:rPr>
    </w:lvl>
    <w:lvl w:ilvl="3" w:tplc="1B723B4E">
      <w:start w:val="1"/>
      <w:numFmt w:val="bullet"/>
      <w:lvlText w:val=""/>
      <w:lvlJc w:val="left"/>
      <w:pPr>
        <w:ind w:left="2880" w:hanging="360"/>
      </w:pPr>
      <w:rPr>
        <w:rFonts w:ascii="Symbol" w:hAnsi="Symbol" w:hint="default"/>
      </w:rPr>
    </w:lvl>
    <w:lvl w:ilvl="4" w:tplc="9E9E9378">
      <w:start w:val="1"/>
      <w:numFmt w:val="bullet"/>
      <w:lvlText w:val="o"/>
      <w:lvlJc w:val="left"/>
      <w:pPr>
        <w:ind w:left="3600" w:hanging="360"/>
      </w:pPr>
      <w:rPr>
        <w:rFonts w:ascii="Courier New" w:hAnsi="Courier New" w:hint="default"/>
      </w:rPr>
    </w:lvl>
    <w:lvl w:ilvl="5" w:tplc="F2E279BC">
      <w:start w:val="1"/>
      <w:numFmt w:val="bullet"/>
      <w:lvlText w:val=""/>
      <w:lvlJc w:val="left"/>
      <w:pPr>
        <w:ind w:left="4320" w:hanging="360"/>
      </w:pPr>
      <w:rPr>
        <w:rFonts w:ascii="Wingdings" w:hAnsi="Wingdings" w:hint="default"/>
      </w:rPr>
    </w:lvl>
    <w:lvl w:ilvl="6" w:tplc="BC941B32">
      <w:start w:val="1"/>
      <w:numFmt w:val="bullet"/>
      <w:lvlText w:val=""/>
      <w:lvlJc w:val="left"/>
      <w:pPr>
        <w:ind w:left="5040" w:hanging="360"/>
      </w:pPr>
      <w:rPr>
        <w:rFonts w:ascii="Symbol" w:hAnsi="Symbol" w:hint="default"/>
      </w:rPr>
    </w:lvl>
    <w:lvl w:ilvl="7" w:tplc="C32CF7AA">
      <w:start w:val="1"/>
      <w:numFmt w:val="bullet"/>
      <w:lvlText w:val="o"/>
      <w:lvlJc w:val="left"/>
      <w:pPr>
        <w:ind w:left="5760" w:hanging="360"/>
      </w:pPr>
      <w:rPr>
        <w:rFonts w:ascii="Courier New" w:hAnsi="Courier New" w:hint="default"/>
      </w:rPr>
    </w:lvl>
    <w:lvl w:ilvl="8" w:tplc="F9D0237E">
      <w:start w:val="1"/>
      <w:numFmt w:val="bullet"/>
      <w:lvlText w:val=""/>
      <w:lvlJc w:val="left"/>
      <w:pPr>
        <w:ind w:left="6480" w:hanging="360"/>
      </w:pPr>
      <w:rPr>
        <w:rFonts w:ascii="Wingdings" w:hAnsi="Wingdings" w:hint="default"/>
      </w:rPr>
    </w:lvl>
  </w:abstractNum>
  <w:num w:numId="1" w16cid:durableId="1587375637">
    <w:abstractNumId w:val="0"/>
  </w:num>
  <w:num w:numId="2" w16cid:durableId="1460107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34DAAC"/>
    <w:rsid w:val="00186B34"/>
    <w:rsid w:val="00381E22"/>
    <w:rsid w:val="00701F8C"/>
    <w:rsid w:val="007C5783"/>
    <w:rsid w:val="00A21340"/>
    <w:rsid w:val="00A92918"/>
    <w:rsid w:val="00C807AD"/>
    <w:rsid w:val="00F1E443"/>
    <w:rsid w:val="02BA991A"/>
    <w:rsid w:val="0413E461"/>
    <w:rsid w:val="048EA4BF"/>
    <w:rsid w:val="069FDFE3"/>
    <w:rsid w:val="06A6E82F"/>
    <w:rsid w:val="0734DAAC"/>
    <w:rsid w:val="08360FC4"/>
    <w:rsid w:val="08813195"/>
    <w:rsid w:val="088EB12C"/>
    <w:rsid w:val="09CD23BA"/>
    <w:rsid w:val="0A595474"/>
    <w:rsid w:val="0B90E922"/>
    <w:rsid w:val="0C24785C"/>
    <w:rsid w:val="0C26E8D5"/>
    <w:rsid w:val="0C7C3D4C"/>
    <w:rsid w:val="0D15CD75"/>
    <w:rsid w:val="0E2919CA"/>
    <w:rsid w:val="0FB8C215"/>
    <w:rsid w:val="11C976B1"/>
    <w:rsid w:val="12D61A0E"/>
    <w:rsid w:val="1436889B"/>
    <w:rsid w:val="14C01934"/>
    <w:rsid w:val="17ACF142"/>
    <w:rsid w:val="17F1D93A"/>
    <w:rsid w:val="181E5FD8"/>
    <w:rsid w:val="196C23C4"/>
    <w:rsid w:val="1C098CBD"/>
    <w:rsid w:val="1D11E5BC"/>
    <w:rsid w:val="1D95BB87"/>
    <w:rsid w:val="1DC83D0C"/>
    <w:rsid w:val="1F4D3315"/>
    <w:rsid w:val="1F9E39AB"/>
    <w:rsid w:val="2146467C"/>
    <w:rsid w:val="21F7669A"/>
    <w:rsid w:val="241ADB2B"/>
    <w:rsid w:val="246BCB51"/>
    <w:rsid w:val="250C5ECE"/>
    <w:rsid w:val="26712D7C"/>
    <w:rsid w:val="26AD42B9"/>
    <w:rsid w:val="27A31B76"/>
    <w:rsid w:val="28C7DC71"/>
    <w:rsid w:val="29510A7D"/>
    <w:rsid w:val="2958F341"/>
    <w:rsid w:val="298BC8BF"/>
    <w:rsid w:val="29D6E09C"/>
    <w:rsid w:val="2FB3727A"/>
    <w:rsid w:val="309FB493"/>
    <w:rsid w:val="30A96B35"/>
    <w:rsid w:val="3117CF14"/>
    <w:rsid w:val="311EDF55"/>
    <w:rsid w:val="316A0847"/>
    <w:rsid w:val="333A812B"/>
    <w:rsid w:val="33B12063"/>
    <w:rsid w:val="346F85B3"/>
    <w:rsid w:val="3623E977"/>
    <w:rsid w:val="377E6F6D"/>
    <w:rsid w:val="37B2F1CC"/>
    <w:rsid w:val="3887D07E"/>
    <w:rsid w:val="3995F0EA"/>
    <w:rsid w:val="3A225AA0"/>
    <w:rsid w:val="3BF35D0E"/>
    <w:rsid w:val="3CDF4FE4"/>
    <w:rsid w:val="3D45F9EE"/>
    <w:rsid w:val="3E7F36D6"/>
    <w:rsid w:val="3E92721A"/>
    <w:rsid w:val="43A0285E"/>
    <w:rsid w:val="440EE6E2"/>
    <w:rsid w:val="46181626"/>
    <w:rsid w:val="4A08DBE6"/>
    <w:rsid w:val="4A6DE157"/>
    <w:rsid w:val="4B578D32"/>
    <w:rsid w:val="4BC06E5C"/>
    <w:rsid w:val="4CAC690C"/>
    <w:rsid w:val="4D239091"/>
    <w:rsid w:val="4DBABD67"/>
    <w:rsid w:val="4E086EA1"/>
    <w:rsid w:val="4FF6E89E"/>
    <w:rsid w:val="50FE5EDA"/>
    <w:rsid w:val="527357BD"/>
    <w:rsid w:val="52DFC8C7"/>
    <w:rsid w:val="52F180F4"/>
    <w:rsid w:val="533BC130"/>
    <w:rsid w:val="548200BA"/>
    <w:rsid w:val="54CB31E7"/>
    <w:rsid w:val="55E93847"/>
    <w:rsid w:val="566D45D7"/>
    <w:rsid w:val="56EDF21F"/>
    <w:rsid w:val="56FFA6C4"/>
    <w:rsid w:val="575EA691"/>
    <w:rsid w:val="5A36716D"/>
    <w:rsid w:val="5A936D8F"/>
    <w:rsid w:val="5B674651"/>
    <w:rsid w:val="5B8D13F4"/>
    <w:rsid w:val="5D04DB45"/>
    <w:rsid w:val="5D67872A"/>
    <w:rsid w:val="5DE33D31"/>
    <w:rsid w:val="5E465A60"/>
    <w:rsid w:val="61475163"/>
    <w:rsid w:val="61DBF446"/>
    <w:rsid w:val="63653589"/>
    <w:rsid w:val="657435D2"/>
    <w:rsid w:val="66107CE1"/>
    <w:rsid w:val="66EBA379"/>
    <w:rsid w:val="682B49FB"/>
    <w:rsid w:val="693702E5"/>
    <w:rsid w:val="69A7030E"/>
    <w:rsid w:val="69B29FA5"/>
    <w:rsid w:val="6B220819"/>
    <w:rsid w:val="6C8215E5"/>
    <w:rsid w:val="6D55C749"/>
    <w:rsid w:val="70393DF6"/>
    <w:rsid w:val="737571A0"/>
    <w:rsid w:val="74CB3AF2"/>
    <w:rsid w:val="777F56D4"/>
    <w:rsid w:val="78C79C4E"/>
    <w:rsid w:val="78C99128"/>
    <w:rsid w:val="7A06FED6"/>
    <w:rsid w:val="7A46EC33"/>
    <w:rsid w:val="7B192C5C"/>
    <w:rsid w:val="7BF3CA83"/>
    <w:rsid w:val="7C129618"/>
    <w:rsid w:val="7DAE24CB"/>
    <w:rsid w:val="7DBE0F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4275"/>
  <w15:chartTrackingRefBased/>
  <w15:docId w15:val="{2CEE2188-FA6C-4A17-84D3-4158ACB4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uiPriority w:val="9"/>
    <w:unhideWhenUsed/>
    <w:qFormat/>
    <w:rsid w:val="377E6F6D"/>
    <w:pPr>
      <w:keepNext/>
      <w:keepLines/>
      <w:spacing w:before="160" w:after="80"/>
      <w:outlineLvl w:val="2"/>
    </w:pPr>
    <w:rPr>
      <w:rFonts w:eastAsiaTheme="majorEastAsia" w:cstheme="majorBidi"/>
      <w:color w:val="0F476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377E6F6D"/>
    <w:rPr>
      <w:color w:val="467886"/>
      <w:u w:val="single"/>
    </w:rPr>
  </w:style>
  <w:style w:type="paragraph" w:styleId="NormalWeb">
    <w:name w:val="Normal (Web)"/>
    <w:basedOn w:val="Normal"/>
    <w:uiPriority w:val="99"/>
    <w:unhideWhenUsed/>
    <w:rsid w:val="377E6F6D"/>
    <w:rPr>
      <w:rFonts w:ascii="Times New Roman" w:hAnsi="Times New Roman" w:cs="Times New Roman"/>
    </w:rPr>
  </w:style>
  <w:style w:type="paragraph" w:styleId="Prrafodelista">
    <w:name w:val="List Paragraph"/>
    <w:basedOn w:val="Normal"/>
    <w:uiPriority w:val="34"/>
    <w:qFormat/>
    <w:rsid w:val="377E6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esa.com.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laesfinge3697" TargetMode="External"/><Relationship Id="rId12" Type="http://schemas.openxmlformats.org/officeDocument/2006/relationships/hyperlink" Target="http://www.tiktok.com/@ocesa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laesfinge/?hl=es" TargetMode="External"/><Relationship Id="rId11" Type="http://schemas.openxmlformats.org/officeDocument/2006/relationships/hyperlink" Target="http://www.instagram.com/ocesa" TargetMode="External"/><Relationship Id="rId5" Type="http://schemas.openxmlformats.org/officeDocument/2006/relationships/image" Target="media/image1.png"/><Relationship Id="rId10" Type="http://schemas.openxmlformats.org/officeDocument/2006/relationships/hyperlink" Target="http://www.twitter.com/ocesa_total" TargetMode="External"/><Relationship Id="rId4" Type="http://schemas.openxmlformats.org/officeDocument/2006/relationships/webSettings" Target="webSettings.xml"/><Relationship Id="rId9" Type="http://schemas.openxmlformats.org/officeDocument/2006/relationships/hyperlink" Target="http://www.facebook.com/ocesam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644</Words>
  <Characters>3546</Characters>
  <Application>Microsoft Office Word</Application>
  <DocSecurity>4</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Iridian Velázquez Gaona</dc:creator>
  <cp:keywords/>
  <dc:description/>
  <cp:lastModifiedBy>Rafael Salinas González</cp:lastModifiedBy>
  <cp:revision>2</cp:revision>
  <dcterms:created xsi:type="dcterms:W3CDTF">2026-08-24T22:05:00Z</dcterms:created>
  <dcterms:modified xsi:type="dcterms:W3CDTF">2026-08-24T22:05:00Z</dcterms:modified>
</cp:coreProperties>
</file>