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86920" w14:textId="77777777" w:rsidR="00854E24" w:rsidRDefault="00854E24">
      <w:pPr>
        <w:jc w:val="center"/>
        <w:rPr>
          <w:b/>
          <w:bCs/>
          <w:sz w:val="36"/>
          <w:szCs w:val="36"/>
        </w:rPr>
      </w:pPr>
    </w:p>
    <w:p w14:paraId="07D95B65" w14:textId="15C0F082" w:rsidR="00427DDE" w:rsidRDefault="00427DDE" w:rsidP="00427DDE">
      <w:pPr>
        <w:spacing w:before="40" w:line="240" w:lineRule="auto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José</w:t>
      </w:r>
      <w:r w:rsidRPr="00C43C37">
        <w:rPr>
          <w:rFonts w:ascii="Calibri" w:eastAsia="Calibri" w:hAnsi="Calibri" w:cs="Calibri"/>
          <w:b/>
          <w:bCs/>
          <w:sz w:val="36"/>
          <w:szCs w:val="36"/>
        </w:rPr>
        <w:t xml:space="preserve"> Condessa tem uma nova missão: encontrar quem nunca comeu pizza</w:t>
      </w:r>
      <w:r>
        <w:rPr>
          <w:rFonts w:ascii="Calibri" w:eastAsia="Calibri" w:hAnsi="Calibri" w:cs="Calibri"/>
          <w:b/>
          <w:bCs/>
          <w:sz w:val="36"/>
          <w:szCs w:val="36"/>
        </w:rPr>
        <w:t xml:space="preserve"> numa aldeia de xisto</w:t>
      </w:r>
      <w:r w:rsidRPr="00C43C37">
        <w:rPr>
          <w:rFonts w:ascii="Calibri" w:eastAsia="Calibri" w:hAnsi="Calibri" w:cs="Calibri"/>
          <w:b/>
          <w:bCs/>
          <w:sz w:val="36"/>
          <w:szCs w:val="36"/>
        </w:rPr>
        <w:t xml:space="preserve">. O resultado? </w:t>
      </w:r>
      <w:r w:rsidR="00B84BC6">
        <w:rPr>
          <w:rFonts w:ascii="Calibri" w:eastAsia="Calibri" w:hAnsi="Calibri" w:cs="Calibri"/>
          <w:b/>
          <w:bCs/>
          <w:sz w:val="36"/>
          <w:szCs w:val="36"/>
        </w:rPr>
        <w:t>A</w:t>
      </w:r>
      <w:r w:rsidRPr="00C43C37">
        <w:rPr>
          <w:rFonts w:ascii="Calibri" w:eastAsia="Calibri" w:hAnsi="Calibri" w:cs="Calibri"/>
          <w:b/>
          <w:bCs/>
          <w:sz w:val="36"/>
          <w:szCs w:val="36"/>
        </w:rPr>
        <w:t xml:space="preserve"> nov</w:t>
      </w:r>
      <w:r w:rsidR="00B84BC6">
        <w:rPr>
          <w:rFonts w:ascii="Calibri" w:eastAsia="Calibri" w:hAnsi="Calibri" w:cs="Calibri"/>
          <w:b/>
          <w:bCs/>
          <w:sz w:val="36"/>
          <w:szCs w:val="36"/>
        </w:rPr>
        <w:t>a</w:t>
      </w:r>
      <w:r w:rsidRPr="00C43C37">
        <w:rPr>
          <w:rFonts w:ascii="Calibri" w:eastAsia="Calibri" w:hAnsi="Calibri" w:cs="Calibri"/>
          <w:b/>
          <w:bCs/>
          <w:sz w:val="36"/>
          <w:szCs w:val="36"/>
        </w:rPr>
        <w:t xml:space="preserve"> </w:t>
      </w:r>
      <w:r w:rsidR="00B84BC6" w:rsidRPr="00B84BC6">
        <w:rPr>
          <w:rFonts w:ascii="Calibri" w:eastAsia="Calibri" w:hAnsi="Calibri" w:cs="Calibri"/>
          <w:b/>
          <w:bCs/>
          <w:sz w:val="36"/>
          <w:szCs w:val="36"/>
        </w:rPr>
        <w:t>Pizza Corno da Aldeia</w:t>
      </w:r>
    </w:p>
    <w:p w14:paraId="57186922" w14:textId="77777777" w:rsidR="00854E24" w:rsidRDefault="00854E24">
      <w:pPr>
        <w:spacing w:before="4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57186923" w14:textId="244F8EA1" w:rsidR="00854E24" w:rsidRDefault="00B01590">
      <w:pPr>
        <w:spacing w:before="4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O desafio foi lançado! Uber Eats e Lupita uniram-se ao ator José Condessa para levar pizza a Sobreiro de São Miguel, colocando-a à prova junto de quem não usa apps nem recorre a </w:t>
      </w: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>reviews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online. Para além das reações surpreendentes, o resultado foi a criação de uma edição especial de uma pizza com base no queijo</w:t>
      </w:r>
      <w:r w:rsidR="005F7C38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típico da região, que </w:t>
      </w:r>
      <w:r w:rsidR="008D36E3" w:rsidRPr="00D277D0">
        <w:rPr>
          <w:rFonts w:ascii="Calibri" w:eastAsia="Calibri" w:hAnsi="Calibri" w:cs="Calibri"/>
          <w:b/>
          <w:bCs/>
          <w:sz w:val="20"/>
          <w:szCs w:val="20"/>
        </w:rPr>
        <w:t>será um sabor exclusivo da Lupita e que estará disponível apenas através do Uber Eats.</w:t>
      </w:r>
    </w:p>
    <w:p w14:paraId="6E56E94D" w14:textId="77777777" w:rsidR="002D4FA7" w:rsidRDefault="002D4FA7">
      <w:pPr>
        <w:spacing w:before="40"/>
        <w:ind w:right="120"/>
        <w:jc w:val="both"/>
        <w:rPr>
          <w:rFonts w:ascii="Calibri" w:eastAsia="Calibri" w:hAnsi="Calibri" w:cs="Calibri"/>
          <w:sz w:val="20"/>
          <w:szCs w:val="20"/>
        </w:rPr>
      </w:pPr>
    </w:p>
    <w:p w14:paraId="262690C0" w14:textId="0C428CC2" w:rsidR="00CA69E5" w:rsidRDefault="00CA69E5">
      <w:pPr>
        <w:spacing w:before="40"/>
        <w:ind w:right="120"/>
        <w:jc w:val="both"/>
        <w:rPr>
          <w:rFonts w:ascii="Calibri" w:eastAsia="Calibri" w:hAnsi="Calibri" w:cs="Calibri"/>
          <w:sz w:val="20"/>
          <w:szCs w:val="20"/>
        </w:rPr>
      </w:pPr>
      <w:r w:rsidRPr="00CA69E5">
        <w:rPr>
          <w:rFonts w:ascii="Calibri" w:eastAsia="Calibri" w:hAnsi="Calibri" w:cs="Calibri"/>
          <w:sz w:val="20"/>
          <w:szCs w:val="20"/>
        </w:rPr>
        <w:t>Há quem nunca tenha comido uma pizza em Portugal? De acordo com dados do World Population Review</w:t>
      </w:r>
      <w:r>
        <w:rPr>
          <w:rFonts w:ascii="Calibri" w:eastAsia="Calibri" w:hAnsi="Calibri" w:cs="Calibri"/>
          <w:sz w:val="20"/>
          <w:szCs w:val="20"/>
        </w:rPr>
        <w:t>*</w:t>
      </w:r>
      <w:r w:rsidRPr="00CA69E5">
        <w:rPr>
          <w:rFonts w:ascii="Calibri" w:eastAsia="Calibri" w:hAnsi="Calibri" w:cs="Calibri"/>
          <w:sz w:val="20"/>
          <w:szCs w:val="20"/>
        </w:rPr>
        <w:t xml:space="preserve"> sobre o consumo de pizza per capita, Portugal surge na 19.ª posição do ranking, com um consumo estimado de 4,8 kg por pessoa por ano. Foi a partir deste dado que nasceu a nova missão lançada pelo Uber Eats e pela Lupita a José Condessa: trocar Lisboa por Sobral de S. Miguel e encontrar quem nunca tenha provado uma pizza.</w:t>
      </w:r>
    </w:p>
    <w:p w14:paraId="1658F892" w14:textId="77777777" w:rsidR="009C6F0F" w:rsidRDefault="009C6F0F">
      <w:pPr>
        <w:spacing w:before="40"/>
        <w:ind w:right="120"/>
        <w:jc w:val="both"/>
        <w:rPr>
          <w:rFonts w:ascii="Calibri" w:eastAsia="Calibri" w:hAnsi="Calibri" w:cs="Calibri"/>
          <w:sz w:val="20"/>
          <w:szCs w:val="20"/>
        </w:rPr>
      </w:pPr>
    </w:p>
    <w:p w14:paraId="57186927" w14:textId="628A74CF" w:rsidR="00854E24" w:rsidRDefault="00B01590">
      <w:pPr>
        <w:spacing w:before="40"/>
        <w:ind w:right="1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O que começa como uma experiência de partilha entre a pizza da Lupita e os habitantes da aldeia </w:t>
      </w:r>
      <w:r w:rsidR="00DF1622">
        <w:rPr>
          <w:rFonts w:ascii="Calibri" w:eastAsia="Calibri" w:hAnsi="Calibri" w:cs="Calibri"/>
          <w:sz w:val="20"/>
          <w:szCs w:val="20"/>
        </w:rPr>
        <w:t xml:space="preserve">de xisto </w:t>
      </w:r>
      <w:r>
        <w:rPr>
          <w:rFonts w:ascii="Calibri" w:eastAsia="Calibri" w:hAnsi="Calibri" w:cs="Calibri"/>
          <w:sz w:val="20"/>
          <w:szCs w:val="20"/>
        </w:rPr>
        <w:t>acaba por dar origem a uma nova criação inspirada nos sabores da região.</w:t>
      </w:r>
      <w:r w:rsidR="009C6F0F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Ao longo da visita, o ator percorre a aldeia, conhece os seus habitantes e dá-lhes a provar algumas das pizzas da Lupita. A experiência permite não só descobrir as reações de quem tem uma relação próxima com os sabores e produtos da terra, como também conhecer ingredientes locais capazes de inspirar uma receita completamente nova.</w:t>
      </w:r>
    </w:p>
    <w:p w14:paraId="57186928" w14:textId="77777777" w:rsidR="00854E24" w:rsidRDefault="00854E24">
      <w:pPr>
        <w:spacing w:before="40"/>
        <w:ind w:right="120"/>
        <w:jc w:val="both"/>
        <w:rPr>
          <w:rFonts w:ascii="Calibri" w:eastAsia="Calibri" w:hAnsi="Calibri" w:cs="Calibri"/>
          <w:sz w:val="20"/>
          <w:szCs w:val="20"/>
        </w:rPr>
      </w:pPr>
    </w:p>
    <w:p w14:paraId="57186929" w14:textId="11D10184" w:rsidR="00854E24" w:rsidRDefault="00B01590">
      <w:pPr>
        <w:spacing w:before="40"/>
        <w:ind w:right="1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É precisamente desse encontro que nasce uma edição especial da Lupita inspirada em Sobral de S. Miguel e nos seus sabores</w:t>
      </w:r>
      <w:r w:rsidR="00E90913">
        <w:rPr>
          <w:rFonts w:ascii="Calibri" w:eastAsia="Calibri" w:hAnsi="Calibri" w:cs="Calibri"/>
          <w:sz w:val="20"/>
          <w:szCs w:val="20"/>
        </w:rPr>
        <w:t xml:space="preserve">, </w:t>
      </w:r>
      <w:r w:rsidR="00AD5FBC">
        <w:rPr>
          <w:rFonts w:ascii="Calibri" w:eastAsia="Calibri" w:hAnsi="Calibri" w:cs="Calibri"/>
          <w:sz w:val="20"/>
          <w:szCs w:val="20"/>
        </w:rPr>
        <w:t xml:space="preserve">a </w:t>
      </w:r>
      <w:r w:rsidR="00E90913" w:rsidRPr="00E90913">
        <w:rPr>
          <w:rFonts w:ascii="Calibri" w:eastAsia="Calibri" w:hAnsi="Calibri" w:cs="Calibri"/>
          <w:sz w:val="20"/>
          <w:szCs w:val="20"/>
        </w:rPr>
        <w:t>Pizza Corno da Aldeia</w:t>
      </w:r>
      <w:r>
        <w:rPr>
          <w:rFonts w:ascii="Calibri" w:eastAsia="Calibri" w:hAnsi="Calibri" w:cs="Calibri"/>
          <w:sz w:val="20"/>
          <w:szCs w:val="20"/>
        </w:rPr>
        <w:t xml:space="preserve">. Entre os ingredientes escolhidos destaca-se o queijo corno, um produto tradicional da região que serve de inspiração para uma receita, criada a partir da experiência de José Condessa na aldeia. Disponível por tempo limitado e em exclusivo na app do Uber Eats, esta edição </w:t>
      </w:r>
      <w:r w:rsidR="00AD5FBC">
        <w:rPr>
          <w:rFonts w:ascii="Calibri" w:eastAsia="Calibri" w:hAnsi="Calibri" w:cs="Calibri"/>
          <w:sz w:val="20"/>
          <w:szCs w:val="20"/>
        </w:rPr>
        <w:t xml:space="preserve">da </w:t>
      </w:r>
      <w:r w:rsidR="00AD5FBC" w:rsidRPr="00AD5FBC">
        <w:rPr>
          <w:rFonts w:ascii="Calibri" w:eastAsia="Calibri" w:hAnsi="Calibri" w:cs="Calibri"/>
          <w:sz w:val="20"/>
          <w:szCs w:val="20"/>
        </w:rPr>
        <w:t>Pizza Corno da Aldeia</w:t>
      </w:r>
      <w:r w:rsidR="00AD5FBC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reforça o carácter experimental da iniciativa e materializa a experiência vivida na aldeia, levando até casa dos consumidores um produto que nasce fora dos circuitos habituais.</w:t>
      </w:r>
    </w:p>
    <w:p w14:paraId="5718692A" w14:textId="77777777" w:rsidR="00854E24" w:rsidRDefault="00854E24">
      <w:pPr>
        <w:spacing w:before="40"/>
        <w:ind w:right="120"/>
        <w:jc w:val="both"/>
        <w:rPr>
          <w:rFonts w:ascii="Calibri" w:eastAsia="Calibri" w:hAnsi="Calibri" w:cs="Calibri"/>
          <w:sz w:val="20"/>
          <w:szCs w:val="20"/>
        </w:rPr>
      </w:pPr>
    </w:p>
    <w:p w14:paraId="5718692B" w14:textId="77777777" w:rsidR="00854E24" w:rsidRDefault="00B01590">
      <w:pPr>
        <w:spacing w:before="40"/>
        <w:ind w:right="1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iniciativa ganha também expressão em formato de conteúdo digital, onde são partilhadas as reações dos habitantes à chegada da pizza à aldeia, num contraste entre dois universos que raramente se cruzam. Vídeos disponíveis no Instagram do Uber Eats (colocar link).</w:t>
      </w:r>
    </w:p>
    <w:p w14:paraId="5718692C" w14:textId="77777777" w:rsidR="00854E24" w:rsidRDefault="00854E24">
      <w:pPr>
        <w:spacing w:before="40"/>
        <w:ind w:right="120"/>
        <w:jc w:val="both"/>
        <w:rPr>
          <w:rFonts w:ascii="Calibri" w:eastAsia="Calibri" w:hAnsi="Calibri" w:cs="Calibri"/>
          <w:sz w:val="20"/>
          <w:szCs w:val="20"/>
        </w:rPr>
      </w:pPr>
    </w:p>
    <w:p w14:paraId="5718692D" w14:textId="77777777" w:rsidR="00854E24" w:rsidRDefault="00B01590">
      <w:pPr>
        <w:spacing w:before="40"/>
        <w:ind w:right="1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Com esta ação, o Uber Eats reforça a sua aposta em experiências que vão além da entrega, explorando novas formas de ligar restaurantes, território e consumidores, e transformando momentos reais em propostas concretas disponíveis na plataforma.</w:t>
      </w:r>
    </w:p>
    <w:p w14:paraId="5718692E" w14:textId="77777777" w:rsidR="00854E24" w:rsidRDefault="00854E24">
      <w:pPr>
        <w:spacing w:before="40"/>
        <w:ind w:right="120"/>
        <w:jc w:val="both"/>
        <w:rPr>
          <w:rFonts w:ascii="Calibri" w:eastAsia="Calibri" w:hAnsi="Calibri" w:cs="Calibri"/>
          <w:sz w:val="20"/>
          <w:szCs w:val="20"/>
        </w:rPr>
      </w:pPr>
    </w:p>
    <w:p w14:paraId="5718692F" w14:textId="4FBC1288" w:rsidR="00854E24" w:rsidRPr="00143222" w:rsidRDefault="00143222">
      <w:pPr>
        <w:spacing w:before="40"/>
        <w:ind w:right="120"/>
        <w:jc w:val="both"/>
        <w:rPr>
          <w:rFonts w:ascii="Calibri" w:eastAsia="Calibri" w:hAnsi="Calibri" w:cs="Calibri"/>
          <w:sz w:val="16"/>
          <w:szCs w:val="16"/>
          <w:lang w:val="en-GB"/>
        </w:rPr>
      </w:pPr>
      <w:r w:rsidRPr="00143222">
        <w:rPr>
          <w:rFonts w:ascii="Calibri" w:eastAsia="Calibri" w:hAnsi="Calibri" w:cs="Calibri"/>
          <w:sz w:val="16"/>
          <w:szCs w:val="16"/>
          <w:lang w:val="en-GB"/>
        </w:rPr>
        <w:t xml:space="preserve">*World Population Review, </w:t>
      </w:r>
      <w:hyperlink r:id="rId7" w:history="1">
        <w:r w:rsidRPr="00756107">
          <w:rPr>
            <w:rStyle w:val="Hiperligao"/>
            <w:rFonts w:ascii="Calibri" w:eastAsia="Calibri" w:hAnsi="Calibri" w:cs="Calibri"/>
            <w:sz w:val="16"/>
            <w:szCs w:val="16"/>
            <w:lang w:val="en-GB"/>
          </w:rPr>
          <w:t>“Pizza Consumption by Country 2026”</w:t>
        </w:r>
      </w:hyperlink>
      <w:r w:rsidRPr="00143222">
        <w:rPr>
          <w:rFonts w:ascii="Calibri" w:eastAsia="Calibri" w:hAnsi="Calibri" w:cs="Calibri"/>
          <w:sz w:val="16"/>
          <w:szCs w:val="16"/>
          <w:lang w:val="en-GB"/>
        </w:rPr>
        <w:t>, dados de consumo per capita referentes a 2024.</w:t>
      </w:r>
    </w:p>
    <w:p w14:paraId="165E584B" w14:textId="77777777" w:rsidR="00143222" w:rsidRPr="00143222" w:rsidRDefault="00143222">
      <w:pPr>
        <w:spacing w:before="40"/>
        <w:ind w:right="120"/>
        <w:jc w:val="both"/>
        <w:rPr>
          <w:rFonts w:ascii="Calibri" w:eastAsia="Calibri" w:hAnsi="Calibri" w:cs="Calibri"/>
          <w:sz w:val="16"/>
          <w:szCs w:val="16"/>
          <w:lang w:val="en-GB"/>
        </w:rPr>
      </w:pPr>
    </w:p>
    <w:p w14:paraId="57186930" w14:textId="77777777" w:rsidR="00854E24" w:rsidRPr="00E90913" w:rsidRDefault="00B01590">
      <w:pPr>
        <w:jc w:val="both"/>
        <w:rPr>
          <w:rFonts w:ascii="Calibri" w:eastAsia="Calibri" w:hAnsi="Calibri" w:cs="Calibri"/>
          <w:b/>
          <w:bCs/>
          <w:sz w:val="16"/>
          <w:szCs w:val="16"/>
        </w:rPr>
      </w:pPr>
      <w:r w:rsidRPr="00E90913">
        <w:rPr>
          <w:rFonts w:ascii="Calibri" w:eastAsia="Calibri" w:hAnsi="Calibri" w:cs="Calibri"/>
          <w:b/>
          <w:bCs/>
          <w:sz w:val="16"/>
          <w:szCs w:val="16"/>
        </w:rPr>
        <w:t>Sobre o Uber Eats:</w:t>
      </w:r>
    </w:p>
    <w:p w14:paraId="57186931" w14:textId="77777777" w:rsidR="00854E24" w:rsidRDefault="00B01590">
      <w:pPr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O Uber Eats é uma aplicação e website de entregas ao domicílio que ajuda a levar até milhões de pessoas em todo o mundo os itens que desejam, com o toque de um botão. Temos parceria com mais de 890.000 restaurantes em mais de 11.000 cidades em seis continentes que fazem refeições para todos os gostos e ocasiões. Hoje já somos mais que uma aplicação de entrega de refeições. Temos a eficiência e a rapidez da aplicação Uber Eats a proporcionar compras de supermercados Continente, Auchan, Intermarché e El Corte Inglės, de roupa e </w:t>
      </w:r>
      <w:r>
        <w:rPr>
          <w:rFonts w:ascii="Calibri" w:eastAsia="Calibri" w:hAnsi="Calibri" w:cs="Calibri"/>
          <w:sz w:val="16"/>
          <w:szCs w:val="16"/>
        </w:rPr>
        <w:lastRenderedPageBreak/>
        <w:t xml:space="preserve">artigos para criança e bebé da Zippy, artigos de mais de 15 categorias de desporto da Decathlon, produtos culturais e de entretenimento da note!, bem-estar, beleza e saúde da Wells e do Boticário, em exclusividade, lojas de conveniência como a BP e o Sortido, em exclusividade, e eletrónica com a Worten, entre outros. </w:t>
      </w:r>
    </w:p>
    <w:p w14:paraId="57186932" w14:textId="77777777" w:rsidR="00854E24" w:rsidRDefault="00B01590">
      <w:pPr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O Uber Direct é o serviço de entregas expressas da Uber que permite às empresas oferecer entregas ultra-rápidas de artigos adquiridos através dos canais próprios das marcas, seja app, site ou telefone. Conta com funcionalidades como rastreamento em tempo real, comunicação direta entre estafeta e consumidor e diversas confirmações de entrega, como PIN. O serviço permite ainda agendar entregas em janelas a partir de 30 minutos, assegurando máxima flexibilidade logística e proporcionando uma excelente experiência de entrega aos utilizadores.</w:t>
      </w:r>
    </w:p>
    <w:p w14:paraId="57186933" w14:textId="77777777" w:rsidR="00854E24" w:rsidRDefault="00854E24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57186934" w14:textId="77777777" w:rsidR="00854E24" w:rsidRDefault="00854E24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0214C354" w14:textId="77777777" w:rsidR="003C1787" w:rsidRPr="007512DB" w:rsidRDefault="003C1787" w:rsidP="003C1787">
      <w:pPr>
        <w:jc w:val="both"/>
        <w:rPr>
          <w:rFonts w:ascii="Calibri" w:eastAsia="Calibri" w:hAnsi="Calibri" w:cs="Calibri"/>
          <w:b/>
          <w:bCs/>
          <w:sz w:val="16"/>
          <w:szCs w:val="16"/>
        </w:rPr>
      </w:pPr>
      <w:r w:rsidRPr="007512DB">
        <w:rPr>
          <w:rFonts w:ascii="Calibri" w:eastAsia="Calibri" w:hAnsi="Calibri" w:cs="Calibri"/>
          <w:b/>
          <w:bCs/>
          <w:sz w:val="16"/>
          <w:szCs w:val="16"/>
        </w:rPr>
        <w:t xml:space="preserve">Sobre a Lupita: </w:t>
      </w:r>
    </w:p>
    <w:p w14:paraId="71962F00" w14:textId="77777777" w:rsidR="003C1787" w:rsidRPr="007512DB" w:rsidRDefault="003C1787" w:rsidP="003C1787">
      <w:pPr>
        <w:jc w:val="both"/>
        <w:rPr>
          <w:rFonts w:ascii="Calibri" w:eastAsia="Calibri" w:hAnsi="Calibri" w:cs="Calibri"/>
          <w:sz w:val="16"/>
          <w:szCs w:val="16"/>
        </w:rPr>
      </w:pPr>
      <w:r w:rsidRPr="007512DB">
        <w:rPr>
          <w:rFonts w:ascii="Calibri" w:eastAsia="Calibri" w:hAnsi="Calibri" w:cs="Calibri"/>
          <w:sz w:val="16"/>
          <w:szCs w:val="16"/>
        </w:rPr>
        <w:t>Fundada num pequeno espaço na Rua de São Paulo, mesmo atrás do Mercado da Ribeira, a Lupita nasceu com a missão de reinventar a pizza através da fermentação natural, da valorização de ingredientes frescos e locais e de uma experiência descontraída e autêntica. Desde o início, destacou-se não apenas pela qualidade do produto, mas também pelo carisma da sua equipa e pela personalidade irreverente da marca.</w:t>
      </w:r>
    </w:p>
    <w:p w14:paraId="29961543" w14:textId="77777777" w:rsidR="003C1787" w:rsidRPr="007512DB" w:rsidRDefault="003C1787" w:rsidP="003C1787">
      <w:pPr>
        <w:jc w:val="both"/>
        <w:rPr>
          <w:rFonts w:ascii="Calibri" w:eastAsia="Calibri" w:hAnsi="Calibri" w:cs="Calibri"/>
          <w:sz w:val="16"/>
          <w:szCs w:val="16"/>
        </w:rPr>
      </w:pPr>
      <w:r w:rsidRPr="007512DB">
        <w:rPr>
          <w:rFonts w:ascii="Calibri" w:eastAsia="Calibri" w:hAnsi="Calibri" w:cs="Calibri"/>
          <w:sz w:val="16"/>
          <w:szCs w:val="16"/>
        </w:rPr>
        <w:t>Com o lema “Great Ingredients &amp; Crazy People / Great People &amp; Crazy Ingredients”, a Lupita tornou-se pioneira em Portugal na abordagem à pizza de fermentação natural, combinando técnicas artesanais com ingredientes inesperados e sabores distintivos. A sua proposta informal — onde a pizza se come com as mãos — ajudou a criar uma ligação única com o público e a consolidar a sua identidade.</w:t>
      </w:r>
    </w:p>
    <w:p w14:paraId="7DBA7909" w14:textId="77777777" w:rsidR="003C1787" w:rsidRPr="007512DB" w:rsidRDefault="003C1787" w:rsidP="003C1787">
      <w:pPr>
        <w:jc w:val="both"/>
        <w:rPr>
          <w:rFonts w:ascii="Calibri" w:eastAsia="Calibri" w:hAnsi="Calibri" w:cs="Calibri"/>
          <w:sz w:val="16"/>
          <w:szCs w:val="16"/>
        </w:rPr>
      </w:pPr>
      <w:r w:rsidRPr="007512DB">
        <w:rPr>
          <w:rFonts w:ascii="Calibri" w:eastAsia="Calibri" w:hAnsi="Calibri" w:cs="Calibri"/>
          <w:sz w:val="16"/>
          <w:szCs w:val="16"/>
        </w:rPr>
        <w:t>Ao longo dos últimos três anos, a Lupita tem sido reconhecida pelo prestigiado ranking 50 Top Pizza como uma das melhores pizzarias da Europa. Mais recentemente, o seu fundador, Duda, foi distinguido pelo prémio The Best Pizza, integrando a lista dos 100 melhores pizzaiolos do mundo, reforçando o posicionamento da Lupita como uma das referências internacionais da nova geração de pizzarias artesanais.</w:t>
      </w:r>
    </w:p>
    <w:p w14:paraId="57186935" w14:textId="77777777" w:rsidR="00854E24" w:rsidRDefault="00854E24">
      <w:pPr>
        <w:jc w:val="both"/>
        <w:rPr>
          <w:rFonts w:ascii="Calibri" w:eastAsia="Calibri" w:hAnsi="Calibri" w:cs="Calibri"/>
          <w:sz w:val="20"/>
          <w:szCs w:val="20"/>
        </w:rPr>
      </w:pPr>
    </w:p>
    <w:sectPr w:rsidR="00854E24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9EE58" w14:textId="77777777" w:rsidR="000D073A" w:rsidRDefault="000D073A">
      <w:pPr>
        <w:spacing w:line="240" w:lineRule="auto"/>
      </w:pPr>
      <w:r>
        <w:separator/>
      </w:r>
    </w:p>
  </w:endnote>
  <w:endnote w:type="continuationSeparator" w:id="0">
    <w:p w14:paraId="4341215B" w14:textId="77777777" w:rsidR="000D073A" w:rsidRDefault="000D07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155E922-8A6A-43DE-BBCF-62C74D1336AF}"/>
    <w:embedBold r:id="rId2" w:fontKey="{AE7E8ADF-FD67-49E9-9DCD-E315EFDBE124}"/>
    <w:embedBoldItalic r:id="rId3" w:fontKey="{9D3B0D19-12CE-44DD-A071-76F001AFAD0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9D41382-D235-43A6-8B69-4FE0341DDFD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CE959" w14:textId="77777777" w:rsidR="000D073A" w:rsidRDefault="000D073A">
      <w:pPr>
        <w:spacing w:line="240" w:lineRule="auto"/>
      </w:pPr>
      <w:r>
        <w:separator/>
      </w:r>
    </w:p>
  </w:footnote>
  <w:footnote w:type="continuationSeparator" w:id="0">
    <w:p w14:paraId="665CD323" w14:textId="77777777" w:rsidR="000D073A" w:rsidRDefault="000D07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6936" w14:textId="77777777" w:rsidR="00854E24" w:rsidRDefault="00B0159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b/>
        <w:bCs/>
        <w:noProof/>
        <w:color w:val="000000"/>
        <w:sz w:val="36"/>
        <w:szCs w:val="36"/>
      </w:rPr>
      <w:drawing>
        <wp:inline distT="0" distB="0" distL="0" distR="0" wp14:anchorId="57186937" wp14:editId="57186938">
          <wp:extent cx="2644514" cy="950724"/>
          <wp:effectExtent l="0" t="0" r="0" b="0"/>
          <wp:docPr id="2" name="image1.png" descr="Uma imagem com preto, escuridão&#10;&#10;Os conteúdos gerados por IA poderão estar incorreto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m preto, escuridão&#10;&#10;Os conteúdos gerados por IA poderão estar incorretos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44514" cy="9507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E24"/>
    <w:rsid w:val="000D073A"/>
    <w:rsid w:val="00143222"/>
    <w:rsid w:val="001F254C"/>
    <w:rsid w:val="00266FAB"/>
    <w:rsid w:val="002D4FA7"/>
    <w:rsid w:val="003C1787"/>
    <w:rsid w:val="00427DDE"/>
    <w:rsid w:val="005F7C38"/>
    <w:rsid w:val="00756107"/>
    <w:rsid w:val="00852407"/>
    <w:rsid w:val="00854E24"/>
    <w:rsid w:val="008D36E3"/>
    <w:rsid w:val="00930A1D"/>
    <w:rsid w:val="00994255"/>
    <w:rsid w:val="009C6F0F"/>
    <w:rsid w:val="00AD5FBC"/>
    <w:rsid w:val="00B01590"/>
    <w:rsid w:val="00B11E8D"/>
    <w:rsid w:val="00B84BC6"/>
    <w:rsid w:val="00CA69E5"/>
    <w:rsid w:val="00DF1622"/>
    <w:rsid w:val="00E9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6920"/>
  <w15:docId w15:val="{00934939-59CE-4ED5-B398-8F938E7E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ligao">
    <w:name w:val="Hyperlink"/>
    <w:basedOn w:val="Tipodeletrapredefinidodopargrafo"/>
    <w:uiPriority w:val="99"/>
    <w:unhideWhenUsed/>
    <w:rsid w:val="00756107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56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orldpopulationreview.com/country-rankings/pizza-consumption-by-countr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EAC6dF1DyhvhnBSG5DGhTyklzw==">CgMxLjA4AHIhMXBYNVZ1RFF2OXRWRWJMMFQtcEljSVdhUGI3bU83OEZa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896</Words>
  <Characters>4574</Characters>
  <Application>Microsoft Office Word</Application>
  <DocSecurity>0</DocSecurity>
  <Lines>67</Lines>
  <Paragraphs>18</Paragraphs>
  <ScaleCrop>false</ScaleCrop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Inês Rua</dc:creator>
  <cp:lastModifiedBy>Tânia Miguel</cp:lastModifiedBy>
  <cp:revision>17</cp:revision>
  <dcterms:created xsi:type="dcterms:W3CDTF">2026-04-29T14:42:00Z</dcterms:created>
  <dcterms:modified xsi:type="dcterms:W3CDTF">2026-08-20T08:59:00Z</dcterms:modified>
</cp:coreProperties>
</file>