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760A8" w14:textId="4BD9ACFF" w:rsidR="00503205" w:rsidRPr="00503205" w:rsidRDefault="00B66664" w:rsidP="00503205">
      <w:pPr>
        <w:jc w:val="right"/>
        <w:rPr>
          <w:rFonts w:cs="Calibri"/>
        </w:rPr>
      </w:pPr>
      <w:r>
        <w:rPr>
          <w:rFonts w:cs="Calibri"/>
        </w:rPr>
        <w:t>21.08</w:t>
      </w:r>
      <w:r w:rsidR="00503205" w:rsidRPr="00503205">
        <w:rPr>
          <w:rFonts w:cs="Calibri"/>
        </w:rPr>
        <w:t>.</w:t>
      </w:r>
      <w:proofErr w:type="gramStart"/>
      <w:r w:rsidR="00503205" w:rsidRPr="00503205">
        <w:rPr>
          <w:rFonts w:cs="Calibri"/>
        </w:rPr>
        <w:t>2026r.</w:t>
      </w:r>
      <w:proofErr w:type="gramEnd"/>
    </w:p>
    <w:p w14:paraId="1893F3FC" w14:textId="77777777" w:rsidR="00503205" w:rsidRPr="00503205" w:rsidRDefault="00503205" w:rsidP="00503205">
      <w:pPr>
        <w:rPr>
          <w:rFonts w:cs="Calibri"/>
        </w:rPr>
      </w:pPr>
      <w:r w:rsidRPr="00503205">
        <w:rPr>
          <w:rFonts w:cs="Calibri"/>
        </w:rPr>
        <w:t>INFORMACJA PRASOWA</w:t>
      </w:r>
    </w:p>
    <w:p w14:paraId="04286C27" w14:textId="77777777" w:rsidR="00F15D37" w:rsidRPr="00503205" w:rsidRDefault="00F15D37">
      <w:pPr>
        <w:rPr>
          <w:rFonts w:cs="Calibri"/>
        </w:rPr>
      </w:pPr>
    </w:p>
    <w:p w14:paraId="5E03E5BC" w14:textId="77777777" w:rsidR="00832BDB" w:rsidRPr="00832BDB" w:rsidRDefault="00832BDB" w:rsidP="00832BDB">
      <w:pPr>
        <w:pStyle w:val="pdq2pgselectionanchorcontainer"/>
        <w:jc w:val="center"/>
        <w:rPr>
          <w:rFonts w:ascii="Calibri" w:hAnsi="Calibri" w:cs="Calibri"/>
          <w:sz w:val="22"/>
          <w:szCs w:val="22"/>
        </w:rPr>
      </w:pPr>
      <w:r w:rsidRPr="00832BDB">
        <w:rPr>
          <w:rStyle w:val="Pogrubienie"/>
          <w:rFonts w:ascii="Calibri" w:hAnsi="Calibri" w:cs="Calibri"/>
          <w:sz w:val="22"/>
          <w:szCs w:val="22"/>
        </w:rPr>
        <w:t xml:space="preserve">Wojtek Gola o ślubie z </w:t>
      </w:r>
      <w:proofErr w:type="spellStart"/>
      <w:r w:rsidRPr="00832BDB">
        <w:rPr>
          <w:rStyle w:val="Pogrubienie"/>
          <w:rFonts w:ascii="Calibri" w:hAnsi="Calibri" w:cs="Calibri"/>
          <w:sz w:val="22"/>
          <w:szCs w:val="22"/>
        </w:rPr>
        <w:t>Sofi</w:t>
      </w:r>
      <w:proofErr w:type="spellEnd"/>
      <w:r w:rsidRPr="00832BDB">
        <w:rPr>
          <w:rStyle w:val="Pogrubienie"/>
          <w:rFonts w:ascii="Calibri" w:hAnsi="Calibri" w:cs="Calibri"/>
          <w:sz w:val="22"/>
          <w:szCs w:val="22"/>
        </w:rPr>
        <w:t>, dzieciach i życiu po FAME MMA. Zdradził też, co naprawdę dzieje się na imprezach światowych gwiazd</w:t>
      </w:r>
    </w:p>
    <w:p w14:paraId="56914F69" w14:textId="77777777" w:rsidR="00832BDB" w:rsidRPr="00832BDB" w:rsidRDefault="00832BDB" w:rsidP="00832BDB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832BDB">
        <w:rPr>
          <w:rStyle w:val="Pogrubienie"/>
          <w:rFonts w:ascii="Calibri" w:hAnsi="Calibri" w:cs="Calibri"/>
          <w:sz w:val="22"/>
          <w:szCs w:val="22"/>
        </w:rPr>
        <w:t xml:space="preserve">Wojtek Gola był gościem </w:t>
      </w:r>
      <w:proofErr w:type="spellStart"/>
      <w:r w:rsidRPr="00832BDB">
        <w:rPr>
          <w:rStyle w:val="Pogrubienie"/>
          <w:rFonts w:ascii="Calibri" w:hAnsi="Calibri" w:cs="Calibri"/>
          <w:sz w:val="22"/>
          <w:szCs w:val="22"/>
        </w:rPr>
        <w:t>podcastu</w:t>
      </w:r>
      <w:proofErr w:type="spellEnd"/>
      <w:r w:rsidRPr="00832BDB">
        <w:rPr>
          <w:rStyle w:val="Pogrubienie"/>
          <w:rFonts w:ascii="Calibri" w:hAnsi="Calibri" w:cs="Calibri"/>
          <w:sz w:val="22"/>
          <w:szCs w:val="22"/>
        </w:rPr>
        <w:t xml:space="preserve"> „Bratnie Dusze” w RMF MAXX i zdecydowanie nie unikał prywatnych tematów. Opowiedział o związku z młodszą o 16 lat </w:t>
      </w:r>
      <w:proofErr w:type="spellStart"/>
      <w:r w:rsidRPr="00832BDB">
        <w:rPr>
          <w:rStyle w:val="Pogrubienie"/>
          <w:rFonts w:ascii="Calibri" w:hAnsi="Calibri" w:cs="Calibri"/>
          <w:sz w:val="22"/>
          <w:szCs w:val="22"/>
        </w:rPr>
        <w:t>Sofi</w:t>
      </w:r>
      <w:proofErr w:type="spellEnd"/>
      <w:r w:rsidRPr="00832BDB">
        <w:rPr>
          <w:rStyle w:val="Pogrubienie"/>
          <w:rFonts w:ascii="Calibri" w:hAnsi="Calibri" w:cs="Calibri"/>
          <w:sz w:val="22"/>
          <w:szCs w:val="22"/>
        </w:rPr>
        <w:t xml:space="preserve">, planach dotyczących ojcostwa, odejściu z FAME MMA i kryzysach, które przeżywał przez lata w show-biznesie. Zdradził też kulisy imprez z największymi światowymi gwiazdami. Jak twierdzi, to, co widzimy w </w:t>
      </w:r>
      <w:proofErr w:type="spellStart"/>
      <w:r w:rsidRPr="00832BDB">
        <w:rPr>
          <w:rStyle w:val="Pogrubienie"/>
          <w:rFonts w:ascii="Calibri" w:hAnsi="Calibri" w:cs="Calibri"/>
          <w:sz w:val="22"/>
          <w:szCs w:val="22"/>
        </w:rPr>
        <w:t>internecie</w:t>
      </w:r>
      <w:proofErr w:type="spellEnd"/>
      <w:r w:rsidRPr="00832BDB">
        <w:rPr>
          <w:rStyle w:val="Pogrubienie"/>
          <w:rFonts w:ascii="Calibri" w:hAnsi="Calibri" w:cs="Calibri"/>
          <w:sz w:val="22"/>
          <w:szCs w:val="22"/>
        </w:rPr>
        <w:t>, jest zaledwie niewielką częścią tego świata.</w:t>
      </w:r>
    </w:p>
    <w:p w14:paraId="1FA0617D" w14:textId="77777777" w:rsidR="00832BDB" w:rsidRPr="00832BDB" w:rsidRDefault="00832BDB" w:rsidP="00832BDB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832BDB">
        <w:rPr>
          <w:rFonts w:ascii="Calibri" w:hAnsi="Calibri" w:cs="Calibri"/>
          <w:sz w:val="22"/>
          <w:szCs w:val="22"/>
        </w:rPr>
        <w:t xml:space="preserve">Wojtek Gola od lat jest jedną z najbardziej rozpoznawalnych postaci polskiego </w:t>
      </w:r>
      <w:proofErr w:type="spellStart"/>
      <w:r w:rsidRPr="00832BDB">
        <w:rPr>
          <w:rFonts w:ascii="Calibri" w:hAnsi="Calibri" w:cs="Calibri"/>
          <w:sz w:val="22"/>
          <w:szCs w:val="22"/>
        </w:rPr>
        <w:t>internetu</w:t>
      </w:r>
      <w:proofErr w:type="spellEnd"/>
      <w:r w:rsidRPr="00832BDB">
        <w:rPr>
          <w:rFonts w:ascii="Calibri" w:hAnsi="Calibri" w:cs="Calibri"/>
          <w:sz w:val="22"/>
          <w:szCs w:val="22"/>
        </w:rPr>
        <w:t xml:space="preserve">. W „Bratnich Duszach” wrócił jednak do czasów, gdy popularność dopiero otwierała mu drzwi do świata celebrytów. Przyznał, że imprezował nie tylko z polskimi gwiazdami. Wspomniał m.in. o wydarzeniach, na których pojawiali się </w:t>
      </w:r>
      <w:proofErr w:type="spellStart"/>
      <w:r w:rsidRPr="00832BDB">
        <w:rPr>
          <w:rFonts w:ascii="Calibri" w:hAnsi="Calibri" w:cs="Calibri"/>
          <w:sz w:val="22"/>
          <w:szCs w:val="22"/>
        </w:rPr>
        <w:t>Ariana</w:t>
      </w:r>
      <w:proofErr w:type="spellEnd"/>
      <w:r w:rsidRPr="00832BDB">
        <w:rPr>
          <w:rFonts w:ascii="Calibri" w:hAnsi="Calibri" w:cs="Calibri"/>
          <w:sz w:val="22"/>
          <w:szCs w:val="22"/>
        </w:rPr>
        <w:t xml:space="preserve"> Grande czy członkowie One </w:t>
      </w:r>
      <w:proofErr w:type="spellStart"/>
      <w:r w:rsidRPr="00832BDB">
        <w:rPr>
          <w:rFonts w:ascii="Calibri" w:hAnsi="Calibri" w:cs="Calibri"/>
          <w:sz w:val="22"/>
          <w:szCs w:val="22"/>
        </w:rPr>
        <w:t>Direction</w:t>
      </w:r>
      <w:proofErr w:type="spellEnd"/>
      <w:r w:rsidRPr="00832BDB">
        <w:rPr>
          <w:rFonts w:ascii="Calibri" w:hAnsi="Calibri" w:cs="Calibri"/>
          <w:sz w:val="22"/>
          <w:szCs w:val="22"/>
        </w:rPr>
        <w:t xml:space="preserve">, oraz o spotkaniu z Davidem </w:t>
      </w:r>
      <w:proofErr w:type="spellStart"/>
      <w:r w:rsidRPr="00832BDB">
        <w:rPr>
          <w:rFonts w:ascii="Calibri" w:hAnsi="Calibri" w:cs="Calibri"/>
          <w:sz w:val="22"/>
          <w:szCs w:val="22"/>
        </w:rPr>
        <w:t>Hasselhoffem</w:t>
      </w:r>
      <w:proofErr w:type="spellEnd"/>
      <w:r w:rsidRPr="00832BDB">
        <w:rPr>
          <w:rFonts w:ascii="Calibri" w:hAnsi="Calibri" w:cs="Calibri"/>
          <w:sz w:val="22"/>
          <w:szCs w:val="22"/>
        </w:rPr>
        <w:t>. Najbardziej zaskakujące były jednak jego opowieści o tym, co potrafi dziać się za zamkniętymi drzwiami.</w:t>
      </w:r>
    </w:p>
    <w:p w14:paraId="66C8B2ED" w14:textId="77777777" w:rsidR="00832BDB" w:rsidRPr="00802018" w:rsidRDefault="00832BDB" w:rsidP="00832BDB">
      <w:pPr>
        <w:pStyle w:val="NormalnyWeb"/>
        <w:jc w:val="both"/>
        <w:rPr>
          <w:rFonts w:ascii="Calibri" w:hAnsi="Calibri" w:cs="Calibri"/>
          <w:b/>
          <w:bCs/>
          <w:sz w:val="22"/>
          <w:szCs w:val="22"/>
        </w:rPr>
      </w:pPr>
      <w:r w:rsidRPr="00802018">
        <w:rPr>
          <w:rStyle w:val="Uwydatnienie"/>
          <w:rFonts w:ascii="Calibri" w:hAnsi="Calibri" w:cs="Calibri"/>
          <w:b/>
          <w:bCs/>
          <w:sz w:val="22"/>
          <w:szCs w:val="22"/>
        </w:rPr>
        <w:t xml:space="preserve">„Bywa tak, że jest raper światowej sławy i kolejka dziesięciu dziewczyn, które czekają na swoją kolej, żeby się z nim przespać, wiedząc, że w pokoju jest właśnie z inną. (...) Wyobraźcie sobie, że to jest </w:t>
      </w:r>
      <w:proofErr w:type="spellStart"/>
      <w:r w:rsidRPr="00802018">
        <w:rPr>
          <w:rStyle w:val="Uwydatnienie"/>
          <w:rFonts w:ascii="Calibri" w:hAnsi="Calibri" w:cs="Calibri"/>
          <w:b/>
          <w:bCs/>
          <w:sz w:val="22"/>
          <w:szCs w:val="22"/>
        </w:rPr>
        <w:t>pikuś</w:t>
      </w:r>
      <w:proofErr w:type="spellEnd"/>
      <w:r w:rsidRPr="00802018">
        <w:rPr>
          <w:rStyle w:val="Uwydatnienie"/>
          <w:rFonts w:ascii="Calibri" w:hAnsi="Calibri" w:cs="Calibri"/>
          <w:b/>
          <w:bCs/>
          <w:sz w:val="22"/>
          <w:szCs w:val="22"/>
        </w:rPr>
        <w:t>”.</w:t>
      </w:r>
    </w:p>
    <w:p w14:paraId="3C8528FB" w14:textId="77777777" w:rsidR="00832BDB" w:rsidRPr="00832BDB" w:rsidRDefault="00832BDB" w:rsidP="00832BDB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832BDB">
        <w:rPr>
          <w:rFonts w:ascii="Calibri" w:hAnsi="Calibri" w:cs="Calibri"/>
          <w:sz w:val="22"/>
          <w:szCs w:val="22"/>
        </w:rPr>
        <w:t xml:space="preserve">Gola sporo powiedział również o miłości. Od pewnego czasu związany jest z </w:t>
      </w:r>
      <w:proofErr w:type="spellStart"/>
      <w:r w:rsidRPr="00832BDB">
        <w:rPr>
          <w:rFonts w:ascii="Calibri" w:hAnsi="Calibri" w:cs="Calibri"/>
          <w:sz w:val="22"/>
          <w:szCs w:val="22"/>
        </w:rPr>
        <w:t>Sofi</w:t>
      </w:r>
      <w:proofErr w:type="spellEnd"/>
      <w:r w:rsidRPr="00832BDB">
        <w:rPr>
          <w:rFonts w:ascii="Calibri" w:hAnsi="Calibri" w:cs="Calibri"/>
          <w:sz w:val="22"/>
          <w:szCs w:val="22"/>
        </w:rPr>
        <w:t>, która ma 22 lata. Przyznał, że 16-letnia różnica wieku nie jest dla nich problemem, a na początku relacji spodobało mu się m.in. to, że dziewczyna była dla niego niedostępna. Prowadzące postanowiły nawet wręczyć mu symboliczny pierścionek dla „przyszłej żony”. Czy ślub i dzieci rzeczywiście są już w planach? Gola nie ukrywa, że chciałby założyć rodzinę, ale na ojcostwo daje sobie jeszcze trochę czasu.</w:t>
      </w:r>
    </w:p>
    <w:p w14:paraId="5B81FAD3" w14:textId="77777777" w:rsidR="00832BDB" w:rsidRPr="001A7BAD" w:rsidRDefault="00832BDB" w:rsidP="00832BDB">
      <w:pPr>
        <w:pStyle w:val="NormalnyWeb"/>
        <w:jc w:val="both"/>
        <w:rPr>
          <w:rFonts w:ascii="Calibri" w:hAnsi="Calibri" w:cs="Calibri"/>
          <w:b/>
          <w:bCs/>
          <w:sz w:val="22"/>
          <w:szCs w:val="22"/>
        </w:rPr>
      </w:pPr>
      <w:r w:rsidRPr="001A7BAD">
        <w:rPr>
          <w:rStyle w:val="Uwydatnienie"/>
          <w:rFonts w:ascii="Calibri" w:hAnsi="Calibri" w:cs="Calibri"/>
          <w:b/>
          <w:bCs/>
          <w:sz w:val="22"/>
          <w:szCs w:val="22"/>
        </w:rPr>
        <w:t>„Nie wiem, czy jestem gotowy na dziecko jeszcze. (...) Nie chciałbym być takim starszym ojcem za bardzo, ale tak jeszcze chwilę. (...) Może około 42 lat? Jeszcze dużo chciałem osiągnąć”.</w:t>
      </w:r>
      <w:r w:rsidRPr="001A7BAD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24806219" w14:textId="77777777" w:rsidR="00832BDB" w:rsidRPr="00832BDB" w:rsidRDefault="00832BDB" w:rsidP="00832BDB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832BDB">
        <w:rPr>
          <w:rFonts w:ascii="Calibri" w:hAnsi="Calibri" w:cs="Calibri"/>
          <w:sz w:val="22"/>
          <w:szCs w:val="22"/>
        </w:rPr>
        <w:t xml:space="preserve">Jednym z najmocniejszych tematów rozmowy było też odejście z FAME MMA. Gola przyznał, że projekt był jego „dzieckiem” i w najlepszym okresie dawał mu ogromne poczucie spełnienia. Decyzja o zamknięciu tego rozdziału nie przyszła łatwo, ale dziś chce skupić się na nowych przedsięwzięciach. Jednocześnie zdradził, że ze świata walk wcale nie zamierza całkowicie znikać. </w:t>
      </w:r>
    </w:p>
    <w:p w14:paraId="6C400CB5" w14:textId="77777777" w:rsidR="00832BDB" w:rsidRPr="0069135E" w:rsidRDefault="00832BDB" w:rsidP="00832BDB">
      <w:pPr>
        <w:pStyle w:val="NormalnyWeb"/>
        <w:jc w:val="both"/>
        <w:rPr>
          <w:rFonts w:ascii="Calibri" w:hAnsi="Calibri" w:cs="Calibri"/>
          <w:b/>
          <w:bCs/>
          <w:sz w:val="22"/>
          <w:szCs w:val="22"/>
        </w:rPr>
      </w:pPr>
      <w:r w:rsidRPr="0069135E">
        <w:rPr>
          <w:rStyle w:val="Uwydatnienie"/>
          <w:rFonts w:ascii="Calibri" w:hAnsi="Calibri" w:cs="Calibri"/>
          <w:b/>
          <w:bCs/>
          <w:sz w:val="22"/>
          <w:szCs w:val="22"/>
        </w:rPr>
        <w:t xml:space="preserve">„W środowisku walk też będę dalej działał, to już właściwie pewne. Może nie stricte </w:t>
      </w:r>
      <w:proofErr w:type="spellStart"/>
      <w:r w:rsidRPr="0069135E">
        <w:rPr>
          <w:rStyle w:val="Uwydatnienie"/>
          <w:rFonts w:ascii="Calibri" w:hAnsi="Calibri" w:cs="Calibri"/>
          <w:b/>
          <w:bCs/>
          <w:sz w:val="22"/>
          <w:szCs w:val="22"/>
        </w:rPr>
        <w:t>freaki</w:t>
      </w:r>
      <w:proofErr w:type="spellEnd"/>
      <w:r w:rsidRPr="0069135E">
        <w:rPr>
          <w:rStyle w:val="Uwydatnienie"/>
          <w:rFonts w:ascii="Calibri" w:hAnsi="Calibri" w:cs="Calibri"/>
          <w:b/>
          <w:bCs/>
          <w:sz w:val="22"/>
          <w:szCs w:val="22"/>
        </w:rPr>
        <w:t>, może w trochę innym wydaniu. Nigdy nie mów nigdy”.</w:t>
      </w:r>
      <w:r w:rsidRPr="0069135E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08299F2F" w14:textId="5C40563E" w:rsidR="00503205" w:rsidRPr="00832BDB" w:rsidRDefault="00832BDB" w:rsidP="00832BDB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832BDB">
        <w:rPr>
          <w:rFonts w:ascii="Calibri" w:hAnsi="Calibri" w:cs="Calibri"/>
          <w:sz w:val="22"/>
          <w:szCs w:val="22"/>
        </w:rPr>
        <w:t xml:space="preserve">Za sukcesem, pieniędzmi i popularnością kryje się jednak również mniej efektowna strona życia </w:t>
      </w:r>
      <w:proofErr w:type="spellStart"/>
      <w:r w:rsidRPr="00832BDB">
        <w:rPr>
          <w:rFonts w:ascii="Calibri" w:hAnsi="Calibri" w:cs="Calibri"/>
          <w:sz w:val="22"/>
          <w:szCs w:val="22"/>
        </w:rPr>
        <w:t>influencera</w:t>
      </w:r>
      <w:proofErr w:type="spellEnd"/>
      <w:r w:rsidRPr="00832BDB">
        <w:rPr>
          <w:rFonts w:ascii="Calibri" w:hAnsi="Calibri" w:cs="Calibri"/>
          <w:sz w:val="22"/>
          <w:szCs w:val="22"/>
        </w:rPr>
        <w:t xml:space="preserve">. Gola przyznał, że zdarzały mu się cięższe okresy, a ciągłe dramy, krytyka i życie na świeczniku potrafiły mocno odbić się na jego samopoczuciu. Nie nazywa tego depresją, ale mówi wprost o „depresyjnych okresach” i ogromnym </w:t>
      </w:r>
      <w:proofErr w:type="spellStart"/>
      <w:r w:rsidRPr="00832BDB">
        <w:rPr>
          <w:rFonts w:ascii="Calibri" w:hAnsi="Calibri" w:cs="Calibri"/>
          <w:sz w:val="22"/>
          <w:szCs w:val="22"/>
        </w:rPr>
        <w:t>przebodźcowaniu</w:t>
      </w:r>
      <w:proofErr w:type="spellEnd"/>
      <w:r w:rsidRPr="00832BDB">
        <w:rPr>
          <w:rFonts w:ascii="Calibri" w:hAnsi="Calibri" w:cs="Calibri"/>
          <w:sz w:val="22"/>
          <w:szCs w:val="22"/>
        </w:rPr>
        <w:t xml:space="preserve"> po latach funkcjonowania w show-biznesie. </w:t>
      </w:r>
    </w:p>
    <w:sectPr w:rsidR="00503205" w:rsidRPr="00832BDB" w:rsidSect="00F92223">
      <w:headerReference w:type="default" r:id="rId6"/>
      <w:footerReference w:type="default" r:id="rId7"/>
      <w:pgSz w:w="11906" w:h="16838" w:code="9"/>
      <w:pgMar w:top="2835" w:right="851" w:bottom="1701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BF093" w14:textId="77777777" w:rsidR="00A33A52" w:rsidRDefault="00A33A52" w:rsidP="00F92223">
      <w:pPr>
        <w:spacing w:after="0" w:line="240" w:lineRule="auto"/>
      </w:pPr>
      <w:r>
        <w:separator/>
      </w:r>
    </w:p>
  </w:endnote>
  <w:endnote w:type="continuationSeparator" w:id="0">
    <w:p w14:paraId="1E365AD8" w14:textId="77777777" w:rsidR="00A33A52" w:rsidRDefault="00A33A52" w:rsidP="00F92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253FF" w14:textId="77777777" w:rsidR="00F92223" w:rsidRDefault="00A33A52" w:rsidP="00F92223">
    <w:pPr>
      <w:pStyle w:val="Stopka"/>
      <w:jc w:val="center"/>
    </w:pPr>
    <w:r>
      <w:rPr>
        <w:noProof/>
        <w:lang w:eastAsia="pl-PL"/>
      </w:rPr>
      <w:pict w14:anchorId="7A908F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6" type="#_x0000_t75" style="width:510pt;height:16pt;visibility:visible"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3C6D1" w14:textId="77777777" w:rsidR="00A33A52" w:rsidRDefault="00A33A52" w:rsidP="00F92223">
      <w:pPr>
        <w:spacing w:after="0" w:line="240" w:lineRule="auto"/>
      </w:pPr>
      <w:r>
        <w:separator/>
      </w:r>
    </w:p>
  </w:footnote>
  <w:footnote w:type="continuationSeparator" w:id="0">
    <w:p w14:paraId="4BF62076" w14:textId="77777777" w:rsidR="00A33A52" w:rsidRDefault="00A33A52" w:rsidP="00F92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B6747" w14:textId="77777777" w:rsidR="00F92223" w:rsidRDefault="00A33A52">
    <w:pPr>
      <w:pStyle w:val="Nagwek"/>
    </w:pPr>
    <w:r>
      <w:rPr>
        <w:noProof/>
        <w:lang w:eastAsia="pl-PL"/>
      </w:rPr>
      <w:pict w14:anchorId="3A1960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510.5pt;height:1in;visibility:visible">
          <v:imagedata r:id="rId1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3205"/>
    <w:rsid w:val="000900EB"/>
    <w:rsid w:val="00093022"/>
    <w:rsid w:val="00140B99"/>
    <w:rsid w:val="001A7BAD"/>
    <w:rsid w:val="001D4178"/>
    <w:rsid w:val="00381C88"/>
    <w:rsid w:val="004D10A8"/>
    <w:rsid w:val="00503205"/>
    <w:rsid w:val="005425BE"/>
    <w:rsid w:val="0056046D"/>
    <w:rsid w:val="00580BD0"/>
    <w:rsid w:val="0069135E"/>
    <w:rsid w:val="006C3E55"/>
    <w:rsid w:val="00733AB7"/>
    <w:rsid w:val="00800D9B"/>
    <w:rsid w:val="00802018"/>
    <w:rsid w:val="00832BDB"/>
    <w:rsid w:val="00892FE1"/>
    <w:rsid w:val="00A01F46"/>
    <w:rsid w:val="00A33A52"/>
    <w:rsid w:val="00A413DA"/>
    <w:rsid w:val="00A52295"/>
    <w:rsid w:val="00B539BF"/>
    <w:rsid w:val="00B6455F"/>
    <w:rsid w:val="00B66664"/>
    <w:rsid w:val="00CC7428"/>
    <w:rsid w:val="00D73B87"/>
    <w:rsid w:val="00E96292"/>
    <w:rsid w:val="00EF60B5"/>
    <w:rsid w:val="00F15D37"/>
    <w:rsid w:val="00F9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820C1"/>
  <w15:chartTrackingRefBased/>
  <w15:docId w15:val="{D87667A5-C5FF-4CCF-B177-683A0F8DF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320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223"/>
  </w:style>
  <w:style w:type="paragraph" w:styleId="Stopka">
    <w:name w:val="footer"/>
    <w:basedOn w:val="Normalny"/>
    <w:link w:val="Stopka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223"/>
  </w:style>
  <w:style w:type="paragraph" w:styleId="NormalnyWeb">
    <w:name w:val="Normal (Web)"/>
    <w:basedOn w:val="Normalny"/>
    <w:uiPriority w:val="99"/>
    <w:unhideWhenUsed/>
    <w:rsid w:val="005032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503205"/>
    <w:rPr>
      <w:b/>
      <w:bCs/>
    </w:rPr>
  </w:style>
  <w:style w:type="paragraph" w:customStyle="1" w:styleId="pdq2pgselectionanchorcontainer">
    <w:name w:val="pdq2pg_selectionanchorcontainer"/>
    <w:basedOn w:val="Normalny"/>
    <w:rsid w:val="00832B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832BD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ciej%20Majzner\OneDrive%20-%2038PR%20&amp;%20Content%20Communication\Dokumenty\papier%20firmowy%20RMF%20F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RMF FM</Template>
  <TotalTime>1</TotalTime>
  <Pages>1</Pages>
  <Words>409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Grupa RMF Sp. z o.o. Sp. k.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Majzner</dc:creator>
  <cp:keywords/>
  <dc:description/>
  <cp:lastModifiedBy>Maciej Majzner</cp:lastModifiedBy>
  <cp:revision>2</cp:revision>
  <dcterms:created xsi:type="dcterms:W3CDTF">2026-08-20T21:41:00Z</dcterms:created>
  <dcterms:modified xsi:type="dcterms:W3CDTF">2026-08-20T21:41:00Z</dcterms:modified>
</cp:coreProperties>
</file>