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D424D" w14:textId="0764962E" w:rsidR="009F7EBC" w:rsidRPr="00646E50" w:rsidRDefault="00570524" w:rsidP="00570524">
      <w:pPr>
        <w:jc w:val="center"/>
        <w:rPr>
          <w:sz w:val="36"/>
          <w:szCs w:val="36"/>
        </w:rPr>
      </w:pPr>
      <w:r w:rsidRPr="00646E50">
        <w:rPr>
          <w:sz w:val="36"/>
          <w:szCs w:val="36"/>
        </w:rPr>
        <w:drawing>
          <wp:inline distT="0" distB="0" distL="0" distR="0" wp14:anchorId="38E21118" wp14:editId="1CD54800">
            <wp:extent cx="1759040" cy="768389"/>
            <wp:effectExtent l="0" t="0" r="0" b="0"/>
            <wp:docPr id="2006330180" name="Imagen 1">
              <a:extLst xmlns:a="http://schemas.openxmlformats.org/drawingml/2006/main">
                <a:ext uri="{FF2B5EF4-FFF2-40B4-BE49-F238E27FC236}">
                  <a16:creationId xmlns:a16="http://schemas.microsoft.com/office/drawing/2014/main" id="{007F5909-2C8E-46E3-8F42-436FE4C374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330180" name="Imagen 2006330180"/>
                    <pic:cNvPicPr/>
                  </pic:nvPicPr>
                  <pic:blipFill>
                    <a:blip r:embed="rId5">
                      <a:extLst>
                        <a:ext uri="{28A0092B-C50C-407E-A947-70E740481C1C}">
                          <a14:useLocalDpi xmlns:a14="http://schemas.microsoft.com/office/drawing/2010/main" val="0"/>
                        </a:ext>
                      </a:extLst>
                    </a:blip>
                    <a:stretch>
                      <a:fillRect/>
                    </a:stretch>
                  </pic:blipFill>
                  <pic:spPr>
                    <a:xfrm>
                      <a:off x="0" y="0"/>
                      <a:ext cx="1759040" cy="768389"/>
                    </a:xfrm>
                    <a:prstGeom prst="rect">
                      <a:avLst/>
                    </a:prstGeom>
                  </pic:spPr>
                </pic:pic>
              </a:graphicData>
            </a:graphic>
          </wp:inline>
        </w:drawing>
      </w:r>
    </w:p>
    <w:p w14:paraId="0F88ED17" w14:textId="77777777" w:rsidR="00570524" w:rsidRPr="00646E50" w:rsidRDefault="00570524" w:rsidP="00570524">
      <w:pPr>
        <w:jc w:val="center"/>
        <w:rPr>
          <w:b/>
          <w:bCs/>
          <w:sz w:val="36"/>
          <w:szCs w:val="36"/>
        </w:rPr>
      </w:pPr>
      <w:r w:rsidRPr="00646E50">
        <w:rPr>
          <w:b/>
          <w:bCs/>
          <w:sz w:val="36"/>
          <w:szCs w:val="36"/>
        </w:rPr>
        <w:t xml:space="preserve">DIMASH QUDAIBERGEN PRESENTA </w:t>
      </w:r>
      <w:r w:rsidRPr="00646E50">
        <w:rPr>
          <w:b/>
          <w:bCs/>
          <w:i/>
          <w:iCs/>
          <w:sz w:val="36"/>
          <w:szCs w:val="36"/>
        </w:rPr>
        <w:t>DIMENSIONS</w:t>
      </w:r>
      <w:r w:rsidRPr="00646E50">
        <w:rPr>
          <w:b/>
          <w:bCs/>
          <w:sz w:val="36"/>
          <w:szCs w:val="36"/>
        </w:rPr>
        <w:t>, UNA EXPERIENCIA QUE REVELA AL ARTISTA MÁS ALLÁ DE SU VOZ</w:t>
      </w:r>
    </w:p>
    <w:p w14:paraId="23C1CFED" w14:textId="7DC0A96B" w:rsidR="00570524" w:rsidRPr="00570524" w:rsidRDefault="00570524" w:rsidP="00570524">
      <w:pPr>
        <w:jc w:val="center"/>
        <w:rPr>
          <w:sz w:val="32"/>
          <w:szCs w:val="32"/>
        </w:rPr>
      </w:pPr>
      <w:r>
        <w:rPr>
          <w:b/>
          <w:bCs/>
          <w:sz w:val="32"/>
          <w:szCs w:val="32"/>
        </w:rPr>
        <w:t>Boletos ya a la venta</w:t>
      </w:r>
    </w:p>
    <w:p w14:paraId="12FC394A" w14:textId="5722CA0E" w:rsidR="00570524" w:rsidRPr="00570524" w:rsidRDefault="00570524" w:rsidP="00570524">
      <w:r w:rsidRPr="00570524">
        <w:t xml:space="preserve">Con </w:t>
      </w:r>
      <w:r w:rsidRPr="00570524">
        <w:rPr>
          <w:i/>
          <w:iCs/>
        </w:rPr>
        <w:t>DIMENSIONS World Tour</w:t>
      </w:r>
      <w:r w:rsidRPr="00570524">
        <w:t xml:space="preserve">, Dimash Qudaibergen abre una nueva etapa creativa que invita al público a conocer una versión más profunda e íntima de su universo artístico. </w:t>
      </w:r>
      <w:r w:rsidR="00E3534D">
        <w:t>Este</w:t>
      </w:r>
      <w:r w:rsidRPr="00570524">
        <w:t xml:space="preserve"> espectáculo </w:t>
      </w:r>
      <w:r w:rsidR="00E3534D">
        <w:t xml:space="preserve">no se construye sólo </w:t>
      </w:r>
      <w:r w:rsidRPr="00570524">
        <w:t xml:space="preserve">alrededor de su extraordinaria capacidad vocal, </w:t>
      </w:r>
      <w:r w:rsidRPr="00570524">
        <w:rPr>
          <w:i/>
          <w:iCs/>
        </w:rPr>
        <w:t>DIMENSIONS</w:t>
      </w:r>
      <w:r w:rsidRPr="00570524">
        <w:t xml:space="preserve"> es una exploración de las múltiples facetas que conforman su identidad: el artista, el creador, el hombre arraigado a su cultura, la sensibilidad que resguarda fuera del escenario y la búsqueda constante que ha definido su trayectoria.</w:t>
      </w:r>
    </w:p>
    <w:p w14:paraId="712E8C9E" w14:textId="11B3F5B5" w:rsidR="00570524" w:rsidRPr="00570524" w:rsidRDefault="00570524" w:rsidP="00570524">
      <w:r w:rsidRPr="00570524">
        <w:rPr>
          <w:i/>
          <w:iCs/>
        </w:rPr>
        <w:t>DIMENSIONS</w:t>
      </w:r>
      <w:r w:rsidRPr="00570524">
        <w:t xml:space="preserve"> plantea un recorrido hacia el interior. A través de emociones, recuerdos y momentos que han marcado su vida, el concierto construye un retrato que busca revelar a la persona detrás de la voz. Cada momento del espectáculo funciona como una dimensión distinta de su historia, permitiendo descubrir las experiencias, convicciones, afectos y aprendizajes que han moldeado a Dimash hasta convertirse en el artista que el mundo conoce hoy.</w:t>
      </w:r>
    </w:p>
    <w:p w14:paraId="21D58735" w14:textId="77777777" w:rsidR="00570524" w:rsidRPr="00570524" w:rsidRDefault="00570524" w:rsidP="00570524">
      <w:r w:rsidRPr="00570524">
        <w:t>La propuesta visual de esta nueva gira profundiza en esa misma idea. Inspirada en el concepto de dimensión como un espacio en constante transformación, la narrativa gráfica rompe los límites de una imagen fija para dar paso a retratos con profundidad, movimiento y tiempo. El resultado es una representación de las diferentes versiones de uno mismo que conviven y evolucionan a lo largo de la vida.</w:t>
      </w:r>
    </w:p>
    <w:p w14:paraId="17B0AED5" w14:textId="77777777" w:rsidR="00570524" w:rsidRPr="00570524" w:rsidRDefault="00570524" w:rsidP="00570524">
      <w:r w:rsidRPr="00570524">
        <w:t xml:space="preserve">Uno de los capítulos centrales de esta narrativa presenta a Dimash en el corazón de un espacio circular rodeado por múltiples manifestaciones de sí mismo. Ninguna es igual a otra. Cada figura representa una etapa, una experiencia y una dimensión distinta de su identidad. En un ejercicio de introspección, todas ellas convergen en una misma mirada: la del verdadero </w:t>
      </w:r>
      <w:r w:rsidRPr="00563F89">
        <w:rPr>
          <w:i/>
          <w:iCs/>
        </w:rPr>
        <w:t>yo</w:t>
      </w:r>
      <w:r w:rsidRPr="00570524">
        <w:t xml:space="preserve">. Así, </w:t>
      </w:r>
      <w:r w:rsidRPr="00570524">
        <w:rPr>
          <w:i/>
          <w:iCs/>
        </w:rPr>
        <w:t>DIMENSIONS</w:t>
      </w:r>
      <w:r w:rsidRPr="00570524">
        <w:t xml:space="preserve"> se convierte en una reflexión sobre el crecimiento personal, la aceptación y la reconciliación con todas las versiones que construyen a una persona.</w:t>
      </w:r>
    </w:p>
    <w:p w14:paraId="702FEC28" w14:textId="29DCA8D7" w:rsidR="00570524" w:rsidRPr="00570524" w:rsidRDefault="00570524" w:rsidP="00570524">
      <w:r w:rsidRPr="00570524">
        <w:t xml:space="preserve">Tras agotar en preventa su primer concierto en el </w:t>
      </w:r>
      <w:r w:rsidRPr="004B378D">
        <w:t>Palacio de los Deportes, Dimash Qudaibergen suma una segunda fecha el próximo 20 de noviembre en la Ciudad de México, reafirmando el fuerte vínculo que mantiene con el público mexicano. La gira también visitará Mérida, Monterrey y Guadalajara, llevando a los asistentes una experiencia concebida para ir más allá de la música y conectar con las emociones, la identidad y la esencia humana.</w:t>
      </w:r>
      <w:r w:rsidRPr="00570524">
        <w:t xml:space="preserve"> </w:t>
      </w:r>
    </w:p>
    <w:p w14:paraId="79839F02" w14:textId="77777777" w:rsidR="00570524" w:rsidRPr="00570524" w:rsidRDefault="00570524" w:rsidP="004D417D">
      <w:pPr>
        <w:jc w:val="center"/>
        <w:rPr>
          <w:i/>
          <w:iCs/>
        </w:rPr>
      </w:pPr>
      <w:r w:rsidRPr="00570524">
        <w:rPr>
          <w:b/>
          <w:bCs/>
          <w:i/>
          <w:iCs/>
        </w:rPr>
        <w:t>Fechas en México</w:t>
      </w:r>
    </w:p>
    <w:p w14:paraId="46059120" w14:textId="2ED08F96" w:rsidR="00570524" w:rsidRDefault="00570524" w:rsidP="004D417D">
      <w:pPr>
        <w:ind w:left="360"/>
        <w:jc w:val="center"/>
      </w:pPr>
      <w:r w:rsidRPr="00570524">
        <w:t>11 de noviembre – Foro GNP Seguros, Mérida</w:t>
      </w:r>
      <w:r w:rsidRPr="00570524">
        <w:br/>
        <w:t>14 de noviembre – Auditorio Banamex, Monterrey</w:t>
      </w:r>
      <w:r w:rsidRPr="00570524">
        <w:br/>
        <w:t>17 de noviembre – Auditorio Telmex, Guadalajara</w:t>
      </w:r>
      <w:r w:rsidRPr="00570524">
        <w:br/>
        <w:t>19 de noviembre – Palacio de los Deportes, Ciudad de México (preventa agotada)</w:t>
      </w:r>
      <w:r w:rsidRPr="00570524">
        <w:br/>
        <w:t>20 de noviembre – Palacio de los Deportes, Ciudad de México (nueva fecha)</w:t>
      </w:r>
    </w:p>
    <w:p w14:paraId="42690DBB" w14:textId="461500E8" w:rsidR="004D417D" w:rsidRPr="004D417D" w:rsidRDefault="004D417D" w:rsidP="004D417D">
      <w:pPr>
        <w:ind w:left="360"/>
        <w:jc w:val="center"/>
        <w:rPr>
          <w:b/>
          <w:bCs/>
          <w:i/>
          <w:iCs/>
        </w:rPr>
      </w:pPr>
      <w:r w:rsidRPr="004D417D">
        <w:rPr>
          <w:b/>
          <w:bCs/>
          <w:i/>
          <w:iCs/>
        </w:rPr>
        <w:t>BOLETOS YA A LA VENTA</w:t>
      </w:r>
    </w:p>
    <w:p w14:paraId="31633D27" w14:textId="77777777" w:rsidR="004D417D" w:rsidRDefault="004D417D" w:rsidP="00570524">
      <w:pPr>
        <w:jc w:val="center"/>
      </w:pPr>
    </w:p>
    <w:p w14:paraId="6D9ACAD7" w14:textId="4F9F67F0" w:rsidR="00570524" w:rsidRPr="00570524" w:rsidRDefault="00570524" w:rsidP="00570524">
      <w:pPr>
        <w:jc w:val="center"/>
      </w:pPr>
      <w:r w:rsidRPr="00570524">
        <w:rPr>
          <w:b/>
          <w:bCs/>
        </w:rPr>
        <w:t>Conecta con Dimash Qudaibergen:</w:t>
      </w:r>
      <w:r w:rsidRPr="00570524">
        <w:rPr>
          <w:b/>
          <w:bCs/>
        </w:rPr>
        <w:br/>
      </w:r>
      <w:hyperlink r:id="rId6" w:history="1">
        <w:r w:rsidRPr="00570524">
          <w:rPr>
            <w:rStyle w:val="Hyperlink"/>
            <w:b/>
            <w:bCs/>
          </w:rPr>
          <w:t>FACEBOOK </w:t>
        </w:r>
      </w:hyperlink>
      <w:r w:rsidRPr="00570524">
        <w:rPr>
          <w:b/>
          <w:bCs/>
        </w:rPr>
        <w:t>│ </w:t>
      </w:r>
      <w:hyperlink r:id="rId7" w:history="1">
        <w:r w:rsidRPr="00570524">
          <w:rPr>
            <w:rStyle w:val="Hyperlink"/>
            <w:b/>
            <w:bCs/>
          </w:rPr>
          <w:t>INSTAGRAM </w:t>
        </w:r>
      </w:hyperlink>
      <w:r w:rsidRPr="00570524">
        <w:rPr>
          <w:b/>
          <w:bCs/>
        </w:rPr>
        <w:t>│</w:t>
      </w:r>
      <w:hyperlink r:id="rId8" w:history="1">
        <w:r w:rsidRPr="00570524">
          <w:rPr>
            <w:rStyle w:val="Hyperlink"/>
            <w:b/>
            <w:bCs/>
          </w:rPr>
          <w:t>YOUTUBE </w:t>
        </w:r>
      </w:hyperlink>
      <w:r w:rsidRPr="00570524">
        <w:rPr>
          <w:b/>
          <w:bCs/>
        </w:rPr>
        <w:t>│ </w:t>
      </w:r>
      <w:hyperlink r:id="rId9" w:history="1">
        <w:r w:rsidRPr="00570524">
          <w:rPr>
            <w:rStyle w:val="Hyperlink"/>
            <w:b/>
            <w:bCs/>
          </w:rPr>
          <w:t>X</w:t>
        </w:r>
      </w:hyperlink>
    </w:p>
    <w:p w14:paraId="666492E3" w14:textId="454F82EB" w:rsidR="00570524" w:rsidRPr="00570524" w:rsidRDefault="00570524" w:rsidP="00570524">
      <w:pPr>
        <w:jc w:val="center"/>
      </w:pPr>
      <w:r w:rsidRPr="00570524">
        <w:rPr>
          <w:b/>
          <w:bCs/>
        </w:rPr>
        <w:t>Conoce más de este y otros conciertos en: </w:t>
      </w:r>
      <w:r w:rsidRPr="00570524">
        <w:rPr>
          <w:b/>
          <w:bCs/>
        </w:rPr>
        <w:br/>
      </w:r>
      <w:hyperlink r:id="rId10" w:history="1">
        <w:r w:rsidRPr="00570524">
          <w:rPr>
            <w:rStyle w:val="Hyperlink"/>
            <w:b/>
            <w:bCs/>
          </w:rPr>
          <w:t>www.ocesa.com.mx </w:t>
        </w:r>
      </w:hyperlink>
      <w:r w:rsidRPr="00570524">
        <w:rPr>
          <w:b/>
          <w:bCs/>
        </w:rPr>
        <w:br/>
      </w:r>
      <w:hyperlink r:id="rId11" w:history="1">
        <w:r w:rsidRPr="00570524">
          <w:rPr>
            <w:rStyle w:val="Hyperlink"/>
            <w:b/>
            <w:bCs/>
          </w:rPr>
          <w:t>www.facebook.com/ocesamx </w:t>
        </w:r>
      </w:hyperlink>
      <w:r w:rsidRPr="00570524">
        <w:rPr>
          <w:b/>
          <w:bCs/>
        </w:rPr>
        <w:br/>
      </w:r>
      <w:hyperlink r:id="rId12" w:history="1">
        <w:r w:rsidRPr="00570524">
          <w:rPr>
            <w:rStyle w:val="Hyperlink"/>
            <w:b/>
            <w:bCs/>
          </w:rPr>
          <w:t>www.x.com/ocesa_total </w:t>
        </w:r>
      </w:hyperlink>
      <w:r w:rsidRPr="00570524">
        <w:rPr>
          <w:b/>
          <w:bCs/>
        </w:rPr>
        <w:br/>
      </w:r>
      <w:hyperlink r:id="rId13" w:history="1">
        <w:r w:rsidRPr="00570524">
          <w:rPr>
            <w:rStyle w:val="Hyperlink"/>
            <w:b/>
            <w:bCs/>
          </w:rPr>
          <w:t>www.instagram.com/ocesa </w:t>
        </w:r>
      </w:hyperlink>
      <w:r w:rsidRPr="00570524">
        <w:rPr>
          <w:b/>
          <w:bCs/>
        </w:rPr>
        <w:br/>
      </w:r>
      <w:hyperlink r:id="rId14" w:history="1">
        <w:r w:rsidRPr="00570524">
          <w:rPr>
            <w:rStyle w:val="Hyperlink"/>
            <w:b/>
            <w:bCs/>
          </w:rPr>
          <w:t>www.tiktok.com/@ocesamx</w:t>
        </w:r>
      </w:hyperlink>
    </w:p>
    <w:p w14:paraId="7969AA27" w14:textId="77777777" w:rsidR="00570524" w:rsidRDefault="00570524" w:rsidP="00570524"/>
    <w:sectPr w:rsidR="0057052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6DB2"/>
    <w:multiLevelType w:val="hybridMultilevel"/>
    <w:tmpl w:val="E304B1C2"/>
    <w:lvl w:ilvl="0" w:tplc="C430DE0A">
      <w:numFmt w:val="bullet"/>
      <w:lvlText w:val="•"/>
      <w:lvlJc w:val="left"/>
      <w:pPr>
        <w:ind w:left="720" w:hanging="360"/>
      </w:pPr>
      <w:rPr>
        <w:rFonts w:ascii="Aptos" w:eastAsiaTheme="minorHAnsi" w:hAnsi="Aptos"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F4B0420"/>
    <w:multiLevelType w:val="hybridMultilevel"/>
    <w:tmpl w:val="DFF09D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FAC1D7C"/>
    <w:multiLevelType w:val="hybridMultilevel"/>
    <w:tmpl w:val="CF9081E0"/>
    <w:lvl w:ilvl="0" w:tplc="C430DE0A">
      <w:numFmt w:val="bullet"/>
      <w:lvlText w:val="•"/>
      <w:lvlJc w:val="left"/>
      <w:pPr>
        <w:ind w:left="1080" w:hanging="360"/>
      </w:pPr>
      <w:rPr>
        <w:rFonts w:ascii="Aptos" w:eastAsiaTheme="minorHAnsi" w:hAnsi="Aptos" w:cstheme="minorBid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1334991376">
    <w:abstractNumId w:val="1"/>
  </w:num>
  <w:num w:numId="2" w16cid:durableId="1653829288">
    <w:abstractNumId w:val="2"/>
  </w:num>
  <w:num w:numId="3" w16cid:durableId="358630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524"/>
    <w:rsid w:val="004B378D"/>
    <w:rsid w:val="004D417D"/>
    <w:rsid w:val="0056302B"/>
    <w:rsid w:val="00563F89"/>
    <w:rsid w:val="00570524"/>
    <w:rsid w:val="00586359"/>
    <w:rsid w:val="00646E50"/>
    <w:rsid w:val="006A68E7"/>
    <w:rsid w:val="00900F8D"/>
    <w:rsid w:val="009F7EBC"/>
    <w:rsid w:val="00A06F48"/>
    <w:rsid w:val="00AE7762"/>
    <w:rsid w:val="00D04AA3"/>
    <w:rsid w:val="00E35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ECA5C13"/>
  <w15:chartTrackingRefBased/>
  <w15:docId w15:val="{B15F5F28-DE9C-4099-A36A-5AA3E417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A06F48"/>
  </w:style>
  <w:style w:type="paragraph" w:styleId="Heading1">
    <w:name w:val="heading 1"/>
    <w:basedOn w:val="Normal"/>
    <w:next w:val="Normal"/>
    <w:link w:val="Heading1Char"/>
    <w:uiPriority w:val="9"/>
    <w:qFormat/>
    <w:rsid w:val="005705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05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05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05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05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05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05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05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05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05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05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05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05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05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05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05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05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0524"/>
    <w:rPr>
      <w:rFonts w:eastAsiaTheme="majorEastAsia" w:cstheme="majorBidi"/>
      <w:color w:val="272727" w:themeColor="text1" w:themeTint="D8"/>
    </w:rPr>
  </w:style>
  <w:style w:type="paragraph" w:styleId="ListParagraph">
    <w:name w:val="List Paragraph"/>
    <w:basedOn w:val="Normal"/>
    <w:uiPriority w:val="34"/>
    <w:qFormat/>
    <w:rsid w:val="00570524"/>
    <w:pPr>
      <w:ind w:left="720"/>
      <w:contextualSpacing/>
    </w:pPr>
  </w:style>
  <w:style w:type="character" w:styleId="IntenseEmphasis">
    <w:name w:val="Intense Emphasis"/>
    <w:basedOn w:val="DefaultParagraphFont"/>
    <w:uiPriority w:val="21"/>
    <w:qFormat/>
    <w:rsid w:val="00570524"/>
    <w:rPr>
      <w:i/>
      <w:iCs/>
      <w:color w:val="0F4761" w:themeColor="accent1" w:themeShade="BF"/>
    </w:rPr>
  </w:style>
  <w:style w:type="character" w:styleId="IntenseReference">
    <w:name w:val="Intense Reference"/>
    <w:basedOn w:val="DefaultParagraphFont"/>
    <w:uiPriority w:val="32"/>
    <w:qFormat/>
    <w:rsid w:val="00570524"/>
    <w:rPr>
      <w:b/>
      <w:bCs/>
      <w:smallCaps/>
      <w:color w:val="0F4761" w:themeColor="accent1" w:themeShade="BF"/>
      <w:spacing w:val="5"/>
    </w:rPr>
  </w:style>
  <w:style w:type="character" w:styleId="Hyperlink">
    <w:name w:val="Hyperlink"/>
    <w:basedOn w:val="DefaultParagraphFont"/>
    <w:uiPriority w:val="99"/>
    <w:unhideWhenUsed/>
    <w:rsid w:val="00570524"/>
    <w:rPr>
      <w:color w:val="467886" w:themeColor="hyperlink"/>
      <w:u w:val="single"/>
    </w:rPr>
  </w:style>
  <w:style w:type="character" w:styleId="UnresolvedMention">
    <w:name w:val="Unresolved Mention"/>
    <w:basedOn w:val="DefaultParagraphFont"/>
    <w:uiPriority w:val="99"/>
    <w:semiHidden/>
    <w:unhideWhenUsed/>
    <w:rsid w:val="00570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GBxbj_RMKB22rhJnK9qReg" TargetMode="External"/><Relationship Id="rId13" Type="http://schemas.openxmlformats.org/officeDocument/2006/relationships/hyperlink" Target="https://www.instagram.com/ocesa" TargetMode="External"/><Relationship Id="rId3" Type="http://schemas.openxmlformats.org/officeDocument/2006/relationships/settings" Target="settings.xml"/><Relationship Id="rId7" Type="http://schemas.openxmlformats.org/officeDocument/2006/relationships/hyperlink" Target="https://www.instagram.com/kudaibergenov.dimash/" TargetMode="External"/><Relationship Id="rId12" Type="http://schemas.openxmlformats.org/officeDocument/2006/relationships/hyperlink" Target="https://www.x.com/ocesa_tota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facebook.com/dimash.official.dq/" TargetMode="External"/><Relationship Id="rId11" Type="http://schemas.openxmlformats.org/officeDocument/2006/relationships/hyperlink" Target="https://www.facebook.com/ocesamx"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www.ocesa.com.mx/" TargetMode="External"/><Relationship Id="rId4" Type="http://schemas.openxmlformats.org/officeDocument/2006/relationships/webSettings" Target="webSettings.xml"/><Relationship Id="rId9" Type="http://schemas.openxmlformats.org/officeDocument/2006/relationships/hyperlink" Target="https://x.com/dimash_official" TargetMode="External"/><Relationship Id="rId14" Type="http://schemas.openxmlformats.org/officeDocument/2006/relationships/hyperlink" Target="https://www.tiktok.com/@ocesa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Arantza Diaz Ramirez</dc:creator>
  <cp:keywords/>
  <dc:description/>
  <cp:lastModifiedBy>Arantza Diaz Ramirez</cp:lastModifiedBy>
  <cp:revision>6</cp:revision>
  <dcterms:created xsi:type="dcterms:W3CDTF">2026-08-18T22:12:00Z</dcterms:created>
  <dcterms:modified xsi:type="dcterms:W3CDTF">2026-08-18T23:34:00Z</dcterms:modified>
</cp:coreProperties>
</file>