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D01967" w14:textId="77777777" w:rsidR="00CF5632" w:rsidRDefault="00CF5632" w:rsidP="00741824">
      <w:pPr>
        <w:pStyle w:val="p4"/>
        <w:rPr>
          <w:rFonts w:asciiTheme="minorHAnsi" w:hAnsiTheme="minorHAnsi" w:cstheme="minorHAnsi"/>
          <w:b/>
          <w:bCs/>
        </w:rPr>
      </w:pPr>
    </w:p>
    <w:p w14:paraId="723F1C39" w14:textId="596E4EC1" w:rsidR="00437C34" w:rsidRPr="0059786F" w:rsidRDefault="00702541" w:rsidP="00741824">
      <w:pPr>
        <w:pStyle w:val="p4"/>
        <w:rPr>
          <w:rFonts w:asciiTheme="minorHAnsi" w:hAnsiTheme="minorHAnsi" w:cstheme="minorHAnsi"/>
        </w:rPr>
      </w:pPr>
      <w:r w:rsidRPr="006F46E2">
        <w:rPr>
          <w:rFonts w:asciiTheme="minorHAnsi" w:hAnsiTheme="minorHAnsi" w:cstheme="minorHAnsi"/>
          <w:b/>
          <w:bCs/>
        </w:rPr>
        <w:t>Comunicado de Imprensa</w:t>
      </w:r>
    </w:p>
    <w:p w14:paraId="094E3A59" w14:textId="77777777" w:rsidR="003863DE" w:rsidRPr="00CF5632" w:rsidRDefault="003863DE" w:rsidP="00CF5632">
      <w:pPr>
        <w:pStyle w:val="p4"/>
        <w:spacing w:line="276" w:lineRule="auto"/>
        <w:jc w:val="both"/>
        <w:rPr>
          <w:rFonts w:asciiTheme="minorHAnsi" w:hAnsiTheme="minorHAnsi" w:cstheme="minorHAnsi"/>
          <w:b/>
          <w:bCs/>
          <w:sz w:val="36"/>
          <w:szCs w:val="36"/>
        </w:rPr>
      </w:pPr>
      <w:r w:rsidRPr="00CF5632">
        <w:rPr>
          <w:rFonts w:asciiTheme="minorHAnsi" w:hAnsiTheme="minorHAnsi" w:cstheme="minorHAnsi"/>
          <w:b/>
          <w:bCs/>
          <w:sz w:val="36"/>
          <w:szCs w:val="36"/>
        </w:rPr>
        <w:t>Billabong junta-se à Surfers Cove como patrocinadora oficial</w:t>
      </w:r>
    </w:p>
    <w:p w14:paraId="02E9F52C" w14:textId="0F0223D9" w:rsidR="00926E62" w:rsidRPr="00CF5632" w:rsidRDefault="0087605C" w:rsidP="00CF5632">
      <w:pPr>
        <w:pStyle w:val="p4"/>
        <w:spacing w:line="276" w:lineRule="auto"/>
        <w:jc w:val="both"/>
        <w:rPr>
          <w:rFonts w:asciiTheme="minorHAnsi" w:hAnsiTheme="minorHAnsi" w:cstheme="minorHAnsi"/>
          <w:b/>
          <w:i/>
          <w:iCs/>
          <w:lang w:eastAsia="es-ES_tradnl"/>
        </w:rPr>
      </w:pPr>
      <w:r w:rsidRPr="00CF5632">
        <w:rPr>
          <w:rFonts w:asciiTheme="minorHAnsi" w:hAnsiTheme="minorHAnsi" w:cstheme="minorHAnsi"/>
          <w:i/>
          <w:iCs/>
          <w:color w:val="000000"/>
        </w:rPr>
        <w:t xml:space="preserve">Marca histórica do surf torna-se patrocinadora oficial da Surfers Cove e vai equipar a Surf </w:t>
      </w:r>
      <w:proofErr w:type="spellStart"/>
      <w:r w:rsidRPr="00CF5632">
        <w:rPr>
          <w:rFonts w:asciiTheme="minorHAnsi" w:hAnsiTheme="minorHAnsi" w:cstheme="minorHAnsi"/>
          <w:i/>
          <w:iCs/>
          <w:color w:val="000000"/>
        </w:rPr>
        <w:t>Academy</w:t>
      </w:r>
      <w:proofErr w:type="spellEnd"/>
      <w:r w:rsidRPr="00CF5632">
        <w:rPr>
          <w:rFonts w:asciiTheme="minorHAnsi" w:hAnsiTheme="minorHAnsi" w:cstheme="minorHAnsi"/>
          <w:i/>
          <w:iCs/>
          <w:color w:val="000000"/>
        </w:rPr>
        <w:t xml:space="preserve"> com fatos de surf e </w:t>
      </w:r>
      <w:proofErr w:type="spellStart"/>
      <w:r w:rsidRPr="00CF5632">
        <w:rPr>
          <w:rFonts w:asciiTheme="minorHAnsi" w:hAnsiTheme="minorHAnsi" w:cstheme="minorHAnsi"/>
          <w:i/>
          <w:iCs/>
          <w:color w:val="000000"/>
        </w:rPr>
        <w:t>surfwear</w:t>
      </w:r>
      <w:proofErr w:type="spellEnd"/>
    </w:p>
    <w:p w14:paraId="4BB20B7C" w14:textId="1A21BC1F" w:rsidR="00710DBA" w:rsidRPr="00CF5632" w:rsidRDefault="00702541" w:rsidP="00CF5632">
      <w:pPr>
        <w:pStyle w:val="p4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5632">
        <w:rPr>
          <w:rFonts w:asciiTheme="minorHAnsi" w:hAnsiTheme="minorHAnsi" w:cstheme="minorHAnsi"/>
          <w:b/>
          <w:sz w:val="22"/>
          <w:szCs w:val="22"/>
        </w:rPr>
        <w:t xml:space="preserve">Óbidos, </w:t>
      </w:r>
      <w:r w:rsidR="00CF5632" w:rsidRPr="00CF5632">
        <w:rPr>
          <w:rFonts w:asciiTheme="minorHAnsi" w:hAnsiTheme="minorHAnsi" w:cstheme="minorHAnsi"/>
          <w:b/>
          <w:sz w:val="22"/>
          <w:szCs w:val="22"/>
        </w:rPr>
        <w:t>17</w:t>
      </w:r>
      <w:r w:rsidRPr="00CF5632">
        <w:rPr>
          <w:rFonts w:asciiTheme="minorHAnsi" w:hAnsiTheme="minorHAnsi" w:cstheme="minorHAnsi"/>
          <w:b/>
          <w:sz w:val="22"/>
          <w:szCs w:val="22"/>
        </w:rPr>
        <w:t xml:space="preserve"> de agosto de 2026 – A Surfers Cove anuncia a Billabong como patrocinadora oficial da primeira surf village de Portugal. No âmbito desta parceria, a marca icónica irá fornecer fatos de surf e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 xml:space="preserve">peças de </w:t>
      </w:r>
      <w:proofErr w:type="spellStart"/>
      <w:r w:rsidRPr="00CF5632">
        <w:rPr>
          <w:rFonts w:asciiTheme="minorHAnsi" w:hAnsiTheme="minorHAnsi" w:cstheme="minorHAnsi"/>
          <w:sz w:val="22"/>
          <w:szCs w:val="22"/>
        </w:rPr>
        <w:t>surfwear</w:t>
      </w:r>
      <w:proofErr w:type="spellEnd"/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às</w:t>
      </w:r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equipas</w:t>
      </w:r>
      <w:r w:rsidRPr="00CF5632">
        <w:rPr>
          <w:rFonts w:asciiTheme="minorHAnsi" w:hAnsiTheme="minorHAnsi" w:cstheme="minorHAnsi"/>
          <w:sz w:val="22"/>
          <w:szCs w:val="22"/>
        </w:rPr>
        <w:t xml:space="preserve"> e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à</w:t>
      </w:r>
      <w:r w:rsidRPr="00CF5632">
        <w:rPr>
          <w:rFonts w:asciiTheme="minorHAnsi" w:hAnsiTheme="minorHAnsi" w:cstheme="minorHAnsi"/>
          <w:sz w:val="22"/>
          <w:szCs w:val="22"/>
        </w:rPr>
        <w:t xml:space="preserve"> Surf </w:t>
      </w:r>
      <w:proofErr w:type="spellStart"/>
      <w:r w:rsidRPr="00CF5632">
        <w:rPr>
          <w:rFonts w:asciiTheme="minorHAnsi" w:hAnsiTheme="minorHAnsi" w:cstheme="minorHAnsi"/>
          <w:sz w:val="22"/>
          <w:szCs w:val="22"/>
        </w:rPr>
        <w:t>Academy</w:t>
      </w:r>
      <w:proofErr w:type="spellEnd"/>
      <w:r w:rsidRPr="00CF5632">
        <w:rPr>
          <w:rFonts w:asciiTheme="minorHAnsi" w:hAnsiTheme="minorHAnsi" w:cstheme="minorHAnsi"/>
          <w:sz w:val="22"/>
          <w:szCs w:val="22"/>
        </w:rPr>
        <w:t xml:space="preserve"> da Surfers </w:t>
      </w:r>
      <w:proofErr w:type="spellStart"/>
      <w:r w:rsidRPr="00CF5632">
        <w:rPr>
          <w:rFonts w:asciiTheme="minorHAnsi" w:hAnsiTheme="minorHAnsi" w:cstheme="minorHAnsi"/>
          <w:sz w:val="22"/>
          <w:szCs w:val="22"/>
        </w:rPr>
        <w:t>Cove</w:t>
      </w:r>
      <w:proofErr w:type="spellEnd"/>
      <w:r w:rsidRPr="00CF5632">
        <w:rPr>
          <w:rFonts w:asciiTheme="minorHAnsi" w:hAnsiTheme="minorHAnsi" w:cstheme="minorHAnsi"/>
          <w:sz w:val="22"/>
          <w:szCs w:val="22"/>
        </w:rPr>
        <w:t xml:space="preserve">,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assumindo</w:t>
      </w:r>
      <w:r w:rsidRPr="00CF5632">
        <w:rPr>
          <w:rFonts w:asciiTheme="minorHAnsi" w:hAnsiTheme="minorHAnsi" w:cstheme="minorHAnsi"/>
          <w:sz w:val="22"/>
          <w:szCs w:val="22"/>
        </w:rPr>
        <w:t xml:space="preserve"> também uma presença relevante na identidade visual e na experiência do projeto.</w:t>
      </w:r>
    </w:p>
    <w:p w14:paraId="3821D4C1" w14:textId="04ECA6C8" w:rsidR="00710DBA" w:rsidRPr="00CF5632" w:rsidRDefault="000815CF" w:rsidP="00CF5632">
      <w:pPr>
        <w:pStyle w:val="p4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5632">
        <w:rPr>
          <w:rFonts w:asciiTheme="minorHAnsi" w:hAnsiTheme="minorHAnsi" w:cstheme="minorHAnsi"/>
          <w:sz w:val="22"/>
          <w:szCs w:val="22"/>
        </w:rPr>
        <w:t xml:space="preserve">O anúncio da parceria com a Billabong representa um importante sinal de confiança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na</w:t>
      </w:r>
      <w:r w:rsidRPr="00CF5632">
        <w:rPr>
          <w:rFonts w:asciiTheme="minorHAnsi" w:hAnsiTheme="minorHAnsi" w:cstheme="minorHAnsi"/>
          <w:sz w:val="22"/>
          <w:szCs w:val="22"/>
        </w:rPr>
        <w:t xml:space="preserve"> visão da Surfers Cove e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na</w:t>
      </w:r>
      <w:r w:rsidRPr="00CF5632">
        <w:rPr>
          <w:rFonts w:asciiTheme="minorHAnsi" w:hAnsiTheme="minorHAnsi" w:cstheme="minorHAnsi"/>
          <w:sz w:val="22"/>
          <w:szCs w:val="22"/>
        </w:rPr>
        <w:t xml:space="preserve"> sua ambição de criar, em Portugal, um novo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destino</w:t>
      </w:r>
      <w:r w:rsidRPr="00CF5632">
        <w:rPr>
          <w:rFonts w:asciiTheme="minorHAnsi" w:hAnsiTheme="minorHAnsi" w:cstheme="minorHAnsi"/>
          <w:sz w:val="22"/>
          <w:szCs w:val="22"/>
        </w:rPr>
        <w:t xml:space="preserve"> de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referência</w:t>
      </w:r>
      <w:r w:rsidRPr="00CF5632">
        <w:rPr>
          <w:rFonts w:asciiTheme="minorHAnsi" w:hAnsiTheme="minorHAnsi" w:cstheme="minorHAnsi"/>
          <w:sz w:val="22"/>
          <w:szCs w:val="22"/>
        </w:rPr>
        <w:t xml:space="preserve"> para a prática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 xml:space="preserve">e a cultura </w:t>
      </w:r>
      <w:r w:rsidRPr="00CF5632">
        <w:rPr>
          <w:rFonts w:asciiTheme="minorHAnsi" w:hAnsiTheme="minorHAnsi" w:cstheme="minorHAnsi"/>
          <w:sz w:val="22"/>
          <w:szCs w:val="22"/>
        </w:rPr>
        <w:t>do surf.</w:t>
      </w:r>
    </w:p>
    <w:p w14:paraId="1CCF20AC" w14:textId="64622E24" w:rsidR="006422E7" w:rsidRPr="00CF5632" w:rsidRDefault="00710DBA" w:rsidP="00CF5632">
      <w:pPr>
        <w:pStyle w:val="p4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5632">
        <w:rPr>
          <w:rFonts w:asciiTheme="minorHAnsi" w:hAnsiTheme="minorHAnsi" w:cstheme="minorHAnsi"/>
          <w:sz w:val="22"/>
          <w:szCs w:val="22"/>
        </w:rPr>
        <w:t>Com mais de cinco décadas de ligação à modalidade, a Billabong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CF5632">
        <w:rPr>
          <w:rFonts w:asciiTheme="minorHAnsi" w:hAnsiTheme="minorHAnsi" w:cstheme="minorHAnsi"/>
          <w:sz w:val="22"/>
          <w:szCs w:val="22"/>
        </w:rPr>
        <w:t xml:space="preserve"> nascida em 1973 na Gold </w:t>
      </w:r>
      <w:proofErr w:type="spellStart"/>
      <w:r w:rsidRPr="00CF5632">
        <w:rPr>
          <w:rFonts w:asciiTheme="minorHAnsi" w:hAnsiTheme="minorHAnsi" w:cstheme="minorHAnsi"/>
          <w:sz w:val="22"/>
          <w:szCs w:val="22"/>
        </w:rPr>
        <w:t>Coast</w:t>
      </w:r>
      <w:proofErr w:type="spellEnd"/>
      <w:r w:rsidRPr="00CF5632">
        <w:rPr>
          <w:rFonts w:asciiTheme="minorHAnsi" w:hAnsiTheme="minorHAnsi" w:cstheme="minorHAnsi"/>
          <w:sz w:val="22"/>
          <w:szCs w:val="22"/>
        </w:rPr>
        <w:t xml:space="preserve"> australiana, tem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contribuído</w:t>
      </w:r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de</w:t>
      </w:r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forma marcante</w:t>
      </w:r>
      <w:r w:rsidRPr="00CF5632">
        <w:rPr>
          <w:rFonts w:asciiTheme="minorHAnsi" w:hAnsiTheme="minorHAnsi" w:cstheme="minorHAnsi"/>
          <w:sz w:val="22"/>
          <w:szCs w:val="22"/>
        </w:rPr>
        <w:t xml:space="preserve"> para a evolução do surf, dos seus atletas e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da</w:t>
      </w:r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cultura que envolve</w:t>
      </w:r>
      <w:r w:rsidRPr="00CF5632">
        <w:rPr>
          <w:rFonts w:asciiTheme="minorHAnsi" w:hAnsiTheme="minorHAnsi" w:cstheme="minorHAnsi"/>
          <w:sz w:val="22"/>
          <w:szCs w:val="22"/>
        </w:rPr>
        <w:t xml:space="preserve"> a modalidade.</w:t>
      </w:r>
    </w:p>
    <w:p w14:paraId="43444EF3" w14:textId="3867C00B" w:rsidR="00B62FE2" w:rsidRPr="00CF5632" w:rsidRDefault="00B62FE2" w:rsidP="00CF5632">
      <w:pPr>
        <w:pStyle w:val="p4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5632">
        <w:rPr>
          <w:rFonts w:asciiTheme="minorHAnsi" w:hAnsiTheme="minorHAnsi" w:cstheme="minorHAnsi"/>
          <w:color w:val="000000"/>
          <w:sz w:val="22"/>
          <w:szCs w:val="22"/>
        </w:rPr>
        <w:t xml:space="preserve">No âmbito do acordo, a Billabong irá equipar as equipas da Surfers Cove e os alunos da nossa Surf </w:t>
      </w:r>
      <w:proofErr w:type="spellStart"/>
      <w:r w:rsidRPr="00CF5632">
        <w:rPr>
          <w:rFonts w:asciiTheme="minorHAnsi" w:hAnsiTheme="minorHAnsi" w:cstheme="minorHAnsi"/>
          <w:color w:val="000000"/>
          <w:sz w:val="22"/>
          <w:szCs w:val="22"/>
        </w:rPr>
        <w:t>Academy</w:t>
      </w:r>
      <w:proofErr w:type="spellEnd"/>
      <w:r w:rsidRPr="00CF5632">
        <w:rPr>
          <w:rFonts w:asciiTheme="minorHAnsi" w:hAnsiTheme="minorHAnsi" w:cstheme="minorHAnsi"/>
          <w:color w:val="000000"/>
          <w:sz w:val="22"/>
          <w:szCs w:val="22"/>
        </w:rPr>
        <w:t xml:space="preserve">, acompanhando quem inicia, evolui ou treina na modalidade. A parceria estende-se ainda a todos os utilizadores das </w:t>
      </w:r>
      <w:proofErr w:type="gramStart"/>
      <w:r w:rsidRPr="00CF5632">
        <w:rPr>
          <w:rFonts w:asciiTheme="minorHAnsi" w:hAnsiTheme="minorHAnsi" w:cstheme="minorHAnsi"/>
          <w:color w:val="000000"/>
          <w:sz w:val="22"/>
          <w:szCs w:val="22"/>
        </w:rPr>
        <w:t>nossas surf</w:t>
      </w:r>
      <w:proofErr w:type="gramEnd"/>
      <w:r w:rsidRPr="00CF5632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 w:rsidRPr="00CF5632">
        <w:rPr>
          <w:rFonts w:asciiTheme="minorHAnsi" w:hAnsiTheme="minorHAnsi" w:cstheme="minorHAnsi"/>
          <w:color w:val="000000"/>
          <w:sz w:val="22"/>
          <w:szCs w:val="22"/>
        </w:rPr>
        <w:t>sessions</w:t>
      </w:r>
      <w:proofErr w:type="spellEnd"/>
      <w:r w:rsidRPr="00CF5632">
        <w:rPr>
          <w:rFonts w:asciiTheme="minorHAnsi" w:hAnsiTheme="minorHAnsi" w:cstheme="minorHAnsi"/>
          <w:color w:val="000000"/>
          <w:sz w:val="22"/>
          <w:szCs w:val="22"/>
        </w:rPr>
        <w:t>, com modelos premium disponíveis para garantir conforto, proteção e performance, contribuindo para uma experiência de surf mais completa e diferenciadora.</w:t>
      </w:r>
    </w:p>
    <w:p w14:paraId="0AFB0A58" w14:textId="646688FA" w:rsidR="00710DBA" w:rsidRPr="00CF5632" w:rsidRDefault="00710DBA" w:rsidP="00CF5632">
      <w:pPr>
        <w:pStyle w:val="p4"/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F5632">
        <w:rPr>
          <w:rFonts w:asciiTheme="minorHAnsi" w:hAnsiTheme="minorHAnsi" w:cstheme="minorHAnsi"/>
          <w:i/>
          <w:sz w:val="22"/>
          <w:szCs w:val="22"/>
        </w:rPr>
        <w:t xml:space="preserve">“Ter connosco uma marca com a história e a relevância da Billabong reforça a credibilidade da Surfers Cove e demonstra a confiança no potencial do projeto. Partilhamos a mesma vontade de </w:t>
      </w:r>
      <w:r w:rsidRPr="00CF5632">
        <w:rPr>
          <w:rFonts w:asciiTheme="minorHAnsi" w:hAnsiTheme="minorHAnsi" w:cstheme="minorHAnsi"/>
          <w:i/>
          <w:color w:val="000000"/>
          <w:sz w:val="22"/>
          <w:szCs w:val="22"/>
        </w:rPr>
        <w:t>contribuir para</w:t>
      </w:r>
      <w:r w:rsidRPr="00CF5632">
        <w:rPr>
          <w:rFonts w:asciiTheme="minorHAnsi" w:hAnsiTheme="minorHAnsi" w:cstheme="minorHAnsi"/>
          <w:i/>
          <w:sz w:val="22"/>
          <w:szCs w:val="22"/>
        </w:rPr>
        <w:t xml:space="preserve"> a evolução do surf e de criar</w:t>
      </w:r>
      <w:r w:rsidRPr="00CF5632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as</w:t>
      </w:r>
      <w:r w:rsidRPr="00CF5632">
        <w:rPr>
          <w:rFonts w:asciiTheme="minorHAnsi" w:hAnsiTheme="minorHAnsi" w:cstheme="minorHAnsi"/>
          <w:i/>
          <w:sz w:val="22"/>
          <w:szCs w:val="22"/>
        </w:rPr>
        <w:t xml:space="preserve"> melhores condições para quem está a começar, para quem pretende aperfeiçoar a sua técnica e para quem procura treinar ao mais alto nível”, afirma </w:t>
      </w:r>
      <w:r w:rsidR="00273F03" w:rsidRPr="00CF5632">
        <w:rPr>
          <w:rFonts w:asciiTheme="minorHAnsi" w:hAnsiTheme="minorHAnsi" w:cstheme="minorHAnsi"/>
          <w:b/>
          <w:bCs/>
          <w:i/>
          <w:sz w:val="22"/>
          <w:szCs w:val="22"/>
        </w:rPr>
        <w:t>Marcelo Martins, Surf Operations Manager</w:t>
      </w:r>
      <w:r w:rsidRPr="00CF5632">
        <w:rPr>
          <w:rFonts w:asciiTheme="minorHAnsi" w:hAnsiTheme="minorHAnsi" w:cstheme="minorHAnsi"/>
          <w:b/>
          <w:bCs/>
          <w:i/>
          <w:sz w:val="22"/>
          <w:szCs w:val="22"/>
        </w:rPr>
        <w:t>.</w:t>
      </w:r>
    </w:p>
    <w:p w14:paraId="36EDB580" w14:textId="7004570C" w:rsidR="00710DBA" w:rsidRPr="00CF5632" w:rsidRDefault="00710DBA" w:rsidP="00CF5632">
      <w:pPr>
        <w:pStyle w:val="p4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5632">
        <w:rPr>
          <w:rFonts w:asciiTheme="minorHAnsi" w:hAnsiTheme="minorHAnsi" w:cstheme="minorHAnsi"/>
          <w:sz w:val="22"/>
          <w:szCs w:val="22"/>
        </w:rPr>
        <w:t xml:space="preserve">A colaboração traduz a aposta da Billabong em projetos que promovem a inovação, o desenvolvimento da modalidade e a ligação entre diferentes gerações de surfistas. Ao associar-se à Surfers Cove, a marca reforça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sua</w:t>
      </w:r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proximidade</w:t>
      </w:r>
      <w:r w:rsidRPr="00CF5632">
        <w:rPr>
          <w:rFonts w:asciiTheme="minorHAnsi" w:hAnsiTheme="minorHAnsi" w:cstheme="minorHAnsi"/>
          <w:sz w:val="22"/>
          <w:szCs w:val="22"/>
        </w:rPr>
        <w:t xml:space="preserve"> com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comunidade</w:t>
      </w:r>
      <w:r w:rsidRPr="00CF5632">
        <w:rPr>
          <w:rFonts w:asciiTheme="minorHAnsi" w:hAnsiTheme="minorHAnsi" w:cstheme="minorHAnsi"/>
          <w:sz w:val="22"/>
          <w:szCs w:val="22"/>
        </w:rPr>
        <w:t xml:space="preserve"> e com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novas</w:t>
      </w:r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formas</w:t>
      </w:r>
      <w:r w:rsidRPr="00CF5632">
        <w:rPr>
          <w:rFonts w:asciiTheme="minorHAnsi" w:hAnsiTheme="minorHAnsi" w:cstheme="minorHAnsi"/>
          <w:sz w:val="22"/>
          <w:szCs w:val="22"/>
        </w:rPr>
        <w:t xml:space="preserve"> de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praticar,</w:t>
      </w:r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aprender</w:t>
      </w:r>
      <w:r w:rsidRPr="00CF5632">
        <w:rPr>
          <w:rFonts w:asciiTheme="minorHAnsi" w:hAnsiTheme="minorHAnsi" w:cstheme="minorHAnsi"/>
          <w:sz w:val="22"/>
          <w:szCs w:val="22"/>
        </w:rPr>
        <w:t xml:space="preserve"> e viver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o</w:t>
      </w:r>
      <w:r w:rsidRPr="00CF5632">
        <w:rPr>
          <w:rFonts w:asciiTheme="minorHAnsi" w:hAnsiTheme="minorHAnsi" w:cstheme="minorHAnsi"/>
          <w:sz w:val="22"/>
          <w:szCs w:val="22"/>
        </w:rPr>
        <w:t xml:space="preserve"> 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surf</w:t>
      </w:r>
      <w:r w:rsidRPr="00CF5632">
        <w:rPr>
          <w:rFonts w:asciiTheme="minorHAnsi" w:hAnsiTheme="minorHAnsi" w:cstheme="minorHAnsi"/>
          <w:sz w:val="22"/>
          <w:szCs w:val="22"/>
        </w:rPr>
        <w:t>.</w:t>
      </w:r>
    </w:p>
    <w:p w14:paraId="6AAAFDD7" w14:textId="1522EB88" w:rsidR="005E5F85" w:rsidRPr="00CF5632" w:rsidRDefault="005E5F85" w:rsidP="00CF5632">
      <w:pPr>
        <w:pStyle w:val="p4"/>
        <w:spacing w:line="276" w:lineRule="auto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CF5632">
        <w:rPr>
          <w:rFonts w:asciiTheme="minorHAnsi" w:hAnsiTheme="minorHAnsi" w:cstheme="minorHAnsi"/>
          <w:i/>
          <w:iCs/>
          <w:sz w:val="22"/>
          <w:szCs w:val="22"/>
        </w:rPr>
        <w:t xml:space="preserve">“Há mais de 50 anos que a Billabong existe por uma razão muito simples: o amor pelo surf e por tudo o que se vive à sua volta. A Surfers Cove </w:t>
      </w:r>
      <w:proofErr w:type="gramStart"/>
      <w:r w:rsidRPr="00CF5632">
        <w:rPr>
          <w:rFonts w:asciiTheme="minorHAnsi" w:hAnsiTheme="minorHAnsi" w:cstheme="minorHAnsi"/>
          <w:i/>
          <w:iCs/>
          <w:sz w:val="22"/>
          <w:szCs w:val="22"/>
        </w:rPr>
        <w:t>cria uma nova</w:t>
      </w:r>
      <w:proofErr w:type="gramEnd"/>
      <w:r w:rsidRPr="00CF5632">
        <w:rPr>
          <w:rFonts w:asciiTheme="minorHAnsi" w:hAnsiTheme="minorHAnsi" w:cstheme="minorHAnsi"/>
          <w:i/>
          <w:iCs/>
          <w:sz w:val="22"/>
          <w:szCs w:val="22"/>
        </w:rPr>
        <w:t xml:space="preserve"> porta de entrada para essa experiência, permitindo que mais pessoas descubram o surf, evoluam e partilhem essa paixão. É isso que torna esta parceria tão natural para nós: apoiar o futuro do surf, sem perder aquilo que sempre o tornou especial.”, refere </w:t>
      </w:r>
      <w:r w:rsidRPr="00CF5632">
        <w:rPr>
          <w:rFonts w:asciiTheme="minorHAnsi" w:hAnsiTheme="minorHAnsi" w:cstheme="minorHAnsi"/>
          <w:b/>
          <w:bCs/>
          <w:i/>
          <w:iCs/>
          <w:sz w:val="22"/>
          <w:szCs w:val="22"/>
        </w:rPr>
        <w:t>Paulo Martins, fundador da Billabong Portugal.</w:t>
      </w:r>
    </w:p>
    <w:p w14:paraId="25025B1C" w14:textId="7E5053C7" w:rsidR="007B0FF8" w:rsidRPr="00CF5632" w:rsidRDefault="00710DBA" w:rsidP="00CF5632">
      <w:pPr>
        <w:pStyle w:val="p4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5632">
        <w:rPr>
          <w:rFonts w:asciiTheme="minorHAnsi" w:hAnsiTheme="minorHAnsi" w:cstheme="minorHAnsi"/>
          <w:sz w:val="22"/>
          <w:szCs w:val="22"/>
        </w:rPr>
        <w:lastRenderedPageBreak/>
        <w:t xml:space="preserve">Com abertura prevista para </w:t>
      </w:r>
      <w:r w:rsidR="00645F1F" w:rsidRPr="00CF5632">
        <w:rPr>
          <w:rFonts w:asciiTheme="minorHAnsi" w:hAnsiTheme="minorHAnsi" w:cstheme="minorHAnsi"/>
          <w:sz w:val="22"/>
          <w:szCs w:val="22"/>
        </w:rPr>
        <w:t xml:space="preserve">final de </w:t>
      </w:r>
      <w:r w:rsidRPr="00CF5632">
        <w:rPr>
          <w:rFonts w:asciiTheme="minorHAnsi" w:hAnsiTheme="minorHAnsi" w:cstheme="minorHAnsi"/>
          <w:sz w:val="22"/>
          <w:szCs w:val="22"/>
        </w:rPr>
        <w:t>dezembro deste ano, a Surfers Cove pretende afirmar-se como um novo ponto de encontro para a comunidade do surf, reunindo condições para a iniciação, o treino, a formação e o alto rendimento, a par de experiências de alojamento</w:t>
      </w:r>
      <w:r w:rsidRPr="00CF5632">
        <w:rPr>
          <w:rFonts w:asciiTheme="minorHAnsi" w:hAnsiTheme="minorHAnsi" w:cstheme="minorHAnsi"/>
          <w:color w:val="000000"/>
          <w:sz w:val="22"/>
          <w:szCs w:val="22"/>
        </w:rPr>
        <w:t>, desporto, lazer</w:t>
      </w:r>
      <w:r w:rsidRPr="00CF5632">
        <w:rPr>
          <w:rFonts w:asciiTheme="minorHAnsi" w:hAnsiTheme="minorHAnsi" w:cstheme="minorHAnsi"/>
          <w:sz w:val="22"/>
          <w:szCs w:val="22"/>
        </w:rPr>
        <w:t xml:space="preserve"> e lifestyle.</w:t>
      </w:r>
    </w:p>
    <w:p w14:paraId="2D0AE1D1" w14:textId="6CE19447" w:rsidR="00D1001F" w:rsidRPr="00CF5632" w:rsidRDefault="00937C7D" w:rsidP="00CF5632">
      <w:pPr>
        <w:pStyle w:val="p4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5632">
        <w:rPr>
          <w:rFonts w:asciiTheme="minorHAnsi" w:hAnsiTheme="minorHAnsi" w:cstheme="minorHAnsi"/>
          <w:sz w:val="22"/>
          <w:szCs w:val="22"/>
        </w:rPr>
        <w:br/>
      </w:r>
      <w:r w:rsidRPr="00CF5632">
        <w:rPr>
          <w:rFonts w:asciiTheme="minorHAnsi" w:hAnsiTheme="minorHAnsi" w:cstheme="minorHAnsi"/>
          <w:b/>
          <w:bCs/>
          <w:sz w:val="22"/>
          <w:szCs w:val="22"/>
        </w:rPr>
        <w:t>Para mais informação, p.f., contactar:</w:t>
      </w:r>
    </w:p>
    <w:p w14:paraId="4CD716C9" w14:textId="1C900990" w:rsidR="00937C7D" w:rsidRPr="00CF5632" w:rsidRDefault="00937C7D" w:rsidP="00CF5632">
      <w:pPr>
        <w:pStyle w:val="p4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5632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D1001F" w:rsidRPr="00CF5632">
        <w:rPr>
          <w:rFonts w:asciiTheme="minorHAnsi" w:hAnsiTheme="minorHAnsi" w:cstheme="minorHAnsi"/>
          <w:sz w:val="22"/>
          <w:szCs w:val="22"/>
        </w:rPr>
        <w:t xml:space="preserve">Hugo Costa | </w:t>
      </w:r>
      <w:hyperlink r:id="rId11" w:history="1">
        <w:r w:rsidR="00D1001F" w:rsidRPr="00CF5632">
          <w:rPr>
            <w:rStyle w:val="Hiperligao"/>
            <w:rFonts w:asciiTheme="minorHAnsi" w:hAnsiTheme="minorHAnsi" w:cstheme="minorHAnsi"/>
            <w:sz w:val="22"/>
            <w:szCs w:val="22"/>
          </w:rPr>
          <w:t>hugo.costa@lift.com.pt</w:t>
        </w:r>
      </w:hyperlink>
      <w:r w:rsidR="00D1001F" w:rsidRPr="00CF5632">
        <w:rPr>
          <w:rFonts w:asciiTheme="minorHAnsi" w:hAnsiTheme="minorHAnsi" w:cstheme="minorHAnsi"/>
          <w:sz w:val="22"/>
          <w:szCs w:val="22"/>
        </w:rPr>
        <w:t xml:space="preserve"> | </w:t>
      </w:r>
      <w:r w:rsidR="00B33635" w:rsidRPr="00CF5632">
        <w:rPr>
          <w:rFonts w:asciiTheme="minorHAnsi" w:hAnsiTheme="minorHAnsi" w:cstheme="minorHAnsi"/>
          <w:sz w:val="22"/>
          <w:szCs w:val="22"/>
        </w:rPr>
        <w:t>914 409 524</w:t>
      </w:r>
    </w:p>
    <w:p w14:paraId="3C3AC850" w14:textId="0565E803" w:rsidR="00937C7D" w:rsidRPr="00CF5632" w:rsidRDefault="00D1001F" w:rsidP="00CF5632">
      <w:pPr>
        <w:pStyle w:val="p4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5632">
        <w:rPr>
          <w:rFonts w:asciiTheme="minorHAnsi" w:hAnsiTheme="minorHAnsi" w:cstheme="minorHAnsi"/>
          <w:sz w:val="22"/>
          <w:szCs w:val="22"/>
        </w:rPr>
        <w:t xml:space="preserve">Ana Roquete | </w:t>
      </w:r>
      <w:hyperlink r:id="rId12" w:history="1">
        <w:r w:rsidRPr="00CF5632">
          <w:rPr>
            <w:rStyle w:val="Hiperligao"/>
            <w:rFonts w:asciiTheme="minorHAnsi" w:hAnsiTheme="minorHAnsi" w:cstheme="minorHAnsi"/>
            <w:sz w:val="22"/>
            <w:szCs w:val="22"/>
          </w:rPr>
          <w:t>ana.roquete@lift.com.pt</w:t>
        </w:r>
      </w:hyperlink>
      <w:r w:rsidRPr="00CF5632">
        <w:rPr>
          <w:rFonts w:asciiTheme="minorHAnsi" w:hAnsiTheme="minorHAnsi" w:cstheme="minorHAnsi"/>
          <w:sz w:val="22"/>
          <w:szCs w:val="22"/>
        </w:rPr>
        <w:t xml:space="preserve"> |</w:t>
      </w:r>
      <w:r w:rsidR="00B33635" w:rsidRPr="00CF5632">
        <w:rPr>
          <w:rFonts w:asciiTheme="minorHAnsi" w:hAnsiTheme="minorHAnsi" w:cstheme="minorHAnsi"/>
          <w:sz w:val="22"/>
          <w:szCs w:val="22"/>
        </w:rPr>
        <w:t xml:space="preserve"> 934 623 847</w:t>
      </w:r>
    </w:p>
    <w:p w14:paraId="1670569C" w14:textId="3DA86C29" w:rsidR="00E919A7" w:rsidRPr="00CF5632" w:rsidRDefault="00D1001F" w:rsidP="00CF5632">
      <w:pPr>
        <w:pStyle w:val="Ttulo3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F5632">
        <w:rPr>
          <w:rFonts w:asciiTheme="minorHAnsi" w:hAnsiTheme="minorHAnsi" w:cstheme="minorHAnsi"/>
          <w:sz w:val="22"/>
          <w:szCs w:val="22"/>
        </w:rPr>
        <w:t>Sobre a Surfers Cove:</w:t>
      </w:r>
    </w:p>
    <w:p w14:paraId="3D397D47" w14:textId="1797A90A" w:rsidR="00D1001F" w:rsidRPr="00CF5632" w:rsidRDefault="00D1001F" w:rsidP="00CF5632">
      <w:pPr>
        <w:spacing w:line="276" w:lineRule="auto"/>
        <w:jc w:val="both"/>
        <w:rPr>
          <w:rFonts w:cstheme="minorHAnsi"/>
        </w:rPr>
      </w:pPr>
      <w:r w:rsidRPr="00CF5632">
        <w:rPr>
          <w:rFonts w:cstheme="minorHAnsi"/>
        </w:rPr>
        <w:t xml:space="preserve">A Surfers Cove é o primeiro Surf </w:t>
      </w:r>
      <w:r w:rsidRPr="00CF5632">
        <w:rPr>
          <w:rFonts w:cstheme="minorHAnsi"/>
          <w:color w:val="000000"/>
        </w:rPr>
        <w:t>Park</w:t>
      </w:r>
      <w:r w:rsidRPr="00CF5632">
        <w:rPr>
          <w:rFonts w:cstheme="minorHAnsi"/>
        </w:rPr>
        <w:t xml:space="preserve"> de Portugal e a primeira piscina de ondas Wavegarden da Zona Euro, localizada em Óbidos, no coração da costa portuguesa do surf.</w:t>
      </w:r>
    </w:p>
    <w:p w14:paraId="6187D52C" w14:textId="0EE0596B" w:rsidR="00D1001F" w:rsidRPr="00CF5632" w:rsidRDefault="00D1001F" w:rsidP="00CF5632">
      <w:pPr>
        <w:spacing w:line="276" w:lineRule="auto"/>
        <w:jc w:val="both"/>
        <w:rPr>
          <w:rFonts w:cstheme="minorHAnsi"/>
        </w:rPr>
      </w:pPr>
      <w:r w:rsidRPr="00CF5632">
        <w:rPr>
          <w:rFonts w:cstheme="minorHAnsi"/>
        </w:rPr>
        <w:t xml:space="preserve">Mais do que uma piscina de ondas, a Surfers Cove nasce com a ambição de se afirmar como </w:t>
      </w:r>
      <w:r w:rsidRPr="00CF5632">
        <w:rPr>
          <w:rFonts w:cstheme="minorHAnsi"/>
          <w:color w:val="000000"/>
        </w:rPr>
        <w:t>um</w:t>
      </w:r>
      <w:r w:rsidRPr="00CF5632">
        <w:rPr>
          <w:rFonts w:cstheme="minorHAnsi"/>
        </w:rPr>
        <w:t xml:space="preserve"> destino de surf de referência na Europa, combinando a autenticidade da cultura surfista com uma experiência de excelência, acessível a diferentes perfis de visitantes. Concebido para surfistas de todos os níveis, famílias, turistas e empresas, o projeto integra alojamento, restauração, desporto, lazer e bem-estar, numa Surf Village onde o surf é o ponto de partida</w:t>
      </w:r>
      <w:r w:rsidRPr="00CF5632">
        <w:rPr>
          <w:rFonts w:cstheme="minorHAnsi"/>
          <w:color w:val="000000"/>
        </w:rPr>
        <w:t xml:space="preserve"> para uma experiência mais ampla</w:t>
      </w:r>
      <w:r w:rsidRPr="00CF5632">
        <w:rPr>
          <w:rFonts w:cstheme="minorHAnsi"/>
        </w:rPr>
        <w:t>.</w:t>
      </w:r>
    </w:p>
    <w:p w14:paraId="71331F25" w14:textId="43E7DF23" w:rsidR="00D1001F" w:rsidRPr="00CF5632" w:rsidRDefault="00D1001F" w:rsidP="00CF5632">
      <w:pPr>
        <w:spacing w:line="276" w:lineRule="auto"/>
        <w:jc w:val="both"/>
        <w:rPr>
          <w:rFonts w:cstheme="minorHAnsi"/>
        </w:rPr>
      </w:pPr>
      <w:r w:rsidRPr="00CF5632">
        <w:rPr>
          <w:rFonts w:cstheme="minorHAnsi"/>
        </w:rPr>
        <w:t>Com tecnologia Wavegarden de última geração, capaz de gerar até 1.000 ondas por hora e mais de 25 tipos de ondas, a Surfers Cove proporciona condições consistentes durante todo o ano, complementando a prática do surf no oceano e tornando a modalidade mais acessível, inclusiva e segura. Ao mesmo tempo, contribui para reforçar o posicionamento da Região Oeste como um dos principais destinos europeus de surf, turismo ativo e lifestyle atlântico.</w:t>
      </w:r>
    </w:p>
    <w:p w14:paraId="437A8F25" w14:textId="4F90C32A" w:rsidR="004B5422" w:rsidRPr="00CF5632" w:rsidRDefault="00D1001F" w:rsidP="00CF5632">
      <w:pPr>
        <w:spacing w:line="276" w:lineRule="auto"/>
        <w:jc w:val="both"/>
        <w:rPr>
          <w:rFonts w:cstheme="minorHAnsi"/>
        </w:rPr>
      </w:pPr>
      <w:r w:rsidRPr="00CF5632">
        <w:rPr>
          <w:rFonts w:cstheme="minorHAnsi"/>
        </w:rPr>
        <w:t xml:space="preserve">Mais informação aqui: </w:t>
      </w:r>
      <w:hyperlink r:id="rId13" w:history="1">
        <w:r w:rsidRPr="00CF5632">
          <w:rPr>
            <w:rStyle w:val="Hiperligao"/>
            <w:rFonts w:cstheme="minorHAnsi"/>
          </w:rPr>
          <w:t>https://surferscove.pt/</w:t>
        </w:r>
      </w:hyperlink>
      <w:r w:rsidRPr="00CF5632">
        <w:rPr>
          <w:rFonts w:cstheme="minorHAnsi"/>
        </w:rPr>
        <w:t xml:space="preserve"> </w:t>
      </w:r>
    </w:p>
    <w:sectPr w:rsidR="004B5422" w:rsidRPr="00CF5632">
      <w:headerReference w:type="default" r:id="rId14"/>
      <w:footerReference w:type="even" r:id="rId15"/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01F2" w14:textId="77777777" w:rsidR="00FA758A" w:rsidRDefault="00FA758A" w:rsidP="004E40CB">
      <w:pPr>
        <w:spacing w:after="0" w:line="240" w:lineRule="auto"/>
      </w:pPr>
      <w:r>
        <w:separator/>
      </w:r>
    </w:p>
  </w:endnote>
  <w:endnote w:type="continuationSeparator" w:id="0">
    <w:p w14:paraId="35A9B4A1" w14:textId="77777777" w:rsidR="00FA758A" w:rsidRDefault="00FA758A" w:rsidP="004E40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28152923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2A77BE1D" w14:textId="7C269E1B" w:rsidR="004E7F75" w:rsidRDefault="004E7F75" w:rsidP="00165E63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FBAC080" w14:textId="77777777" w:rsidR="004E7F75" w:rsidRDefault="004E7F75" w:rsidP="004E7F75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805349638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61FF24E4" w14:textId="37E4DE44" w:rsidR="004E7F75" w:rsidRDefault="004E7F75" w:rsidP="00165E63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3</w:t>
        </w:r>
        <w:r>
          <w:rPr>
            <w:rStyle w:val="Nmerodepgina"/>
          </w:rPr>
          <w:fldChar w:fldCharType="end"/>
        </w:r>
      </w:p>
    </w:sdtContent>
  </w:sdt>
  <w:p w14:paraId="78AB62ED" w14:textId="77777777" w:rsidR="004E7F75" w:rsidRDefault="004E7F75" w:rsidP="004E7F75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4CECC" w14:textId="77777777" w:rsidR="00FA758A" w:rsidRDefault="00FA758A" w:rsidP="004E40CB">
      <w:pPr>
        <w:spacing w:after="0" w:line="240" w:lineRule="auto"/>
      </w:pPr>
      <w:r>
        <w:separator/>
      </w:r>
    </w:p>
  </w:footnote>
  <w:footnote w:type="continuationSeparator" w:id="0">
    <w:p w14:paraId="60AC9F16" w14:textId="77777777" w:rsidR="00FA758A" w:rsidRDefault="00FA758A" w:rsidP="004E40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52CB3" w14:textId="587A7BE1" w:rsidR="004E40CB" w:rsidRDefault="008C69F6">
    <w:pPr>
      <w:pStyle w:val="Cabealho"/>
    </w:pPr>
    <w:r w:rsidRPr="008C69F6">
      <w:rPr>
        <w:noProof/>
      </w:rPr>
      <w:drawing>
        <wp:inline distT="0" distB="0" distL="0" distR="0" wp14:anchorId="6DEF4718" wp14:editId="74836AF3">
          <wp:extent cx="2636520" cy="298805"/>
          <wp:effectExtent l="0" t="0" r="0" b="6350"/>
          <wp:docPr id="1767350810" name="Imagem 1" descr="Uma imagem com Tipo de letra, texto, Gráficos, design gráfico&#10;&#10;Os conteúdos gerados por IA podem estar incorretos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350810" name="Imagem 1" descr="Uma imagem com Tipo de letra, texto, Gráficos, design gráfico&#10;&#10;Os conteúdos gerados por IA podem estar incorretos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45903" cy="31120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82F9D"/>
    <w:multiLevelType w:val="multilevel"/>
    <w:tmpl w:val="9182BFE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BA032C"/>
    <w:multiLevelType w:val="multilevel"/>
    <w:tmpl w:val="D436B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7B30AC"/>
    <w:multiLevelType w:val="multilevel"/>
    <w:tmpl w:val="03923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6E2112"/>
    <w:multiLevelType w:val="multilevel"/>
    <w:tmpl w:val="ABC07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706BBA"/>
    <w:multiLevelType w:val="multilevel"/>
    <w:tmpl w:val="2DF68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E746B3"/>
    <w:multiLevelType w:val="hybridMultilevel"/>
    <w:tmpl w:val="E63C10FC"/>
    <w:lvl w:ilvl="0" w:tplc="08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FB5E72"/>
    <w:multiLevelType w:val="hybridMultilevel"/>
    <w:tmpl w:val="FD38F89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27C24"/>
    <w:multiLevelType w:val="hybridMultilevel"/>
    <w:tmpl w:val="80E420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F4260"/>
    <w:multiLevelType w:val="hybridMultilevel"/>
    <w:tmpl w:val="51D6EF5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CF19EE"/>
    <w:multiLevelType w:val="hybridMultilevel"/>
    <w:tmpl w:val="08FAD9D6"/>
    <w:lvl w:ilvl="0" w:tplc="08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8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8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8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775840B3"/>
    <w:multiLevelType w:val="hybridMultilevel"/>
    <w:tmpl w:val="CF4ADFA0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D12BD"/>
    <w:multiLevelType w:val="hybridMultilevel"/>
    <w:tmpl w:val="46800F5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0613716">
    <w:abstractNumId w:val="10"/>
  </w:num>
  <w:num w:numId="2" w16cid:durableId="113259428">
    <w:abstractNumId w:val="9"/>
  </w:num>
  <w:num w:numId="3" w16cid:durableId="140661214">
    <w:abstractNumId w:val="6"/>
  </w:num>
  <w:num w:numId="4" w16cid:durableId="475295867">
    <w:abstractNumId w:val="5"/>
  </w:num>
  <w:num w:numId="5" w16cid:durableId="942150868">
    <w:abstractNumId w:val="0"/>
  </w:num>
  <w:num w:numId="6" w16cid:durableId="1567840663">
    <w:abstractNumId w:val="1"/>
  </w:num>
  <w:num w:numId="7" w16cid:durableId="385835040">
    <w:abstractNumId w:val="3"/>
  </w:num>
  <w:num w:numId="8" w16cid:durableId="1863779044">
    <w:abstractNumId w:val="7"/>
  </w:num>
  <w:num w:numId="9" w16cid:durableId="1272324818">
    <w:abstractNumId w:val="4"/>
  </w:num>
  <w:num w:numId="10" w16cid:durableId="1890989249">
    <w:abstractNumId w:val="8"/>
  </w:num>
  <w:num w:numId="11" w16cid:durableId="1962227495">
    <w:abstractNumId w:val="2"/>
  </w:num>
  <w:num w:numId="12" w16cid:durableId="87064918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A1"/>
    <w:rsid w:val="000077C5"/>
    <w:rsid w:val="0001054D"/>
    <w:rsid w:val="00010950"/>
    <w:rsid w:val="00013611"/>
    <w:rsid w:val="00020184"/>
    <w:rsid w:val="000215E0"/>
    <w:rsid w:val="000304CF"/>
    <w:rsid w:val="000344C7"/>
    <w:rsid w:val="000370AF"/>
    <w:rsid w:val="00040D23"/>
    <w:rsid w:val="00042846"/>
    <w:rsid w:val="00043B8C"/>
    <w:rsid w:val="00044030"/>
    <w:rsid w:val="000502D6"/>
    <w:rsid w:val="000562B8"/>
    <w:rsid w:val="000611E0"/>
    <w:rsid w:val="00065F88"/>
    <w:rsid w:val="0007280C"/>
    <w:rsid w:val="000775AE"/>
    <w:rsid w:val="000815CF"/>
    <w:rsid w:val="00085C67"/>
    <w:rsid w:val="00091B2D"/>
    <w:rsid w:val="000A0FA8"/>
    <w:rsid w:val="000A1D2C"/>
    <w:rsid w:val="000C2A92"/>
    <w:rsid w:val="000C7297"/>
    <w:rsid w:val="000C755B"/>
    <w:rsid w:val="000C788C"/>
    <w:rsid w:val="000D0048"/>
    <w:rsid w:val="000D33E8"/>
    <w:rsid w:val="000D4EC7"/>
    <w:rsid w:val="000D5204"/>
    <w:rsid w:val="000D7D3E"/>
    <w:rsid w:val="000E64E3"/>
    <w:rsid w:val="000F01E8"/>
    <w:rsid w:val="000F41D1"/>
    <w:rsid w:val="00105BDC"/>
    <w:rsid w:val="0011169C"/>
    <w:rsid w:val="00117B2D"/>
    <w:rsid w:val="001328B9"/>
    <w:rsid w:val="00142BD0"/>
    <w:rsid w:val="001444E5"/>
    <w:rsid w:val="0014795A"/>
    <w:rsid w:val="001523C8"/>
    <w:rsid w:val="0015318A"/>
    <w:rsid w:val="00157E6A"/>
    <w:rsid w:val="001631FA"/>
    <w:rsid w:val="00171C3F"/>
    <w:rsid w:val="0017221F"/>
    <w:rsid w:val="001748CC"/>
    <w:rsid w:val="001757ED"/>
    <w:rsid w:val="00175F95"/>
    <w:rsid w:val="00177D27"/>
    <w:rsid w:val="0018136E"/>
    <w:rsid w:val="00182D4C"/>
    <w:rsid w:val="00187927"/>
    <w:rsid w:val="001903BF"/>
    <w:rsid w:val="00191D94"/>
    <w:rsid w:val="001A2F5C"/>
    <w:rsid w:val="001A6623"/>
    <w:rsid w:val="001B09E0"/>
    <w:rsid w:val="001C02F9"/>
    <w:rsid w:val="001C173D"/>
    <w:rsid w:val="001D0A98"/>
    <w:rsid w:val="001E1D54"/>
    <w:rsid w:val="001E2B2F"/>
    <w:rsid w:val="001F0F51"/>
    <w:rsid w:val="001F3724"/>
    <w:rsid w:val="001F4311"/>
    <w:rsid w:val="00201A83"/>
    <w:rsid w:val="002075ED"/>
    <w:rsid w:val="00213F8E"/>
    <w:rsid w:val="00224626"/>
    <w:rsid w:val="00225BDD"/>
    <w:rsid w:val="002332D4"/>
    <w:rsid w:val="00235C9D"/>
    <w:rsid w:val="00236A0E"/>
    <w:rsid w:val="002372C9"/>
    <w:rsid w:val="002418E9"/>
    <w:rsid w:val="00244CD3"/>
    <w:rsid w:val="00247F07"/>
    <w:rsid w:val="002506A2"/>
    <w:rsid w:val="002507A9"/>
    <w:rsid w:val="002532C8"/>
    <w:rsid w:val="002620A7"/>
    <w:rsid w:val="0026244D"/>
    <w:rsid w:val="00262B3C"/>
    <w:rsid w:val="00264465"/>
    <w:rsid w:val="00273F03"/>
    <w:rsid w:val="00274133"/>
    <w:rsid w:val="00275AFE"/>
    <w:rsid w:val="00284F0E"/>
    <w:rsid w:val="00290103"/>
    <w:rsid w:val="002912DB"/>
    <w:rsid w:val="00292CFB"/>
    <w:rsid w:val="002A1AF3"/>
    <w:rsid w:val="002A75BA"/>
    <w:rsid w:val="002B55DE"/>
    <w:rsid w:val="002D461D"/>
    <w:rsid w:val="002D5934"/>
    <w:rsid w:val="002D5CC3"/>
    <w:rsid w:val="002E002A"/>
    <w:rsid w:val="002E554D"/>
    <w:rsid w:val="002F7DE6"/>
    <w:rsid w:val="00305086"/>
    <w:rsid w:val="00305933"/>
    <w:rsid w:val="00305C93"/>
    <w:rsid w:val="00322718"/>
    <w:rsid w:val="00324246"/>
    <w:rsid w:val="003334C2"/>
    <w:rsid w:val="003415AE"/>
    <w:rsid w:val="0034192B"/>
    <w:rsid w:val="00350241"/>
    <w:rsid w:val="00350A47"/>
    <w:rsid w:val="00354478"/>
    <w:rsid w:val="003558A7"/>
    <w:rsid w:val="00376BF2"/>
    <w:rsid w:val="00383851"/>
    <w:rsid w:val="003863DE"/>
    <w:rsid w:val="00387FD0"/>
    <w:rsid w:val="00394FB2"/>
    <w:rsid w:val="00396CD1"/>
    <w:rsid w:val="003973D7"/>
    <w:rsid w:val="003A0384"/>
    <w:rsid w:val="003A1952"/>
    <w:rsid w:val="003A1C6F"/>
    <w:rsid w:val="003A3C7C"/>
    <w:rsid w:val="003B5E8F"/>
    <w:rsid w:val="003B6402"/>
    <w:rsid w:val="003C0373"/>
    <w:rsid w:val="003C0954"/>
    <w:rsid w:val="003C1E06"/>
    <w:rsid w:val="003C4DF8"/>
    <w:rsid w:val="003C7D4C"/>
    <w:rsid w:val="003D01AC"/>
    <w:rsid w:val="003D1438"/>
    <w:rsid w:val="003F15A6"/>
    <w:rsid w:val="003F26AA"/>
    <w:rsid w:val="004007CC"/>
    <w:rsid w:val="00423672"/>
    <w:rsid w:val="004261CD"/>
    <w:rsid w:val="004318A8"/>
    <w:rsid w:val="00434D99"/>
    <w:rsid w:val="00437519"/>
    <w:rsid w:val="00437C34"/>
    <w:rsid w:val="00442657"/>
    <w:rsid w:val="00446F65"/>
    <w:rsid w:val="004520B2"/>
    <w:rsid w:val="004527B5"/>
    <w:rsid w:val="00455411"/>
    <w:rsid w:val="00474E57"/>
    <w:rsid w:val="00476010"/>
    <w:rsid w:val="004868D7"/>
    <w:rsid w:val="00490CCA"/>
    <w:rsid w:val="004914A1"/>
    <w:rsid w:val="00495A93"/>
    <w:rsid w:val="004A719C"/>
    <w:rsid w:val="004B33E6"/>
    <w:rsid w:val="004B5422"/>
    <w:rsid w:val="004C4EFF"/>
    <w:rsid w:val="004D08C0"/>
    <w:rsid w:val="004D3F20"/>
    <w:rsid w:val="004E188F"/>
    <w:rsid w:val="004E40CB"/>
    <w:rsid w:val="004E57BE"/>
    <w:rsid w:val="004E7F75"/>
    <w:rsid w:val="004F21A3"/>
    <w:rsid w:val="004F2B82"/>
    <w:rsid w:val="00501CDA"/>
    <w:rsid w:val="00501CDB"/>
    <w:rsid w:val="00510723"/>
    <w:rsid w:val="00513539"/>
    <w:rsid w:val="00527414"/>
    <w:rsid w:val="00542320"/>
    <w:rsid w:val="005452D7"/>
    <w:rsid w:val="00552A8F"/>
    <w:rsid w:val="00555795"/>
    <w:rsid w:val="00557B08"/>
    <w:rsid w:val="005650D7"/>
    <w:rsid w:val="00570026"/>
    <w:rsid w:val="00576A1A"/>
    <w:rsid w:val="00577B6A"/>
    <w:rsid w:val="00581B2A"/>
    <w:rsid w:val="005973AE"/>
    <w:rsid w:val="0059786F"/>
    <w:rsid w:val="005A010B"/>
    <w:rsid w:val="005B08E8"/>
    <w:rsid w:val="005B23ED"/>
    <w:rsid w:val="005B5CED"/>
    <w:rsid w:val="005B7587"/>
    <w:rsid w:val="005C3FCA"/>
    <w:rsid w:val="005D292A"/>
    <w:rsid w:val="005D523E"/>
    <w:rsid w:val="005D648C"/>
    <w:rsid w:val="005E041F"/>
    <w:rsid w:val="005E5F85"/>
    <w:rsid w:val="005F597A"/>
    <w:rsid w:val="00603521"/>
    <w:rsid w:val="00604BFE"/>
    <w:rsid w:val="00605A37"/>
    <w:rsid w:val="0062127B"/>
    <w:rsid w:val="006216F2"/>
    <w:rsid w:val="00630E76"/>
    <w:rsid w:val="006316DA"/>
    <w:rsid w:val="006422E7"/>
    <w:rsid w:val="00645F1F"/>
    <w:rsid w:val="006465EC"/>
    <w:rsid w:val="00656A3D"/>
    <w:rsid w:val="006606AE"/>
    <w:rsid w:val="006618B3"/>
    <w:rsid w:val="00666D21"/>
    <w:rsid w:val="00667FB0"/>
    <w:rsid w:val="00676833"/>
    <w:rsid w:val="0068377F"/>
    <w:rsid w:val="00686B42"/>
    <w:rsid w:val="00687147"/>
    <w:rsid w:val="0069444E"/>
    <w:rsid w:val="00696224"/>
    <w:rsid w:val="006A7AE7"/>
    <w:rsid w:val="006B4626"/>
    <w:rsid w:val="006C3F5E"/>
    <w:rsid w:val="006D2F60"/>
    <w:rsid w:val="006D5368"/>
    <w:rsid w:val="006F403D"/>
    <w:rsid w:val="006F46E2"/>
    <w:rsid w:val="006F7D3A"/>
    <w:rsid w:val="00701509"/>
    <w:rsid w:val="00702541"/>
    <w:rsid w:val="00704089"/>
    <w:rsid w:val="0070570D"/>
    <w:rsid w:val="007108D4"/>
    <w:rsid w:val="00710DBA"/>
    <w:rsid w:val="00741824"/>
    <w:rsid w:val="007451F8"/>
    <w:rsid w:val="007477C9"/>
    <w:rsid w:val="00755F22"/>
    <w:rsid w:val="00766395"/>
    <w:rsid w:val="007666C0"/>
    <w:rsid w:val="00776B2F"/>
    <w:rsid w:val="00776D7A"/>
    <w:rsid w:val="0078305B"/>
    <w:rsid w:val="007A7A9F"/>
    <w:rsid w:val="007A7E1F"/>
    <w:rsid w:val="007B0FF8"/>
    <w:rsid w:val="007B6CC5"/>
    <w:rsid w:val="007B75ED"/>
    <w:rsid w:val="007C4559"/>
    <w:rsid w:val="007D4AF2"/>
    <w:rsid w:val="007D5CB3"/>
    <w:rsid w:val="007E118F"/>
    <w:rsid w:val="007E377E"/>
    <w:rsid w:val="007E5394"/>
    <w:rsid w:val="007E5689"/>
    <w:rsid w:val="007E6C01"/>
    <w:rsid w:val="007F038C"/>
    <w:rsid w:val="007F2C18"/>
    <w:rsid w:val="00801107"/>
    <w:rsid w:val="00806363"/>
    <w:rsid w:val="00810143"/>
    <w:rsid w:val="00812A92"/>
    <w:rsid w:val="00820249"/>
    <w:rsid w:val="00824222"/>
    <w:rsid w:val="008251A8"/>
    <w:rsid w:val="008261E2"/>
    <w:rsid w:val="00826AC2"/>
    <w:rsid w:val="008303E7"/>
    <w:rsid w:val="00834F45"/>
    <w:rsid w:val="008409BD"/>
    <w:rsid w:val="00841EB5"/>
    <w:rsid w:val="00847A13"/>
    <w:rsid w:val="0085604A"/>
    <w:rsid w:val="00871C74"/>
    <w:rsid w:val="00871E64"/>
    <w:rsid w:val="008739A1"/>
    <w:rsid w:val="00874C9D"/>
    <w:rsid w:val="0087605C"/>
    <w:rsid w:val="00891E1B"/>
    <w:rsid w:val="008A118A"/>
    <w:rsid w:val="008A4374"/>
    <w:rsid w:val="008B38B3"/>
    <w:rsid w:val="008C1BD6"/>
    <w:rsid w:val="008C3B71"/>
    <w:rsid w:val="008C4317"/>
    <w:rsid w:val="008C493C"/>
    <w:rsid w:val="008C69F6"/>
    <w:rsid w:val="008C7B42"/>
    <w:rsid w:val="008F0976"/>
    <w:rsid w:val="008F33B9"/>
    <w:rsid w:val="008F55E6"/>
    <w:rsid w:val="008F5D50"/>
    <w:rsid w:val="009024D1"/>
    <w:rsid w:val="00902F9E"/>
    <w:rsid w:val="00911A18"/>
    <w:rsid w:val="00911DF8"/>
    <w:rsid w:val="00922245"/>
    <w:rsid w:val="009243E7"/>
    <w:rsid w:val="00926E62"/>
    <w:rsid w:val="009372D3"/>
    <w:rsid w:val="00937C7D"/>
    <w:rsid w:val="00972143"/>
    <w:rsid w:val="00977A4C"/>
    <w:rsid w:val="00982FA4"/>
    <w:rsid w:val="009844A2"/>
    <w:rsid w:val="00984A6B"/>
    <w:rsid w:val="0098569A"/>
    <w:rsid w:val="00987A93"/>
    <w:rsid w:val="009A1A50"/>
    <w:rsid w:val="009A1E58"/>
    <w:rsid w:val="009B09CE"/>
    <w:rsid w:val="009B30E8"/>
    <w:rsid w:val="009B3591"/>
    <w:rsid w:val="009C0A91"/>
    <w:rsid w:val="009C2F7D"/>
    <w:rsid w:val="009D4825"/>
    <w:rsid w:val="009D6EB0"/>
    <w:rsid w:val="009D749B"/>
    <w:rsid w:val="009D7A08"/>
    <w:rsid w:val="009E2767"/>
    <w:rsid w:val="009E442C"/>
    <w:rsid w:val="009E798B"/>
    <w:rsid w:val="00A02860"/>
    <w:rsid w:val="00A1221F"/>
    <w:rsid w:val="00A20777"/>
    <w:rsid w:val="00A27D31"/>
    <w:rsid w:val="00A3079F"/>
    <w:rsid w:val="00A34214"/>
    <w:rsid w:val="00A35770"/>
    <w:rsid w:val="00A42762"/>
    <w:rsid w:val="00A512EC"/>
    <w:rsid w:val="00A52C3C"/>
    <w:rsid w:val="00A70AB5"/>
    <w:rsid w:val="00A73F1B"/>
    <w:rsid w:val="00A821BB"/>
    <w:rsid w:val="00A93C35"/>
    <w:rsid w:val="00AA025A"/>
    <w:rsid w:val="00AA1AAB"/>
    <w:rsid w:val="00AA1B21"/>
    <w:rsid w:val="00AA4BB1"/>
    <w:rsid w:val="00AB11E3"/>
    <w:rsid w:val="00AC3770"/>
    <w:rsid w:val="00AC6E30"/>
    <w:rsid w:val="00AD424D"/>
    <w:rsid w:val="00AD74B5"/>
    <w:rsid w:val="00AE01C2"/>
    <w:rsid w:val="00AE24EC"/>
    <w:rsid w:val="00AE4A69"/>
    <w:rsid w:val="00AF35BE"/>
    <w:rsid w:val="00AF40BF"/>
    <w:rsid w:val="00AF4A85"/>
    <w:rsid w:val="00B0030B"/>
    <w:rsid w:val="00B02A06"/>
    <w:rsid w:val="00B05FAB"/>
    <w:rsid w:val="00B13384"/>
    <w:rsid w:val="00B1669D"/>
    <w:rsid w:val="00B33635"/>
    <w:rsid w:val="00B3734E"/>
    <w:rsid w:val="00B42606"/>
    <w:rsid w:val="00B44643"/>
    <w:rsid w:val="00B616EF"/>
    <w:rsid w:val="00B62FE2"/>
    <w:rsid w:val="00B645F2"/>
    <w:rsid w:val="00B65B92"/>
    <w:rsid w:val="00B72845"/>
    <w:rsid w:val="00B72C8A"/>
    <w:rsid w:val="00B76638"/>
    <w:rsid w:val="00B800AE"/>
    <w:rsid w:val="00B844DA"/>
    <w:rsid w:val="00B96228"/>
    <w:rsid w:val="00BA09FD"/>
    <w:rsid w:val="00BA1FE9"/>
    <w:rsid w:val="00BA2CA1"/>
    <w:rsid w:val="00BA6199"/>
    <w:rsid w:val="00BA797A"/>
    <w:rsid w:val="00BB5E81"/>
    <w:rsid w:val="00BC2D65"/>
    <w:rsid w:val="00BC59BC"/>
    <w:rsid w:val="00BC6783"/>
    <w:rsid w:val="00BC6A51"/>
    <w:rsid w:val="00BD3522"/>
    <w:rsid w:val="00BE0458"/>
    <w:rsid w:val="00BE2981"/>
    <w:rsid w:val="00BE3F43"/>
    <w:rsid w:val="00BE4CE6"/>
    <w:rsid w:val="00BF371A"/>
    <w:rsid w:val="00BF5119"/>
    <w:rsid w:val="00C10E48"/>
    <w:rsid w:val="00C12DCE"/>
    <w:rsid w:val="00C2687C"/>
    <w:rsid w:val="00C32394"/>
    <w:rsid w:val="00C34472"/>
    <w:rsid w:val="00C37E22"/>
    <w:rsid w:val="00C414A2"/>
    <w:rsid w:val="00C44507"/>
    <w:rsid w:val="00C53ADD"/>
    <w:rsid w:val="00C641FB"/>
    <w:rsid w:val="00C6574F"/>
    <w:rsid w:val="00C670CF"/>
    <w:rsid w:val="00C74073"/>
    <w:rsid w:val="00C76F83"/>
    <w:rsid w:val="00C770F0"/>
    <w:rsid w:val="00C81B41"/>
    <w:rsid w:val="00C85834"/>
    <w:rsid w:val="00C94F34"/>
    <w:rsid w:val="00C979C1"/>
    <w:rsid w:val="00CA21B1"/>
    <w:rsid w:val="00CA5E06"/>
    <w:rsid w:val="00CB34C1"/>
    <w:rsid w:val="00CC0DAC"/>
    <w:rsid w:val="00CC748D"/>
    <w:rsid w:val="00CD0B2B"/>
    <w:rsid w:val="00CD54B9"/>
    <w:rsid w:val="00CD58CC"/>
    <w:rsid w:val="00CE44CC"/>
    <w:rsid w:val="00CF2961"/>
    <w:rsid w:val="00CF3031"/>
    <w:rsid w:val="00CF5632"/>
    <w:rsid w:val="00D1001F"/>
    <w:rsid w:val="00D15D1F"/>
    <w:rsid w:val="00D23BA9"/>
    <w:rsid w:val="00D35CAC"/>
    <w:rsid w:val="00D53CFC"/>
    <w:rsid w:val="00D60096"/>
    <w:rsid w:val="00D64B98"/>
    <w:rsid w:val="00D70882"/>
    <w:rsid w:val="00D70C99"/>
    <w:rsid w:val="00D82027"/>
    <w:rsid w:val="00D86F24"/>
    <w:rsid w:val="00D93CDF"/>
    <w:rsid w:val="00D9558C"/>
    <w:rsid w:val="00D9628D"/>
    <w:rsid w:val="00D97F2D"/>
    <w:rsid w:val="00DA43AD"/>
    <w:rsid w:val="00DA5A50"/>
    <w:rsid w:val="00DB2E9D"/>
    <w:rsid w:val="00DB5504"/>
    <w:rsid w:val="00DB595B"/>
    <w:rsid w:val="00DB5A09"/>
    <w:rsid w:val="00DB5D36"/>
    <w:rsid w:val="00DC4A44"/>
    <w:rsid w:val="00DD29C4"/>
    <w:rsid w:val="00DE1D70"/>
    <w:rsid w:val="00DE40B8"/>
    <w:rsid w:val="00DF40A9"/>
    <w:rsid w:val="00E00C30"/>
    <w:rsid w:val="00E06615"/>
    <w:rsid w:val="00E101D4"/>
    <w:rsid w:val="00E25F8C"/>
    <w:rsid w:val="00E266C0"/>
    <w:rsid w:val="00E313E4"/>
    <w:rsid w:val="00E32E09"/>
    <w:rsid w:val="00E37ED9"/>
    <w:rsid w:val="00E4177B"/>
    <w:rsid w:val="00E42D31"/>
    <w:rsid w:val="00E44F16"/>
    <w:rsid w:val="00E52801"/>
    <w:rsid w:val="00E56B19"/>
    <w:rsid w:val="00E626C5"/>
    <w:rsid w:val="00E649B9"/>
    <w:rsid w:val="00E741C3"/>
    <w:rsid w:val="00E80E0E"/>
    <w:rsid w:val="00E860FE"/>
    <w:rsid w:val="00E919A7"/>
    <w:rsid w:val="00EA1B7B"/>
    <w:rsid w:val="00EA39AD"/>
    <w:rsid w:val="00EA66B3"/>
    <w:rsid w:val="00EB24F8"/>
    <w:rsid w:val="00EB2EBD"/>
    <w:rsid w:val="00EB5A52"/>
    <w:rsid w:val="00EC075A"/>
    <w:rsid w:val="00EC2A31"/>
    <w:rsid w:val="00ED0512"/>
    <w:rsid w:val="00ED5E29"/>
    <w:rsid w:val="00EE0E0D"/>
    <w:rsid w:val="00EE1E47"/>
    <w:rsid w:val="00EF1BD6"/>
    <w:rsid w:val="00EF335E"/>
    <w:rsid w:val="00F05046"/>
    <w:rsid w:val="00F110A5"/>
    <w:rsid w:val="00F13295"/>
    <w:rsid w:val="00F15784"/>
    <w:rsid w:val="00F16043"/>
    <w:rsid w:val="00F2552C"/>
    <w:rsid w:val="00F26483"/>
    <w:rsid w:val="00F279F1"/>
    <w:rsid w:val="00F335DD"/>
    <w:rsid w:val="00F3452E"/>
    <w:rsid w:val="00F3593F"/>
    <w:rsid w:val="00F35C2A"/>
    <w:rsid w:val="00F42351"/>
    <w:rsid w:val="00F43D39"/>
    <w:rsid w:val="00F52F6F"/>
    <w:rsid w:val="00F53D8F"/>
    <w:rsid w:val="00F552D3"/>
    <w:rsid w:val="00F56440"/>
    <w:rsid w:val="00F56E12"/>
    <w:rsid w:val="00F630E4"/>
    <w:rsid w:val="00F647DF"/>
    <w:rsid w:val="00F7270C"/>
    <w:rsid w:val="00F7411D"/>
    <w:rsid w:val="00F80AAB"/>
    <w:rsid w:val="00F95F2F"/>
    <w:rsid w:val="00F97694"/>
    <w:rsid w:val="00F97B37"/>
    <w:rsid w:val="00FA2686"/>
    <w:rsid w:val="00FA3DFA"/>
    <w:rsid w:val="00FA71F8"/>
    <w:rsid w:val="00FA7444"/>
    <w:rsid w:val="00FA758A"/>
    <w:rsid w:val="00FB5EAE"/>
    <w:rsid w:val="00FC0E16"/>
    <w:rsid w:val="00FC4F13"/>
    <w:rsid w:val="00FD7BC6"/>
    <w:rsid w:val="00FE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36A8"/>
  <w15:chartTrackingRefBased/>
  <w15:docId w15:val="{09840871-D457-4708-ADE2-06AEB545C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3D7"/>
  </w:style>
  <w:style w:type="paragraph" w:styleId="Ttulo1">
    <w:name w:val="heading 1"/>
    <w:basedOn w:val="Normal"/>
    <w:next w:val="Normal"/>
    <w:link w:val="Ttulo1Carter"/>
    <w:uiPriority w:val="9"/>
    <w:qFormat/>
    <w:rsid w:val="004B54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ter"/>
    <w:uiPriority w:val="9"/>
    <w:qFormat/>
    <w:rsid w:val="00B645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paragraph" w:styleId="Ttulo3">
    <w:name w:val="heading 3"/>
    <w:basedOn w:val="Normal"/>
    <w:link w:val="Ttulo3Carter"/>
    <w:uiPriority w:val="9"/>
    <w:qFormat/>
    <w:rsid w:val="00B645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739A1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4E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E40CB"/>
  </w:style>
  <w:style w:type="paragraph" w:styleId="Rodap">
    <w:name w:val="footer"/>
    <w:basedOn w:val="Normal"/>
    <w:link w:val="RodapCarter"/>
    <w:uiPriority w:val="99"/>
    <w:unhideWhenUsed/>
    <w:rsid w:val="004E40C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4E40CB"/>
  </w:style>
  <w:style w:type="paragraph" w:styleId="NormalWeb">
    <w:name w:val="Normal (Web)"/>
    <w:basedOn w:val="Normal"/>
    <w:uiPriority w:val="99"/>
    <w:unhideWhenUsed/>
    <w:rsid w:val="001631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15318A"/>
    <w:rPr>
      <w:color w:val="0563C1" w:themeColor="hyperlink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5318A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75F95"/>
    <w:pPr>
      <w:spacing w:after="0" w:line="240" w:lineRule="auto"/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175F95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175F95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175F95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175F95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175F95"/>
    <w:rPr>
      <w:b/>
      <w:bCs/>
      <w:sz w:val="20"/>
      <w:szCs w:val="20"/>
    </w:rPr>
  </w:style>
  <w:style w:type="paragraph" w:customStyle="1" w:styleId="p1">
    <w:name w:val="p1"/>
    <w:basedOn w:val="Normal"/>
    <w:rsid w:val="008303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043B8C"/>
    <w:rPr>
      <w:b/>
      <w:bCs/>
    </w:rPr>
  </w:style>
  <w:style w:type="character" w:styleId="nfase">
    <w:name w:val="Emphasis"/>
    <w:basedOn w:val="Tipodeletrapredefinidodopargrafo"/>
    <w:uiPriority w:val="20"/>
    <w:qFormat/>
    <w:rsid w:val="001444E5"/>
    <w:rPr>
      <w:i/>
      <w:iCs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010950"/>
    <w:rPr>
      <w:color w:val="954F72" w:themeColor="followedHyperlink"/>
      <w:u w:val="singl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B645F2"/>
    <w:rPr>
      <w:rFonts w:ascii="Times New Roman" w:eastAsia="Times New Roman" w:hAnsi="Times New Roman" w:cs="Times New Roman"/>
      <w:b/>
      <w:bCs/>
      <w:sz w:val="36"/>
      <w:szCs w:val="36"/>
      <w:lang w:eastAsia="pt-PT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B645F2"/>
    <w:rPr>
      <w:rFonts w:ascii="Times New Roman" w:eastAsia="Times New Roman" w:hAnsi="Times New Roman" w:cs="Times New Roman"/>
      <w:b/>
      <w:bCs/>
      <w:sz w:val="27"/>
      <w:szCs w:val="27"/>
      <w:lang w:eastAsia="pt-PT"/>
    </w:rPr>
  </w:style>
  <w:style w:type="character" w:customStyle="1" w:styleId="s1">
    <w:name w:val="s1"/>
    <w:basedOn w:val="Tipodeletrapredefinidodopargrafo"/>
    <w:rsid w:val="00B645F2"/>
  </w:style>
  <w:style w:type="paragraph" w:customStyle="1" w:styleId="p2">
    <w:name w:val="p2"/>
    <w:basedOn w:val="Normal"/>
    <w:rsid w:val="00B6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p3">
    <w:name w:val="p3"/>
    <w:basedOn w:val="Normal"/>
    <w:rsid w:val="00B6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customStyle="1" w:styleId="p4">
    <w:name w:val="p4"/>
    <w:basedOn w:val="Normal"/>
    <w:rsid w:val="00B6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Nmerodepgina">
    <w:name w:val="page number"/>
    <w:basedOn w:val="Tipodeletrapredefinidodopargrafo"/>
    <w:uiPriority w:val="99"/>
    <w:semiHidden/>
    <w:unhideWhenUsed/>
    <w:rsid w:val="004E7F75"/>
  </w:style>
  <w:style w:type="character" w:customStyle="1" w:styleId="s2">
    <w:name w:val="s2"/>
    <w:basedOn w:val="Tipodeletrapredefinidodopargrafo"/>
    <w:rsid w:val="00FC0E16"/>
  </w:style>
  <w:style w:type="character" w:customStyle="1" w:styleId="s3">
    <w:name w:val="s3"/>
    <w:basedOn w:val="Tipodeletrapredefinidodopargrafo"/>
    <w:rsid w:val="00FC0E16"/>
  </w:style>
  <w:style w:type="character" w:customStyle="1" w:styleId="Ttulo1Carter">
    <w:name w:val="Título 1 Caráter"/>
    <w:basedOn w:val="Tipodeletrapredefinidodopargrafo"/>
    <w:link w:val="Ttulo1"/>
    <w:uiPriority w:val="9"/>
    <w:rsid w:val="004B542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415A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3415A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0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0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083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316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5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139810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3111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urferscove.p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na.roquete@lift.com.p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ugo.costa@lift.com.p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e442a0-26c9-4b52-ba72-8870a6e4ba19">
      <Terms xmlns="http://schemas.microsoft.com/office/infopath/2007/PartnerControls"/>
    </lcf76f155ced4ddcb4097134ff3c332f>
    <TaxCatchAll xmlns="8fd4cd75-6323-498b-a87a-4cbeda0b83a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F1098D18CEC24A8E7ED485DB929057" ma:contentTypeVersion="12" ma:contentTypeDescription="Criar um novo documento." ma:contentTypeScope="" ma:versionID="74e816c33c4a57277461f6fac7f05147">
  <xsd:schema xmlns:xsd="http://www.w3.org/2001/XMLSchema" xmlns:xs="http://www.w3.org/2001/XMLSchema" xmlns:p="http://schemas.microsoft.com/office/2006/metadata/properties" xmlns:ns2="b9e442a0-26c9-4b52-ba72-8870a6e4ba19" xmlns:ns3="8fd4cd75-6323-498b-a87a-4cbeda0b83a9" targetNamespace="http://schemas.microsoft.com/office/2006/metadata/properties" ma:root="true" ma:fieldsID="5a34393ed0d9b6e6636d05479a355eef" ns2:_="" ns3:_="">
    <xsd:import namespace="b9e442a0-26c9-4b52-ba72-8870a6e4ba19"/>
    <xsd:import namespace="8fd4cd75-6323-498b-a87a-4cbeda0b83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442a0-26c9-4b52-ba72-8870a6e4ba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3898aced-ba7b-487d-9f5a-8a113abd91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d4cd75-6323-498b-a87a-4cbeda0b83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b7d89e7-fe81-461c-83a2-d7ba7b1f2710}" ma:internalName="TaxCatchAll" ma:showField="CatchAllData" ma:web="8fd4cd75-6323-498b-a87a-4cbeda0b83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5D1B5E-7DF2-814B-9B6C-28459B09912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BBDB37B-88A6-476F-9124-2FD6383B96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642994-C9B8-404B-A1A8-89A98260CE29}">
  <ds:schemaRefs>
    <ds:schemaRef ds:uri="http://schemas.microsoft.com/office/2006/metadata/properties"/>
    <ds:schemaRef ds:uri="http://schemas.microsoft.com/office/infopath/2007/PartnerControls"/>
    <ds:schemaRef ds:uri="b9e442a0-26c9-4b52-ba72-8870a6e4ba19"/>
    <ds:schemaRef ds:uri="8fd4cd75-6323-498b-a87a-4cbeda0b83a9"/>
  </ds:schemaRefs>
</ds:datastoreItem>
</file>

<file path=customXml/itemProps4.xml><?xml version="1.0" encoding="utf-8"?>
<ds:datastoreItem xmlns:ds="http://schemas.openxmlformats.org/officeDocument/2006/customXml" ds:itemID="{E756B5C8-BF1B-4005-8C67-29B33A978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442a0-26c9-4b52-ba72-8870a6e4ba19"/>
    <ds:schemaRef ds:uri="8fd4cd75-6323-498b-a87a-4cbeda0b83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710</Words>
  <Characters>3616</Characters>
  <Application>Microsoft Office Word</Application>
  <DocSecurity>0</DocSecurity>
  <Lines>64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Hugo Costa</cp:lastModifiedBy>
  <cp:revision>2</cp:revision>
  <cp:lastPrinted>2025-09-30T10:27:00Z</cp:lastPrinted>
  <dcterms:created xsi:type="dcterms:W3CDTF">2026-08-14T09:22:00Z</dcterms:created>
  <dcterms:modified xsi:type="dcterms:W3CDTF">2026-08-14T09:22:00Z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0x010100E7F1098D18CEC24A8E7ED485DB929057</vt:lpwstr>
  </property>
  <property fmtid="{D5CDD505-2E9C-101B-9397-08002B2CF9AE}" pid="3" name="MSIP_Label_4ed14928-e582-4c5f-b81d-1f9abb139ad3_Enabled">
    <vt:lpwstr>true</vt:lpwstr>
  </property>
  <property fmtid="{D5CDD505-2E9C-101B-9397-08002B2CF9AE}" pid="4" name="MSIP_Label_4ed14928-e582-4c5f-b81d-1f9abb139ad3_SetDate">
    <vt:lpwstr>2023-10-20T18:54:41Z</vt:lpwstr>
  </property>
  <property fmtid="{D5CDD505-2E9C-101B-9397-08002B2CF9AE}" pid="5" name="MSIP_Label_4ed14928-e582-4c5f-b81d-1f9abb139ad3_Method">
    <vt:lpwstr>Privileged</vt:lpwstr>
  </property>
  <property fmtid="{D5CDD505-2E9C-101B-9397-08002B2CF9AE}" pid="6" name="MSIP_Label_4ed14928-e582-4c5f-b81d-1f9abb139ad3_Name">
    <vt:lpwstr>4ed14928-e582-4c5f-b81d-1f9abb139ad3</vt:lpwstr>
  </property>
  <property fmtid="{D5CDD505-2E9C-101B-9397-08002B2CF9AE}" pid="7" name="MSIP_Label_4ed14928-e582-4c5f-b81d-1f9abb139ad3_SiteId">
    <vt:lpwstr>c140aa82-eb14-4ab4-b814-63b1c8f1b51a</vt:lpwstr>
  </property>
  <property fmtid="{D5CDD505-2E9C-101B-9397-08002B2CF9AE}" pid="8" name="MSIP_Label_4ed14928-e582-4c5f-b81d-1f9abb139ad3_ActionId">
    <vt:lpwstr>eecb26d5-9aac-46d8-9546-dcaef31cebbf</vt:lpwstr>
  </property>
  <property fmtid="{D5CDD505-2E9C-101B-9397-08002B2CF9AE}" pid="9" name="MSIP_Label_4ed14928-e582-4c5f-b81d-1f9abb139ad3_ContentBits">
    <vt:lpwstr>0</vt:lpwstr>
  </property>
</Properties>
</file>