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E23A" w14:textId="679BF334" w:rsidR="00C55EF7" w:rsidRDefault="00C55EF7" w:rsidP="000D1CCB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B10D70B" w14:textId="075FF54D" w:rsidR="00C55EF7" w:rsidRPr="00AC77B9" w:rsidRDefault="00AC77B9" w:rsidP="00C55EF7">
      <w:pPr>
        <w:pStyle w:val="Normal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lang w:val="pt-PT"/>
        </w:rPr>
      </w:pPr>
      <w:r w:rsidRPr="00AC77B9">
        <w:rPr>
          <w:rFonts w:ascii="Calibri" w:eastAsia="Calibri" w:hAnsi="Calibri" w:cs="Calibri"/>
          <w:b/>
          <w:bCs/>
          <w:color w:val="000000"/>
          <w:lang w:val="pt-PT"/>
        </w:rPr>
        <w:t xml:space="preserve">BEM-VINDOS AO SEU CÍRCULO </w:t>
      </w:r>
      <w:r w:rsidR="00FC60B8">
        <w:rPr>
          <w:rFonts w:ascii="Calibri" w:eastAsia="Calibri" w:hAnsi="Calibri" w:cs="Calibri"/>
          <w:b/>
          <w:bCs/>
          <w:color w:val="000000"/>
          <w:lang w:val="pt-PT"/>
        </w:rPr>
        <w:t>EXCLUSIVO</w:t>
      </w:r>
      <w:r w:rsidRPr="00AC77B9">
        <w:rPr>
          <w:rFonts w:ascii="Calibri" w:eastAsia="Calibri" w:hAnsi="Calibri" w:cs="Calibri"/>
          <w:b/>
          <w:bCs/>
          <w:color w:val="000000"/>
          <w:lang w:val="pt-PT"/>
        </w:rPr>
        <w:t>!</w:t>
      </w:r>
    </w:p>
    <w:p w14:paraId="6D158306" w14:textId="192A91B0" w:rsidR="00AC77B9" w:rsidRPr="00AC77B9" w:rsidRDefault="00AC77B9" w:rsidP="00C55EF7">
      <w:pPr>
        <w:pStyle w:val="Normal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lang w:val="pt-PT"/>
        </w:rPr>
      </w:pPr>
      <w:r>
        <w:rPr>
          <w:rFonts w:ascii="Aptos" w:hAnsi="Aptos"/>
        </w:rPr>
        <w:t>“</w:t>
      </w:r>
      <w:r w:rsidRPr="00AC77B9">
        <w:rPr>
          <w:rFonts w:ascii="Calibri" w:eastAsia="Calibri" w:hAnsi="Calibri" w:cs="Calibri"/>
          <w:b/>
          <w:bCs/>
          <w:color w:val="000000"/>
          <w:lang w:val="pt-PT"/>
        </w:rPr>
        <w:t>THE GIRLS: UM PROJETO</w:t>
      </w:r>
      <w:r w:rsidR="00637554">
        <w:rPr>
          <w:rFonts w:ascii="Calibri" w:eastAsia="Calibri" w:hAnsi="Calibri" w:cs="Calibri"/>
          <w:b/>
          <w:bCs/>
          <w:color w:val="000000"/>
          <w:lang w:val="pt-PT"/>
        </w:rPr>
        <w:t xml:space="preserve"> DE</w:t>
      </w:r>
      <w:r w:rsidRPr="00AC77B9">
        <w:rPr>
          <w:rFonts w:ascii="Calibri" w:eastAsia="Calibri" w:hAnsi="Calibri" w:cs="Calibri"/>
          <w:b/>
          <w:bCs/>
          <w:color w:val="000000"/>
          <w:lang w:val="pt-PT"/>
        </w:rPr>
        <w:t xml:space="preserve"> KHLO</w:t>
      </w:r>
      <w:r w:rsidR="00B112AB">
        <w:rPr>
          <w:rFonts w:ascii="Calibri" w:eastAsia="Calibri" w:hAnsi="Calibri" w:cs="Calibri"/>
          <w:b/>
          <w:bCs/>
          <w:color w:val="000000"/>
          <w:lang w:val="pt-PT"/>
        </w:rPr>
        <w:t>É</w:t>
      </w:r>
      <w:r w:rsidRPr="00AC77B9">
        <w:rPr>
          <w:rFonts w:ascii="Calibri" w:eastAsia="Calibri" w:hAnsi="Calibri" w:cs="Calibri"/>
          <w:b/>
          <w:bCs/>
          <w:color w:val="000000"/>
          <w:lang w:val="pt-PT"/>
        </w:rPr>
        <w:t xml:space="preserve"> KARDASHIAN” ESTREIA EM PORTUGAL A 9 DE SETEMBRO, EM EXCLUSIVO NO DISNEY+</w:t>
      </w:r>
    </w:p>
    <w:p w14:paraId="70168A80" w14:textId="77777777" w:rsidR="00C55EF7" w:rsidRPr="00AC77B9" w:rsidRDefault="008814CB" w:rsidP="00C55EF7">
      <w:pPr>
        <w:pStyle w:val="Normal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lang w:val="pt-PT"/>
        </w:rPr>
      </w:pPr>
      <w:r w:rsidRPr="00AC77B9">
        <w:rPr>
          <w:rFonts w:ascii="Calibri" w:eastAsia="Calibri" w:hAnsi="Calibri" w:cs="Calibri"/>
          <w:b/>
          <w:bCs/>
          <w:color w:val="000000"/>
          <w:lang w:val="pt-PT"/>
        </w:rPr>
        <w:t> </w:t>
      </w:r>
    </w:p>
    <w:p w14:paraId="06FB2595" w14:textId="058F6EC2" w:rsidR="00C55EF7" w:rsidRDefault="00C55EF7" w:rsidP="00AC77B9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1EDC02B5" w14:textId="7CC7CC79" w:rsidR="00AC77B9" w:rsidRPr="00B500F1" w:rsidRDefault="00AC77B9" w:rsidP="00A67978">
      <w:pPr>
        <w:pStyle w:val="NormalWeb"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  <w:color w:val="000000"/>
          <w:lang w:val="pt-PT"/>
        </w:rPr>
      </w:pPr>
      <w:r w:rsidRPr="00B500F1">
        <w:rPr>
          <w:rFonts w:ascii="Calibri" w:eastAsia="Calibri" w:hAnsi="Calibri" w:cs="Calibri"/>
          <w:b/>
          <w:bCs/>
          <w:color w:val="000000"/>
          <w:lang w:val="pt-PT"/>
        </w:rPr>
        <w:t>Trailer AQUI</w:t>
      </w:r>
    </w:p>
    <w:p w14:paraId="25586579" w14:textId="6A98C2D8" w:rsidR="00C55EF7" w:rsidRDefault="00C55EF7" w:rsidP="000D1CCB">
      <w:pPr>
        <w:pStyle w:val="NormalWeb"/>
        <w:spacing w:before="0" w:beforeAutospacing="0" w:after="0" w:afterAutospacing="0"/>
        <w:rPr>
          <w:rFonts w:ascii="Aptos" w:hAnsi="Aptos"/>
        </w:rPr>
      </w:pPr>
    </w:p>
    <w:p w14:paraId="4B39A9B9" w14:textId="77777777" w:rsidR="00C55EF7" w:rsidRDefault="008814CB" w:rsidP="00C55EF7">
      <w:pPr>
        <w:pStyle w:val="NormalWeb"/>
        <w:spacing w:before="0" w:beforeAutospacing="0" w:after="0" w:afterAutospacing="0"/>
        <w:jc w:val="center"/>
        <w:rPr>
          <w:rFonts w:ascii="Aptos" w:hAnsi="Aptos"/>
        </w:rPr>
      </w:pPr>
      <w:r>
        <w:rPr>
          <w:rFonts w:ascii="Calibri" w:hAnsi="Calibri" w:cs="Calibri"/>
          <w:color w:val="000000"/>
        </w:rPr>
        <w:t> </w:t>
      </w:r>
    </w:p>
    <w:p w14:paraId="3FA5910D" w14:textId="2750E960" w:rsidR="00C55EF7" w:rsidRPr="00B500F1" w:rsidRDefault="00B500F1" w:rsidP="00B500F1">
      <w:pPr>
        <w:pStyle w:val="NormalWeb"/>
        <w:rPr>
          <w:rFonts w:ascii="Calibri" w:eastAsia="Calibri" w:hAnsi="Calibri" w:cs="Calibri"/>
          <w:color w:val="000000"/>
          <w:lang w:val="pt-PT"/>
        </w:rPr>
      </w:pPr>
      <w:r>
        <w:rPr>
          <w:rFonts w:ascii="Calibri" w:eastAsia="Calibri" w:hAnsi="Calibri" w:cs="Calibri"/>
          <w:b/>
          <w:bCs/>
          <w:color w:val="000000"/>
        </w:rPr>
        <w:t>LISBOA</w:t>
      </w:r>
      <w:r w:rsidRPr="00B500F1">
        <w:rPr>
          <w:rFonts w:ascii="Calibri" w:eastAsia="Calibri" w:hAnsi="Calibri" w:cs="Calibri"/>
          <w:b/>
          <w:bCs/>
          <w:color w:val="000000"/>
          <w:lang w:val="pt-PT"/>
        </w:rPr>
        <w:t>, Portugal (1</w:t>
      </w:r>
      <w:r w:rsidR="00FD4D3F">
        <w:rPr>
          <w:rFonts w:ascii="Calibri" w:eastAsia="Calibri" w:hAnsi="Calibri" w:cs="Calibri"/>
          <w:b/>
          <w:bCs/>
          <w:color w:val="000000"/>
          <w:lang w:val="pt-PT"/>
        </w:rPr>
        <w:t xml:space="preserve">3 </w:t>
      </w:r>
      <w:r w:rsidRPr="00B500F1">
        <w:rPr>
          <w:rFonts w:ascii="Calibri" w:eastAsia="Calibri" w:hAnsi="Calibri" w:cs="Calibri"/>
          <w:b/>
          <w:bCs/>
          <w:color w:val="000000"/>
          <w:lang w:val="pt-PT"/>
        </w:rPr>
        <w:t>de agosto, 2026)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 – Hoje, </w:t>
      </w:r>
      <w:r w:rsidR="00FD3053">
        <w:rPr>
          <w:rFonts w:ascii="Calibri" w:eastAsia="Calibri" w:hAnsi="Calibri" w:cs="Calibri"/>
          <w:color w:val="000000"/>
          <w:lang w:val="pt-PT"/>
        </w:rPr>
        <w:t>o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Disney+ anunciou que a nova série sem roteiro </w:t>
      </w:r>
      <w:r>
        <w:rPr>
          <w:rFonts w:ascii="Calibri" w:eastAsia="Calibri" w:hAnsi="Calibri" w:cs="Calibri"/>
          <w:color w:val="000000"/>
          <w:lang w:val="pt-PT"/>
        </w:rPr>
        <w:t>“</w:t>
      </w:r>
      <w:proofErr w:type="spellStart"/>
      <w:r>
        <w:rPr>
          <w:rFonts w:ascii="Calibri" w:eastAsia="Calibri" w:hAnsi="Calibri" w:cs="Calibri"/>
          <w:color w:val="000000"/>
          <w:lang w:val="pt-PT"/>
        </w:rPr>
        <w:t>The</w:t>
      </w:r>
      <w:proofErr w:type="spellEnd"/>
      <w:r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lang w:val="pt-PT"/>
        </w:rPr>
        <w:t>Girls</w:t>
      </w:r>
      <w:proofErr w:type="spellEnd"/>
      <w:r>
        <w:rPr>
          <w:rFonts w:ascii="Calibri" w:eastAsia="Calibri" w:hAnsi="Calibri" w:cs="Calibri"/>
          <w:color w:val="000000"/>
          <w:lang w:val="pt-PT"/>
        </w:rPr>
        <w:t>: Um Projeto</w:t>
      </w:r>
      <w:r w:rsidR="00637554">
        <w:rPr>
          <w:rFonts w:ascii="Calibri" w:eastAsia="Calibri" w:hAnsi="Calibri" w:cs="Calibri"/>
          <w:color w:val="000000"/>
          <w:lang w:val="pt-PT"/>
        </w:rPr>
        <w:t xml:space="preserve"> de</w:t>
      </w:r>
      <w:r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lang w:val="pt-PT"/>
        </w:rPr>
        <w:t>Khlo</w:t>
      </w:r>
      <w:r w:rsidR="00B112AB">
        <w:rPr>
          <w:rFonts w:ascii="Calibri" w:eastAsia="Calibri" w:hAnsi="Calibri" w:cs="Calibri"/>
          <w:color w:val="000000"/>
          <w:lang w:val="pt-PT"/>
        </w:rPr>
        <w:t>é</w:t>
      </w:r>
      <w:proofErr w:type="spellEnd"/>
      <w:r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lang w:val="pt-PT"/>
        </w:rPr>
        <w:t>Kardashian</w:t>
      </w:r>
      <w:proofErr w:type="spellEnd"/>
      <w:r>
        <w:rPr>
          <w:rFonts w:ascii="Calibri" w:eastAsia="Calibri" w:hAnsi="Calibri" w:cs="Calibri"/>
          <w:color w:val="000000"/>
          <w:lang w:val="pt-PT"/>
        </w:rPr>
        <w:t>”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estreará com os</w:t>
      </w:r>
      <w:r w:rsidR="00A67978">
        <w:rPr>
          <w:rFonts w:ascii="Calibri" w:eastAsia="Calibri" w:hAnsi="Calibri" w:cs="Calibri"/>
          <w:color w:val="000000"/>
          <w:lang w:val="pt-PT"/>
        </w:rPr>
        <w:t xml:space="preserve"> seus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seis episódios na </w:t>
      </w:r>
      <w:r>
        <w:rPr>
          <w:rFonts w:ascii="Calibri" w:eastAsia="Calibri" w:hAnsi="Calibri" w:cs="Calibri"/>
          <w:color w:val="000000"/>
          <w:lang w:val="pt-PT"/>
        </w:rPr>
        <w:t>quarta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-feira, </w:t>
      </w:r>
      <w:r>
        <w:rPr>
          <w:rFonts w:ascii="Calibri" w:eastAsia="Calibri" w:hAnsi="Calibri" w:cs="Calibri"/>
          <w:color w:val="000000"/>
          <w:lang w:val="pt-PT"/>
        </w:rPr>
        <w:t>9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de </w:t>
      </w:r>
      <w:r>
        <w:rPr>
          <w:rFonts w:ascii="Calibri" w:eastAsia="Calibri" w:hAnsi="Calibri" w:cs="Calibri"/>
          <w:color w:val="000000"/>
          <w:lang w:val="pt-PT"/>
        </w:rPr>
        <w:t>setembro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, no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Hulu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nos EUA e n</w:t>
      </w:r>
      <w:r>
        <w:rPr>
          <w:rFonts w:ascii="Calibri" w:eastAsia="Calibri" w:hAnsi="Calibri" w:cs="Calibri"/>
          <w:color w:val="000000"/>
          <w:lang w:val="pt-PT"/>
        </w:rPr>
        <w:t>o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Disney+ a nível internacional. V</w:t>
      </w:r>
      <w:r w:rsidR="00FD3053">
        <w:rPr>
          <w:rFonts w:ascii="Calibri" w:eastAsia="Calibri" w:hAnsi="Calibri" w:cs="Calibri"/>
          <w:color w:val="000000"/>
          <w:lang w:val="pt-PT"/>
        </w:rPr>
        <w:t>eja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o trailer oficial e a</w:t>
      </w:r>
      <w:r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lang w:val="pt-PT"/>
        </w:rPr>
        <w:t>key</w:t>
      </w:r>
      <w:proofErr w:type="spellEnd"/>
      <w:r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lang w:val="pt-PT"/>
        </w:rPr>
        <w:t>art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, que </w:t>
      </w:r>
      <w:r>
        <w:rPr>
          <w:rFonts w:ascii="Calibri" w:eastAsia="Calibri" w:hAnsi="Calibri" w:cs="Calibri"/>
          <w:color w:val="000000"/>
          <w:lang w:val="pt-PT"/>
        </w:rPr>
        <w:t>permitem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um</w:t>
      </w:r>
      <w:r>
        <w:rPr>
          <w:rFonts w:ascii="Calibri" w:eastAsia="Calibri" w:hAnsi="Calibri" w:cs="Calibri"/>
          <w:color w:val="000000"/>
          <w:lang w:val="pt-PT"/>
        </w:rPr>
        <w:t xml:space="preserve"> vislumbre </w:t>
      </w:r>
      <w:r w:rsidRPr="00B500F1">
        <w:rPr>
          <w:rFonts w:ascii="Calibri" w:eastAsia="Calibri" w:hAnsi="Calibri" w:cs="Calibri"/>
          <w:color w:val="000000"/>
          <w:lang w:val="pt-PT"/>
        </w:rPr>
        <w:t>do caos!</w:t>
      </w:r>
    </w:p>
    <w:p w14:paraId="054F5CC7" w14:textId="4B077152" w:rsidR="00B500F1" w:rsidRPr="00B500F1" w:rsidRDefault="00B500F1" w:rsidP="00B500F1">
      <w:pPr>
        <w:pStyle w:val="NormalWeb"/>
        <w:spacing w:before="0" w:beforeAutospacing="0" w:after="0" w:afterAutospacing="0"/>
        <w:jc w:val="both"/>
        <w:rPr>
          <w:rFonts w:ascii="Calibri" w:eastAsia="Calibri" w:hAnsi="Calibri" w:cs="Calibri"/>
          <w:color w:val="000000"/>
          <w:lang w:val="pt-PT"/>
        </w:rPr>
      </w:pPr>
      <w:r w:rsidRPr="00B500F1">
        <w:rPr>
          <w:rFonts w:ascii="Calibri" w:eastAsia="Calibri" w:hAnsi="Calibri" w:cs="Calibri"/>
          <w:color w:val="000000"/>
          <w:lang w:val="pt-PT"/>
        </w:rPr>
        <w:t xml:space="preserve">Entre no círculo íntimo de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Khlo</w:t>
      </w:r>
      <w:r w:rsidR="00B112AB">
        <w:rPr>
          <w:rFonts w:ascii="Calibri" w:eastAsia="Calibri" w:hAnsi="Calibri" w:cs="Calibri"/>
          <w:color w:val="000000"/>
          <w:lang w:val="pt-PT"/>
        </w:rPr>
        <w:t>é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Kardashian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enquanto as suas amigas mais próximas enfrentam os altos e baixos da maternidade, do casamento, dos namoros, dos negócios e da vida sob os holofotes. Desde marcos na carreira e desafios familiares</w:t>
      </w:r>
      <w:r w:rsidR="00F1479A">
        <w:rPr>
          <w:rFonts w:ascii="Calibri" w:eastAsia="Calibri" w:hAnsi="Calibri" w:cs="Calibri"/>
          <w:color w:val="000000"/>
          <w:lang w:val="pt-PT"/>
        </w:rPr>
        <w:t>,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até viagens entre amigas, festas de lançamento e decisões que mudam a vida, estas mulheres ambiciosas unem-se através da ligação que partilham com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Khlo</w:t>
      </w:r>
      <w:r w:rsidR="00B112AB">
        <w:rPr>
          <w:rFonts w:ascii="Calibri" w:eastAsia="Calibri" w:hAnsi="Calibri" w:cs="Calibri"/>
          <w:color w:val="000000"/>
          <w:lang w:val="pt-PT"/>
        </w:rPr>
        <w:t>é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. Mas, à medida que passam mais tempo juntas e se vão conhecendo a um nível mais profundo, tensões inesperadas, feridas antigas e perspetivas </w:t>
      </w:r>
      <w:r>
        <w:rPr>
          <w:rFonts w:ascii="Calibri" w:eastAsia="Calibri" w:hAnsi="Calibri" w:cs="Calibri"/>
          <w:color w:val="000000"/>
          <w:lang w:val="pt-PT"/>
        </w:rPr>
        <w:t>em conflito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começam a surgir — </w:t>
      </w:r>
      <w:r>
        <w:rPr>
          <w:rFonts w:ascii="Calibri" w:eastAsia="Calibri" w:hAnsi="Calibri" w:cs="Calibri"/>
          <w:color w:val="000000"/>
          <w:lang w:val="pt-PT"/>
        </w:rPr>
        <w:t>testando</w:t>
      </w:r>
      <w:r w:rsidRPr="00B500F1">
        <w:rPr>
          <w:rFonts w:ascii="Calibri" w:eastAsia="Calibri" w:hAnsi="Calibri" w:cs="Calibri"/>
          <w:color w:val="000000"/>
          <w:lang w:val="pt-PT"/>
        </w:rPr>
        <w:t xml:space="preserve"> se estas amizades conseguem crescer à medida que as suas vidas continuam a evoluir.</w:t>
      </w:r>
    </w:p>
    <w:p w14:paraId="04102F6C" w14:textId="77777777" w:rsidR="00C55EF7" w:rsidRDefault="008814CB" w:rsidP="00C55EF7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  <w:r>
        <w:rPr>
          <w:rFonts w:ascii="Calibri" w:hAnsi="Calibri" w:cs="Calibri"/>
          <w:color w:val="000000"/>
        </w:rPr>
        <w:t> </w:t>
      </w:r>
    </w:p>
    <w:p w14:paraId="7374E18F" w14:textId="6311156E" w:rsidR="00B500F1" w:rsidRPr="00B500F1" w:rsidRDefault="00B500F1" w:rsidP="00B500F1">
      <w:pPr>
        <w:pStyle w:val="NormalWeb"/>
        <w:spacing w:before="0" w:beforeAutospacing="0" w:after="0" w:afterAutospacing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“The Girls: Um Projeto</w:t>
      </w:r>
      <w:r w:rsidR="00637554">
        <w:rPr>
          <w:rFonts w:ascii="Calibri" w:eastAsia="Calibri" w:hAnsi="Calibri" w:cs="Calibri"/>
          <w:color w:val="000000"/>
        </w:rPr>
        <w:t xml:space="preserve"> de</w:t>
      </w:r>
      <w:r>
        <w:rPr>
          <w:rFonts w:ascii="Calibri" w:eastAsia="Calibri" w:hAnsi="Calibri" w:cs="Calibri"/>
          <w:color w:val="000000"/>
        </w:rPr>
        <w:t xml:space="preserve"> Khlo</w:t>
      </w:r>
      <w:r w:rsidR="00B112AB">
        <w:rPr>
          <w:rFonts w:ascii="Calibri" w:eastAsia="Calibri" w:hAnsi="Calibri" w:cs="Calibri"/>
          <w:color w:val="000000"/>
        </w:rPr>
        <w:t>é</w:t>
      </w:r>
      <w:r>
        <w:rPr>
          <w:rFonts w:ascii="Calibri" w:eastAsia="Calibri" w:hAnsi="Calibri" w:cs="Calibri"/>
          <w:color w:val="000000"/>
        </w:rPr>
        <w:t xml:space="preserve"> Kardashian”</w:t>
      </w:r>
      <w:r w:rsidRPr="00B500F1">
        <w:rPr>
          <w:rFonts w:ascii="Calibri" w:eastAsia="Calibri" w:hAnsi="Calibri" w:cs="Calibri"/>
          <w:color w:val="000000"/>
        </w:rPr>
        <w:t xml:space="preserve"> conta com a participação de Natalie Halcro (@nataliehalcro), Khadijah Haqq (@foreverkhadijah), Malika Haqq (@malika), Yris Palmer (@yrispalmer), Olivia Pierson (@oliviapierson) e Nicole Williams English (@justnic).</w:t>
      </w:r>
    </w:p>
    <w:p w14:paraId="72609B5F" w14:textId="77777777" w:rsidR="00C55EF7" w:rsidRDefault="008814CB" w:rsidP="00C55EF7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  <w:r>
        <w:rPr>
          <w:rFonts w:ascii="Calibri" w:hAnsi="Calibri" w:cs="Calibri"/>
          <w:color w:val="000000"/>
        </w:rPr>
        <w:t> </w:t>
      </w:r>
    </w:p>
    <w:p w14:paraId="19684F8D" w14:textId="1AA79645" w:rsidR="00B500F1" w:rsidRPr="00B500F1" w:rsidRDefault="00B500F1" w:rsidP="00B500F1">
      <w:pPr>
        <w:pStyle w:val="NormalWeb"/>
        <w:spacing w:before="0" w:beforeAutospacing="0" w:after="0" w:afterAutospacing="0"/>
        <w:jc w:val="both"/>
        <w:rPr>
          <w:rFonts w:ascii="Calibri" w:eastAsia="Calibri" w:hAnsi="Calibri" w:cs="Calibri"/>
          <w:color w:val="000000"/>
          <w:lang w:val="pt-PT"/>
        </w:rPr>
      </w:pP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Khlo</w:t>
      </w:r>
      <w:r w:rsidR="00637554">
        <w:rPr>
          <w:rFonts w:ascii="Calibri" w:eastAsia="Calibri" w:hAnsi="Calibri" w:cs="Calibri"/>
          <w:color w:val="000000"/>
          <w:lang w:val="pt-PT"/>
        </w:rPr>
        <w:t>e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Kardashian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é produtora executiva, juntamente com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Julie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Pizzi,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Farnaz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Farjam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, Nicole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Blais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e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Lauren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Goldstein. A série é produzida pela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Bunim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>/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Murray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Productions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, que faz parte da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Banijay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 xml:space="preserve"> </w:t>
      </w:r>
      <w:proofErr w:type="spellStart"/>
      <w:r w:rsidRPr="00B500F1">
        <w:rPr>
          <w:rFonts w:ascii="Calibri" w:eastAsia="Calibri" w:hAnsi="Calibri" w:cs="Calibri"/>
          <w:color w:val="000000"/>
          <w:lang w:val="pt-PT"/>
        </w:rPr>
        <w:t>Americas</w:t>
      </w:r>
      <w:proofErr w:type="spellEnd"/>
      <w:r w:rsidRPr="00B500F1">
        <w:rPr>
          <w:rFonts w:ascii="Calibri" w:eastAsia="Calibri" w:hAnsi="Calibri" w:cs="Calibri"/>
          <w:color w:val="000000"/>
          <w:lang w:val="pt-PT"/>
        </w:rPr>
        <w:t>.</w:t>
      </w:r>
    </w:p>
    <w:p w14:paraId="4506F42D" w14:textId="77777777" w:rsidR="00C55EF7" w:rsidRDefault="008814CB" w:rsidP="00C55EF7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  <w:r>
        <w:rPr>
          <w:rFonts w:ascii="Calibri" w:hAnsi="Calibri" w:cs="Calibri"/>
          <w:color w:val="000000"/>
        </w:rPr>
        <w:t> </w:t>
      </w:r>
    </w:p>
    <w:p w14:paraId="24217168" w14:textId="77777777" w:rsidR="00B500F1" w:rsidRPr="00B500F1" w:rsidRDefault="00B500F1" w:rsidP="00B500F1">
      <w:pPr>
        <w:pStyle w:val="NormalWeb"/>
        <w:spacing w:before="0" w:beforeAutospacing="0" w:after="0" w:afterAutospacing="0"/>
        <w:jc w:val="both"/>
        <w:rPr>
          <w:rFonts w:ascii="Calibri" w:eastAsia="Calibri" w:hAnsi="Calibri" w:cs="Calibri"/>
          <w:color w:val="000000"/>
          <w:lang w:val="pt-PT"/>
        </w:rPr>
      </w:pPr>
      <w:r w:rsidRPr="00B500F1">
        <w:rPr>
          <w:rFonts w:ascii="Calibri" w:eastAsia="Calibri" w:hAnsi="Calibri" w:cs="Calibri"/>
          <w:color w:val="000000"/>
          <w:lang w:val="pt-PT"/>
        </w:rPr>
        <w:t>Os controlos parentais robustos garantem que o Disney+ continue a ser uma experiência de visualização adequada para todos os membros da família. Os assinantes podem definir limites de acesso a conteúdos para adultos e criar perfis protegidos por PIN, a par dos perfis já existentes no Modo Júnior, para proporcionar tranquilidade aos pais e tutores.</w:t>
      </w:r>
    </w:p>
    <w:p w14:paraId="385C2621" w14:textId="77777777" w:rsidR="00C55EF7" w:rsidRDefault="008814CB" w:rsidP="00C55EF7">
      <w:pPr>
        <w:pStyle w:val="NormalWeb"/>
        <w:spacing w:before="0" w:beforeAutospacing="0" w:after="0" w:afterAutospacing="0"/>
        <w:jc w:val="both"/>
        <w:rPr>
          <w:rFonts w:ascii="Aptos" w:hAnsi="Aptos"/>
        </w:rPr>
      </w:pPr>
      <w:r>
        <w:rPr>
          <w:rFonts w:ascii="Calibri" w:hAnsi="Calibri" w:cs="Calibri"/>
          <w:color w:val="000000"/>
        </w:rPr>
        <w:t> </w:t>
      </w:r>
    </w:p>
    <w:p w14:paraId="34963B74" w14:textId="77777777" w:rsidR="000D1CCB" w:rsidRDefault="000D1CCB"/>
    <w:p w14:paraId="2D96F174" w14:textId="77777777" w:rsidR="000D1CCB" w:rsidRPr="000D1CCB" w:rsidRDefault="000D1CCB" w:rsidP="000D1CCB">
      <w:pPr>
        <w:rPr>
          <w:sz w:val="22"/>
          <w:szCs w:val="22"/>
          <w:lang w:val="pt-PT"/>
        </w:rPr>
      </w:pPr>
      <w:r w:rsidRPr="000D1CCB">
        <w:rPr>
          <w:b/>
          <w:bCs/>
          <w:sz w:val="22"/>
          <w:szCs w:val="22"/>
          <w:lang w:val="pt-PT"/>
        </w:rPr>
        <w:t>SOBRE O DISNEY+</w:t>
      </w:r>
      <w:r w:rsidRPr="000D1CCB">
        <w:rPr>
          <w:sz w:val="22"/>
          <w:szCs w:val="22"/>
          <w:lang w:val="pt-PT"/>
        </w:rPr>
        <w:br/>
        <w:t xml:space="preserve">O Disney+ é o serviço de </w:t>
      </w:r>
      <w:proofErr w:type="spellStart"/>
      <w:r w:rsidRPr="000D1CCB">
        <w:rPr>
          <w:sz w:val="22"/>
          <w:szCs w:val="22"/>
          <w:lang w:val="pt-PT"/>
        </w:rPr>
        <w:t>streaming</w:t>
      </w:r>
      <w:proofErr w:type="spellEnd"/>
      <w:r w:rsidRPr="000D1CCB">
        <w:rPr>
          <w:sz w:val="22"/>
          <w:szCs w:val="22"/>
          <w:lang w:val="pt-PT"/>
        </w:rPr>
        <w:t xml:space="preserve"> exclusivo dos filmes e séries Disney, Pixar, Marvel, Star </w:t>
      </w:r>
      <w:proofErr w:type="spellStart"/>
      <w:r w:rsidRPr="000D1CCB">
        <w:rPr>
          <w:sz w:val="22"/>
          <w:szCs w:val="22"/>
          <w:lang w:val="pt-PT"/>
        </w:rPr>
        <w:t>Wars</w:t>
      </w:r>
      <w:proofErr w:type="spellEnd"/>
      <w:r w:rsidRPr="000D1CCB">
        <w:rPr>
          <w:sz w:val="22"/>
          <w:szCs w:val="22"/>
          <w:lang w:val="pt-PT"/>
        </w:rPr>
        <w:t xml:space="preserve"> e </w:t>
      </w:r>
      <w:proofErr w:type="spellStart"/>
      <w:r w:rsidRPr="000D1CCB">
        <w:rPr>
          <w:sz w:val="22"/>
          <w:szCs w:val="22"/>
          <w:lang w:val="pt-PT"/>
        </w:rPr>
        <w:t>National</w:t>
      </w:r>
      <w:proofErr w:type="spellEnd"/>
      <w:r w:rsidRPr="000D1CCB">
        <w:rPr>
          <w:sz w:val="22"/>
          <w:szCs w:val="22"/>
          <w:lang w:val="pt-PT"/>
        </w:rPr>
        <w:t xml:space="preserve"> </w:t>
      </w:r>
      <w:proofErr w:type="spellStart"/>
      <w:r w:rsidRPr="000D1CCB">
        <w:rPr>
          <w:sz w:val="22"/>
          <w:szCs w:val="22"/>
          <w:lang w:val="pt-PT"/>
        </w:rPr>
        <w:t>Geographic</w:t>
      </w:r>
      <w:proofErr w:type="spellEnd"/>
      <w:r w:rsidRPr="000D1CCB">
        <w:rPr>
          <w:sz w:val="22"/>
          <w:szCs w:val="22"/>
          <w:lang w:val="pt-PT"/>
        </w:rPr>
        <w:t xml:space="preserve">, bem como da série </w:t>
      </w:r>
      <w:proofErr w:type="spellStart"/>
      <w:r w:rsidRPr="000D1CCB">
        <w:rPr>
          <w:sz w:val="22"/>
          <w:szCs w:val="22"/>
          <w:lang w:val="pt-PT"/>
        </w:rPr>
        <w:t>The</w:t>
      </w:r>
      <w:proofErr w:type="spellEnd"/>
      <w:r w:rsidRPr="000D1CCB">
        <w:rPr>
          <w:sz w:val="22"/>
          <w:szCs w:val="22"/>
          <w:lang w:val="pt-PT"/>
        </w:rPr>
        <w:t xml:space="preserve"> Simpsons e, fora dos Estados Unidos, da marca de entretenimento geral </w:t>
      </w:r>
      <w:proofErr w:type="spellStart"/>
      <w:r w:rsidRPr="000D1CCB">
        <w:rPr>
          <w:sz w:val="22"/>
          <w:szCs w:val="22"/>
          <w:lang w:val="pt-PT"/>
        </w:rPr>
        <w:t>Hulu</w:t>
      </w:r>
      <w:proofErr w:type="spellEnd"/>
      <w:r w:rsidRPr="000D1CCB">
        <w:rPr>
          <w:sz w:val="22"/>
          <w:szCs w:val="22"/>
          <w:lang w:val="pt-PT"/>
        </w:rPr>
        <w:t xml:space="preserve">. Como principal serviço de </w:t>
      </w:r>
      <w:proofErr w:type="spellStart"/>
      <w:r w:rsidRPr="000D1CCB">
        <w:rPr>
          <w:sz w:val="22"/>
          <w:szCs w:val="22"/>
          <w:lang w:val="pt-PT"/>
        </w:rPr>
        <w:t>streaming</w:t>
      </w:r>
      <w:proofErr w:type="spellEnd"/>
      <w:r w:rsidRPr="000D1CCB">
        <w:rPr>
          <w:sz w:val="22"/>
          <w:szCs w:val="22"/>
          <w:lang w:val="pt-PT"/>
        </w:rPr>
        <w:t xml:space="preserve"> direto ao consumidor da </w:t>
      </w:r>
      <w:proofErr w:type="spellStart"/>
      <w:r w:rsidRPr="000D1CCB">
        <w:rPr>
          <w:sz w:val="22"/>
          <w:szCs w:val="22"/>
          <w:lang w:val="pt-PT"/>
        </w:rPr>
        <w:t>The</w:t>
      </w:r>
      <w:proofErr w:type="spellEnd"/>
      <w:r w:rsidRPr="000D1CCB">
        <w:rPr>
          <w:sz w:val="22"/>
          <w:szCs w:val="22"/>
          <w:lang w:val="pt-PT"/>
        </w:rPr>
        <w:t xml:space="preserve"> Walt Disney </w:t>
      </w:r>
      <w:proofErr w:type="spellStart"/>
      <w:r w:rsidRPr="000D1CCB">
        <w:rPr>
          <w:sz w:val="22"/>
          <w:szCs w:val="22"/>
          <w:lang w:val="pt-PT"/>
        </w:rPr>
        <w:t>Company</w:t>
      </w:r>
      <w:proofErr w:type="spellEnd"/>
      <w:r w:rsidRPr="000D1CCB">
        <w:rPr>
          <w:sz w:val="22"/>
          <w:szCs w:val="22"/>
          <w:lang w:val="pt-PT"/>
        </w:rPr>
        <w:t xml:space="preserve">, o Disney+ serve como ponto de ligação entre públicos de todo o mundo, oferecendo uma coleção inigualável de entretenimento premiado, programação familiar de </w:t>
      </w:r>
      <w:r w:rsidRPr="000D1CCB">
        <w:rPr>
          <w:sz w:val="22"/>
          <w:szCs w:val="22"/>
          <w:lang w:val="pt-PT"/>
        </w:rPr>
        <w:lastRenderedPageBreak/>
        <w:t xml:space="preserve">referência e programação global de desporto da ESPN. Com acesso ilimitado à longa história da Disney, marcada por entretenimento incrível em cinema e televisão, o Disney+ é também o serviço de </w:t>
      </w:r>
      <w:proofErr w:type="spellStart"/>
      <w:r w:rsidRPr="000D1CCB">
        <w:rPr>
          <w:sz w:val="22"/>
          <w:szCs w:val="22"/>
          <w:lang w:val="pt-PT"/>
        </w:rPr>
        <w:t>streaming</w:t>
      </w:r>
      <w:proofErr w:type="spellEnd"/>
      <w:r w:rsidRPr="000D1CCB">
        <w:rPr>
          <w:sz w:val="22"/>
          <w:szCs w:val="22"/>
          <w:lang w:val="pt-PT"/>
        </w:rPr>
        <w:t xml:space="preserve"> exclusivo para os mais recentes lançamentos dos </w:t>
      </w:r>
      <w:proofErr w:type="spellStart"/>
      <w:r w:rsidRPr="000D1CCB">
        <w:rPr>
          <w:sz w:val="22"/>
          <w:szCs w:val="22"/>
          <w:lang w:val="pt-PT"/>
        </w:rPr>
        <w:t>The</w:t>
      </w:r>
      <w:proofErr w:type="spellEnd"/>
      <w:r w:rsidRPr="000D1CCB">
        <w:rPr>
          <w:sz w:val="22"/>
          <w:szCs w:val="22"/>
          <w:lang w:val="pt-PT"/>
        </w:rPr>
        <w:t xml:space="preserve"> Walt Disney </w:t>
      </w:r>
      <w:proofErr w:type="spellStart"/>
      <w:r w:rsidRPr="000D1CCB">
        <w:rPr>
          <w:sz w:val="22"/>
          <w:szCs w:val="22"/>
          <w:lang w:val="pt-PT"/>
        </w:rPr>
        <w:t>Studios</w:t>
      </w:r>
      <w:proofErr w:type="spellEnd"/>
      <w:r w:rsidRPr="000D1CCB">
        <w:rPr>
          <w:sz w:val="22"/>
          <w:szCs w:val="22"/>
          <w:lang w:val="pt-PT"/>
        </w:rPr>
        <w:t>. Para mais informações, visite </w:t>
      </w:r>
      <w:hyperlink r:id="rId6" w:tgtFrame="_blank" w:history="1">
        <w:r w:rsidRPr="000D1CCB">
          <w:rPr>
            <w:rStyle w:val="Hiperligao"/>
            <w:sz w:val="22"/>
            <w:szCs w:val="22"/>
            <w:lang w:val="pt-PT"/>
          </w:rPr>
          <w:t>disneyplus.com</w:t>
        </w:r>
      </w:hyperlink>
      <w:r w:rsidRPr="000D1CCB">
        <w:rPr>
          <w:sz w:val="22"/>
          <w:szCs w:val="22"/>
          <w:lang w:val="pt-PT"/>
        </w:rPr>
        <w:t>, ou consulte a aplicação Disney+, disponível na maioria dos dispositivos móveis e televisões conectadas.</w:t>
      </w:r>
    </w:p>
    <w:p w14:paraId="12ED70E6" w14:textId="77777777" w:rsidR="000D1CCB" w:rsidRDefault="000D1CCB" w:rsidP="000D1CCB">
      <w:pPr>
        <w:rPr>
          <w:b/>
          <w:bCs/>
          <w:sz w:val="22"/>
          <w:szCs w:val="22"/>
          <w:lang w:val="pt-PT"/>
        </w:rPr>
      </w:pPr>
    </w:p>
    <w:p w14:paraId="5F3849CC" w14:textId="77777777" w:rsidR="000D1CCB" w:rsidRPr="000D1CCB" w:rsidRDefault="000D1CCB" w:rsidP="000D1CCB">
      <w:pPr>
        <w:rPr>
          <w:b/>
          <w:bCs/>
          <w:sz w:val="22"/>
          <w:szCs w:val="22"/>
          <w:lang w:val="pt-PT"/>
        </w:rPr>
      </w:pPr>
    </w:p>
    <w:p w14:paraId="6F5D6A30" w14:textId="6776E54F" w:rsidR="000D1CCB" w:rsidRPr="000D1CCB" w:rsidRDefault="000D1CCB">
      <w:pPr>
        <w:rPr>
          <w:lang w:val="pt-PT"/>
        </w:rPr>
      </w:pPr>
      <w:r w:rsidRPr="000D1CCB">
        <w:rPr>
          <w:b/>
          <w:bCs/>
          <w:sz w:val="22"/>
          <w:szCs w:val="22"/>
          <w:lang w:val="pt-PT"/>
        </w:rPr>
        <w:t>Para mais informações contacte:</w:t>
      </w:r>
      <w:r w:rsidRPr="000D1CCB">
        <w:rPr>
          <w:b/>
          <w:bCs/>
          <w:sz w:val="22"/>
          <w:szCs w:val="22"/>
          <w:lang w:val="pt-PT"/>
        </w:rPr>
        <w:br/>
      </w:r>
      <w:r w:rsidRPr="000D1CCB">
        <w:rPr>
          <w:sz w:val="22"/>
          <w:szCs w:val="22"/>
          <w:lang w:val="pt-PT"/>
        </w:rPr>
        <w:t xml:space="preserve">Margarida </w:t>
      </w:r>
      <w:r w:rsidR="00DC15C2">
        <w:rPr>
          <w:sz w:val="22"/>
          <w:szCs w:val="22"/>
          <w:lang w:val="pt-PT"/>
        </w:rPr>
        <w:t>Morais</w:t>
      </w:r>
      <w:r w:rsidRPr="000D1CCB">
        <w:rPr>
          <w:sz w:val="22"/>
          <w:szCs w:val="22"/>
          <w:lang w:val="pt-PT"/>
        </w:rPr>
        <w:br/>
      </w:r>
      <w:proofErr w:type="spellStart"/>
      <w:r w:rsidR="00DC15C2" w:rsidRPr="00DC15C2">
        <w:rPr>
          <w:sz w:val="22"/>
          <w:szCs w:val="22"/>
          <w:lang w:val="pt-PT"/>
        </w:rPr>
        <w:t>Director</w:t>
      </w:r>
      <w:proofErr w:type="spellEnd"/>
      <w:r w:rsidR="00DC15C2" w:rsidRPr="00DC15C2">
        <w:rPr>
          <w:sz w:val="22"/>
          <w:szCs w:val="22"/>
          <w:lang w:val="pt-PT"/>
        </w:rPr>
        <w:t xml:space="preserve">, Brand Marketing &amp; </w:t>
      </w:r>
      <w:proofErr w:type="spellStart"/>
      <w:r w:rsidR="00DC15C2" w:rsidRPr="00DC15C2">
        <w:rPr>
          <w:sz w:val="22"/>
          <w:szCs w:val="22"/>
          <w:lang w:val="pt-PT"/>
        </w:rPr>
        <w:t>Corp</w:t>
      </w:r>
      <w:proofErr w:type="spellEnd"/>
      <w:r w:rsidR="00DC15C2" w:rsidRPr="00DC15C2">
        <w:rPr>
          <w:sz w:val="22"/>
          <w:szCs w:val="22"/>
          <w:lang w:val="pt-PT"/>
        </w:rPr>
        <w:t xml:space="preserve">. </w:t>
      </w:r>
      <w:proofErr w:type="spellStart"/>
      <w:r w:rsidR="00DC15C2" w:rsidRPr="00DC15C2">
        <w:rPr>
          <w:sz w:val="22"/>
          <w:szCs w:val="22"/>
          <w:lang w:val="pt-PT"/>
        </w:rPr>
        <w:t>Comms</w:t>
      </w:r>
      <w:proofErr w:type="spellEnd"/>
      <w:r w:rsidRPr="000D1CCB">
        <w:rPr>
          <w:sz w:val="22"/>
          <w:szCs w:val="22"/>
          <w:lang w:val="pt-PT"/>
        </w:rPr>
        <w:br/>
      </w:r>
      <w:hyperlink r:id="rId7" w:history="1">
        <w:r w:rsidR="00DC15C2" w:rsidRPr="002104A8">
          <w:rPr>
            <w:rStyle w:val="Hiperligao"/>
            <w:sz w:val="22"/>
            <w:szCs w:val="22"/>
            <w:lang w:val="pt-PT"/>
          </w:rPr>
          <w:t>Margarida.Morais@disney.com</w:t>
        </w:r>
      </w:hyperlink>
      <w:r w:rsidR="00DC15C2">
        <w:rPr>
          <w:sz w:val="22"/>
          <w:szCs w:val="22"/>
          <w:lang w:val="pt-PT"/>
        </w:rPr>
        <w:t xml:space="preserve"> </w:t>
      </w:r>
    </w:p>
    <w:sectPr w:rsidR="000D1CCB" w:rsidRPr="000D1CC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004A" w14:textId="77777777" w:rsidR="008814CB" w:rsidRDefault="008814CB" w:rsidP="00A23D33">
      <w:r>
        <w:separator/>
      </w:r>
    </w:p>
  </w:endnote>
  <w:endnote w:type="continuationSeparator" w:id="0">
    <w:p w14:paraId="3DA9B6BE" w14:textId="77777777" w:rsidR="008814CB" w:rsidRDefault="008814CB" w:rsidP="00A2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BACCF" w14:textId="77777777" w:rsidR="008814CB" w:rsidRDefault="008814CB" w:rsidP="00A23D33">
      <w:r>
        <w:separator/>
      </w:r>
    </w:p>
  </w:footnote>
  <w:footnote w:type="continuationSeparator" w:id="0">
    <w:p w14:paraId="53CE9A78" w14:textId="77777777" w:rsidR="008814CB" w:rsidRDefault="008814CB" w:rsidP="00A2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19905" w14:textId="254917DC" w:rsidR="00A23D33" w:rsidRDefault="00A23D33" w:rsidP="00A23D33">
    <w:pPr>
      <w:pStyle w:val="Cabealho"/>
      <w:jc w:val="center"/>
    </w:pPr>
    <w:r w:rsidRPr="00A23D33">
      <w:rPr>
        <w:noProof/>
      </w:rPr>
      <w:drawing>
        <wp:inline distT="0" distB="0" distL="0" distR="0" wp14:anchorId="00252C51" wp14:editId="082DA498">
          <wp:extent cx="2324100" cy="1193979"/>
          <wp:effectExtent l="0" t="0" r="0" b="6350"/>
          <wp:docPr id="11551800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1800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2930" cy="1203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EF7"/>
    <w:rsid w:val="000B7148"/>
    <w:rsid w:val="000D1CCB"/>
    <w:rsid w:val="00102CCE"/>
    <w:rsid w:val="0021253A"/>
    <w:rsid w:val="002731C3"/>
    <w:rsid w:val="002B48BF"/>
    <w:rsid w:val="00381E19"/>
    <w:rsid w:val="003F7A70"/>
    <w:rsid w:val="004A2307"/>
    <w:rsid w:val="004C1FC7"/>
    <w:rsid w:val="00532575"/>
    <w:rsid w:val="00592111"/>
    <w:rsid w:val="005A2EA5"/>
    <w:rsid w:val="00637554"/>
    <w:rsid w:val="008814CB"/>
    <w:rsid w:val="00A23D33"/>
    <w:rsid w:val="00A67978"/>
    <w:rsid w:val="00AB39FB"/>
    <w:rsid w:val="00AC77B9"/>
    <w:rsid w:val="00B112AB"/>
    <w:rsid w:val="00B500F1"/>
    <w:rsid w:val="00B823E7"/>
    <w:rsid w:val="00C35DD3"/>
    <w:rsid w:val="00C55EF7"/>
    <w:rsid w:val="00D05EF0"/>
    <w:rsid w:val="00D76DBA"/>
    <w:rsid w:val="00DC15C2"/>
    <w:rsid w:val="00E03203"/>
    <w:rsid w:val="00E160B7"/>
    <w:rsid w:val="00E377E1"/>
    <w:rsid w:val="00EA0875"/>
    <w:rsid w:val="00F1479A"/>
    <w:rsid w:val="00F257C2"/>
    <w:rsid w:val="00F83D82"/>
    <w:rsid w:val="00FC60B8"/>
    <w:rsid w:val="00FD3053"/>
    <w:rsid w:val="00FD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54C2"/>
  <w15:chartTrackingRefBased/>
  <w15:docId w15:val="{079B8CF0-937D-C04E-BF99-D61B4E50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55E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55E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55E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55E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55E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55E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55E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55E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55E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55E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55E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55E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55EF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55EF7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55E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55EF7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55E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55E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55E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55E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55EF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55E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55E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55EF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55EF7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55EF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55E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55EF7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55EF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55EF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C55EF7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23D33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23D33"/>
  </w:style>
  <w:style w:type="paragraph" w:styleId="Rodap">
    <w:name w:val="footer"/>
    <w:basedOn w:val="Normal"/>
    <w:link w:val="RodapCarter"/>
    <w:uiPriority w:val="99"/>
    <w:unhideWhenUsed/>
    <w:rsid w:val="00A23D33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23D33"/>
  </w:style>
  <w:style w:type="character" w:styleId="MenoNoResolvida">
    <w:name w:val="Unresolved Mention"/>
    <w:basedOn w:val="Tipodeletrapredefinidodopargrafo"/>
    <w:uiPriority w:val="99"/>
    <w:semiHidden/>
    <w:unhideWhenUsed/>
    <w:rsid w:val="000D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rgarida.Morais@disney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neyplus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2620</Characters>
  <Application>Microsoft Office Word</Application>
  <DocSecurity>4</DocSecurity>
  <Lines>56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Faustino</dc:creator>
  <cp:lastModifiedBy>Inês Rua</cp:lastModifiedBy>
  <cp:revision>2</cp:revision>
  <dcterms:created xsi:type="dcterms:W3CDTF">2026-08-13T12:00:00Z</dcterms:created>
  <dcterms:modified xsi:type="dcterms:W3CDTF">2026-08-13T12:00:00Z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2e0584-010f-4004-8a6a-d5c118c8b4bd_Enabled">
    <vt:lpwstr>true</vt:lpwstr>
  </property>
  <property fmtid="{D5CDD505-2E9C-101B-9397-08002B2CF9AE}" pid="3" name="MSIP_Label_c62e0584-010f-4004-8a6a-d5c118c8b4bd_SetDate">
    <vt:lpwstr>2026-07-06T10:36:22Z</vt:lpwstr>
  </property>
  <property fmtid="{D5CDD505-2E9C-101B-9397-08002B2CF9AE}" pid="4" name="MSIP_Label_c62e0584-010f-4004-8a6a-d5c118c8b4bd_Method">
    <vt:lpwstr>Standard</vt:lpwstr>
  </property>
  <property fmtid="{D5CDD505-2E9C-101B-9397-08002B2CF9AE}" pid="5" name="MSIP_Label_c62e0584-010f-4004-8a6a-d5c118c8b4bd_Name">
    <vt:lpwstr>Internal</vt:lpwstr>
  </property>
  <property fmtid="{D5CDD505-2E9C-101B-9397-08002B2CF9AE}" pid="6" name="MSIP_Label_c62e0584-010f-4004-8a6a-d5c118c8b4bd_SiteId">
    <vt:lpwstr>56b731a8-a2ac-4c32-bf6b-616810e913c6</vt:lpwstr>
  </property>
  <property fmtid="{D5CDD505-2E9C-101B-9397-08002B2CF9AE}" pid="7" name="MSIP_Label_c62e0584-010f-4004-8a6a-d5c118c8b4bd_ActionId">
    <vt:lpwstr>d32f7bc4-701d-45aa-b16a-5722654fbc57</vt:lpwstr>
  </property>
  <property fmtid="{D5CDD505-2E9C-101B-9397-08002B2CF9AE}" pid="8" name="MSIP_Label_c62e0584-010f-4004-8a6a-d5c118c8b4bd_ContentBits">
    <vt:lpwstr>0</vt:lpwstr>
  </property>
  <property fmtid="{D5CDD505-2E9C-101B-9397-08002B2CF9AE}" pid="9" name="MSIP_Label_c62e0584-010f-4004-8a6a-d5c118c8b4bd_Tag">
    <vt:lpwstr>10, 3, 0, 1</vt:lpwstr>
  </property>
</Properties>
</file>