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document.xml" ContentType="application/vnd.openxmlformats-officedocument.wordprocessingml.document.main+xml"/>
  <Override PartName="/word/theme/theme1.xml" ContentType="application/vnd.openxmlformats-officedocument.them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2" Type="http://schemas.openxmlformats.org/officeDocument/2006/relationships/custom-properties" Target="docProps/custom.xml"/><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spacing w:before="480" w:lineRule="auto"/>
        <w:rPr>
          <w:b w:val="1"/>
          <w:bCs w:val="1"/>
        </w:rPr>
        <w:bidi w:val="0"/>
      </w:pPr>
      <w:r>
        <w:rPr>
          <w:lang w:val="sl"/>
          <w:b w:val="1"/>
          <w:bCs w:val="1"/>
          <w:i w:val="0"/>
          <w:iCs w:val="0"/>
          <w:u w:val="none"/>
          <w:vertAlign w:val="baseline"/>
          <w:rtl w:val="0"/>
        </w:rPr>
        <w:t xml:space="preserve">V nenehnem gibanju: </w:t>
      </w:r>
      <w:r>
        <w:rPr>
          <w:lang w:val="sl"/>
          <w:b w:val="1"/>
          <w:bCs w:val="1"/>
          <w:i w:val="0"/>
          <w:iCs w:val="0"/>
          <w:u w:val="none"/>
          <w:vertAlign w:val="baseline"/>
          <w:rtl w:val="0"/>
        </w:rPr>
        <w:t xml:space="preserve">Kako uporabljati trde diske in pomnilniške kartice pri športni fotografiji</w:t>
      </w:r>
    </w:p>
    <w:p w:rsidR="00000000" w:rsidDel="00000000" w:rsidP="00000000" w:rsidRDefault="00000000" w:rsidRPr="00000000" w14:paraId="00000002">
      <w:pPr>
        <w:spacing w:after="240" w:before="240" w:lineRule="auto"/>
        <w:rPr/>
        <w:bidi w:val="0"/>
      </w:pPr>
      <w:r>
        <w:rPr>
          <w:lang w:val="sl"/>
          <w:b w:val="0"/>
          <w:bCs w:val="0"/>
          <w:i w:val="0"/>
          <w:iCs w:val="0"/>
          <w:u w:val="none"/>
          <w:vertAlign w:val="baseline"/>
          <w:rtl w:val="0"/>
        </w:rPr>
        <w:t xml:space="preserve">Športna fotografija je dolgo veljala za eno izmed najbolj zahtevnih področij fotografiranja. Dogajanje se tu odvija izredno hitro, zato ključni trenutek lahko mine v delčku sekunde. Smer gibanja športnika se lahko spremeni v trenutku, priložnost za popoln posnetek pa se ponudi le enkrat. Pri takih pogojih za uspeh ni dovolj le fotoaparat. Za učinkovito shranjevanje in zaščito posnetkov potrebujete širok nabor dodatne opreme – med najpomembnejšimi sta pomnilniška kartica in zunanji trdi disk.</w:t>
      </w:r>
    </w:p>
    <w:p w:rsidR="00000000" w:rsidDel="00000000" w:rsidP="00000000" w:rsidRDefault="00000000" w:rsidRPr="00000000" w14:paraId="00000003">
      <w:pPr>
        <w:spacing w:after="240" w:before="240" w:lineRule="auto"/>
        <w:rPr/>
        <w:bidi w:val="0"/>
      </w:pPr>
      <w:r>
        <w:rPr>
          <w:lang w:val="sl"/>
          <w:b w:val="0"/>
          <w:bCs w:val="0"/>
          <w:i w:val="0"/>
          <w:iCs w:val="0"/>
          <w:u w:val="none"/>
          <w:vertAlign w:val="baseline"/>
          <w:rtl w:val="0"/>
        </w:rPr>
        <w:t xml:space="preserve">Sodobni fotoaparati ponujajo izjemne rafalne načine. S hitrostjo snemanja okoli deset ali celo nekaj deset sličic na sekundo lahko ujamete točno tisti trenutek, ki odloča o kakovosti fotografije. Vendar, vsaka od teh fotografij se shrani kot velika datoteka v posebnem formatu, številni fotografi pa sočasno snemajo tudi videoposnetke. Posledično je pomnilniška kartica v nekaj minutah preplavljena z gigabajti podatkov, ki jih je treba prenesti čim prej. Če medij za shranjevanje ne zmore slediti hitrosti fotografiranja, se medpomnilnik hitro zapolni in rafalno fotografiranje se upočasni prav takrat, ko je dogajanje najbolj razburljivo.</w:t>
      </w:r>
    </w:p>
    <w:p w:rsidR="00000000" w:rsidDel="00000000" w:rsidP="00000000" w:rsidRDefault="00000000" w:rsidRPr="00000000" w14:paraId="00000004">
      <w:pPr>
        <w:spacing w:after="240" w:before="240" w:lineRule="auto"/>
        <w:rPr/>
        <w:bidi w:val="0"/>
      </w:pPr>
      <w:r>
        <w:rPr>
          <w:lang w:val="sl"/>
          <w:b w:val="0"/>
          <w:bCs w:val="0"/>
          <w:i w:val="0"/>
          <w:iCs w:val="0"/>
          <w:u w:val="none"/>
          <w:vertAlign w:val="baseline"/>
          <w:rtl w:val="0"/>
        </w:rPr>
        <w:t xml:space="preserve">Zato moramo pri izbiri pomnilniške kartice poleg kapacitete upoštevati tudi dejansko hitrost zapisovanja, ki omogoča, da fotoaparat deluje s polno zmogljivostjo. Dobra izbira je Samsungova serija kartic T9, ki ponuja hitrosti zapisovanja vse do 200 MB/s, hitrosti branja pa do 130 MB/s, zato lahko brez težav fotografirate dogodke s hitrim potekom ter snemate videoposnetke v visoki ločljivosti.</w:t>
      </w:r>
    </w:p>
    <w:p w:rsidR="00000000" w:rsidDel="00000000" w:rsidP="00000000" w:rsidRDefault="00000000" w:rsidRPr="00000000" w14:paraId="00000005">
      <w:pPr>
        <w:spacing w:after="240" w:before="240" w:lineRule="auto"/>
        <w:rPr/>
        <w:bidi w:val="0"/>
      </w:pPr>
      <w:r>
        <w:rPr>
          <w:lang w:val="sl"/>
          <w:b w:val="0"/>
          <w:bCs w:val="0"/>
          <w:i w:val="0"/>
          <w:iCs w:val="0"/>
          <w:u w:val="none"/>
          <w:vertAlign w:val="baseline"/>
          <w:rtl w:val="0"/>
        </w:rPr>
        <w:t xml:space="preserve">Med športnimi dogodki, ki trajajo tudi po več ur, lahko fotograf brez težav posname več tisoč fotografij, sploh če fotografira v rafalnem načinu.Uporaba ene same kartice z veliko zmogljivostjo se morda zdi privlačna, vendar se mnogi poklicni fotografi raje odločijo za drugačno rešitev. Razporeditev fotografij na več kartic zmanjša tveganje, da bi ob okvari ene kartice izgubili vse fotografije, hkrati pa vam kasneje olajša urejanje fotografij. Prej omenjene kartice so na voljo s kapacitetami od 128 GB do 512 GB, zato lahko izberete tisto, ki najbolj ustreza vašim potrebam.</w:t>
      </w:r>
    </w:p>
    <w:p w:rsidR="00000000" w:rsidDel="00000000" w:rsidP="00000000" w:rsidRDefault="00000000" w:rsidRPr="00000000" w14:paraId="00000006">
      <w:pPr>
        <w:spacing w:after="240" w:before="240" w:lineRule="auto"/>
        <w:rPr/>
        <w:bidi w:val="0"/>
      </w:pPr>
      <w:r>
        <w:rPr>
          <w:lang w:val="sl"/>
          <w:b w:val="0"/>
          <w:bCs w:val="0"/>
          <w:i w:val="0"/>
          <w:iCs w:val="0"/>
          <w:u w:val="none"/>
          <w:vertAlign w:val="baseline"/>
          <w:rtl w:val="0"/>
        </w:rPr>
        <w:t xml:space="preserve">Prav tako je pomembna tudi organizacija celotnega procesa, sploh po koncu dogodka. Številni fotografi sledijo preprostemu pravilu: posnetki ne obstajajo, dokler niso shranjeni na vsaj dveh mestih. Varnostno kopiranje fotografij na prenosni disk bistveno zmanjša tveganje za njihovo izgubo, hkrati pa med večdnevnimi športnimi dogodki sprosti prostor na pomnilniških karticah. Pri tem vam lahko pomaga zunanji trdi disk Samsung T9, ki lahko shrani do 4 TB podatkov in jih prenaša s hitrostjo do 2.000 MB/s, zaradi česar je kot nalašč za delo z obsežnimi knjižnicami fotografij in videoposnetkov.</w:t>
      </w:r>
    </w:p>
    <w:p w:rsidR="00000000" w:rsidDel="00000000" w:rsidP="00000000" w:rsidRDefault="00000000" w:rsidRPr="00000000" w14:paraId="00000007">
      <w:pPr>
        <w:spacing w:after="240" w:before="240" w:lineRule="auto"/>
        <w:rPr/>
        <w:bidi w:val="0"/>
      </w:pPr>
      <w:r>
        <w:rPr>
          <w:lang w:val="sl"/>
          <w:b w:val="0"/>
          <w:bCs w:val="0"/>
          <w:i w:val="0"/>
          <w:iCs w:val="0"/>
          <w:u w:val="none"/>
          <w:vertAlign w:val="baseline"/>
          <w:rtl w:val="0"/>
        </w:rPr>
        <w:t xml:space="preserve">Čeprav se ljudje običajno osredotočajo na fotoaparate in objektive, so pravzaprav nosilci podatkov tisti, ki vse pogosteje postajajo neznani junaki fotografovega dela. Zmogljiva pomnilniška kartica vam omogoča, da v celoti izkoristite zmožnosti sodobnega fotoaparata, hiter disk SSD pa poenostavi celoten proces – od zajema fotografije do njene objave. V svetu, kjer šteje vsaka sekunda, je dobro zasnovan delovni proces lahko prav tako pomemben kot talent za lovljenje popolnih posnetkov.</w:t>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pl"/>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8" Type="http://schemas.openxmlformats.org/officeDocument/2006/relationships/customXml" Target="../customXml/item3.xml" /><Relationship Id="rId3" Type="http://schemas.openxmlformats.org/officeDocument/2006/relationships/fontTable" Target="fontTable.xml" /><Relationship Id="rId7" Type="http://schemas.openxmlformats.org/officeDocument/2006/relationships/customXml" Target="../customXml/item2.xml" /><Relationship Id="rId2" Type="http://schemas.openxmlformats.org/officeDocument/2006/relationships/settings" Target="settings.xml" /><Relationship Id="rId1" Type="http://schemas.openxmlformats.org/officeDocument/2006/relationships/theme" Target="theme/theme1.xml" /><Relationship Id="rId6" Type="http://schemas.openxmlformats.org/officeDocument/2006/relationships/customXml" Target="../customXml/item1.xml" /><Relationship Id="rId5" Type="http://schemas.openxmlformats.org/officeDocument/2006/relationships/styles" Target="styles.xml" /><Relationship Id="rId4"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6F6796A346F2F46A20E744B051F903B" ma:contentTypeVersion="13" ma:contentTypeDescription="Utwórz nowy dokument." ma:contentTypeScope="" ma:versionID="4c713d8e173d43a040b7a600c338b4d3">
  <xsd:schema xmlns:xsd="http://www.w3.org/2001/XMLSchema" xmlns:xs="http://www.w3.org/2001/XMLSchema" xmlns:p="http://schemas.microsoft.com/office/2006/metadata/properties" xmlns:ns2="347e83e0-e001-4017-8493-dbd0805aa6e8" xmlns:ns3="58f7b484-6ac0-4bb1-8fa4-a0e5b5d246f1" targetNamespace="http://schemas.microsoft.com/office/2006/metadata/properties" ma:root="true" ma:fieldsID="9ec818aa414ea5aed46a6ddae8ceb99b" ns2:_="" ns3:_="">
    <xsd:import namespace="347e83e0-e001-4017-8493-dbd0805aa6e8"/>
    <xsd:import namespace="58f7b484-6ac0-4bb1-8fa4-a0e5b5d246f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7e83e0-e001-4017-8493-dbd0805aa6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Tagi obrazów" ma:readOnly="false" ma:fieldId="{5cf76f15-5ced-4ddc-b409-7134ff3c332f}" ma:taxonomyMulti="true" ma:sspId="4771db62-e625-4a44-9f2e-385d8ff0fc06"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BillingMetadata" ma:index="19" nillable="true" ma:displayName="MediaServiceBillingMetadata" ma:hidden="true" ma:internalName="MediaServiceBillingMetadata" ma:readOnly="true">
      <xsd:simpleType>
        <xsd:restriction base="dms:Note"/>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8f7b484-6ac0-4bb1-8fa4-a0e5b5d246f1"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1f94aede-ae22-4d39-8e06-8b971adc8ff2}" ma:internalName="TaxCatchAll" ma:showField="CatchAllData" ma:web="58f7b484-6ac0-4bb1-8fa4-a0e5b5d246f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8f7b484-6ac0-4bb1-8fa4-a0e5b5d246f1" xsi:nil="true"/>
    <lcf76f155ced4ddcb4097134ff3c332f xmlns="347e83e0-e001-4017-8493-dbd0805aa6e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5FBDDBD-2E21-4BF5-BAC7-E569A7F5BA30}"/>
</file>

<file path=customXml/itemProps2.xml><?xml version="1.0" encoding="utf-8"?>
<ds:datastoreItem xmlns:ds="http://schemas.openxmlformats.org/officeDocument/2006/customXml" ds:itemID="{E34D6796-D320-4060-99E2-35E900FA895D}"/>
</file>

<file path=customXml/itemProps3.xml><?xml version="1.0" encoding="utf-8"?>
<ds:datastoreItem xmlns:ds="http://schemas.openxmlformats.org/officeDocument/2006/customXml" ds:itemID="{FA348DBA-2640-4822-8AF0-01A5BAC088C4}"/>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0x01010056F6796A346F2F46A20E744B051F903B</vt:lpwstr>
  </property>
</Properties>
</file>