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spacing w:before="480" w:lineRule="auto"/>
        <w:rPr>
          <w:b w:val="1"/>
          <w:bCs w:val="1"/>
        </w:rPr>
        <w:bidi w:val="0"/>
      </w:pPr>
      <w:r>
        <w:rPr>
          <w:lang w:val="hr"/>
          <w:b w:val="1"/>
          <w:bCs w:val="1"/>
          <w:i w:val="0"/>
          <w:iCs w:val="0"/>
          <w:u w:val="none"/>
          <w:vertAlign w:val="baseline"/>
          <w:rtl w:val="0"/>
        </w:rPr>
        <w:t xml:space="preserve">Uvijek u pokretu: </w:t>
      </w:r>
      <w:r>
        <w:rPr>
          <w:lang w:val="hr"/>
          <w:b w:val="1"/>
          <w:bCs w:val="1"/>
          <w:i w:val="0"/>
          <w:iCs w:val="0"/>
          <w:u w:val="none"/>
          <w:vertAlign w:val="baseline"/>
          <w:rtl w:val="0"/>
        </w:rPr>
        <w:t xml:space="preserve">upotreba tvrdih diskova i memorijskih kartica za sportsku fotografiju</w:t>
      </w:r>
    </w:p>
    <w:p w:rsidR="00000000" w:rsidDel="00000000" w:rsidP="00000000" w:rsidRDefault="00000000" w:rsidRPr="00000000" w14:paraId="00000002">
      <w:pPr>
        <w:spacing w:after="240" w:before="240" w:lineRule="auto"/>
        <w:rPr/>
        <w:bidi w:val="0"/>
      </w:pPr>
      <w:r>
        <w:rPr>
          <w:lang w:val="hr"/>
          <w:b w:val="0"/>
          <w:bCs w:val="0"/>
          <w:i w:val="0"/>
          <w:iCs w:val="0"/>
          <w:u w:val="none"/>
          <w:vertAlign w:val="baseline"/>
          <w:rtl w:val="0"/>
        </w:rPr>
        <w:t xml:space="preserve">Sportska fotografija već se dugo smatra jednom od najzahtjevnijih vrsta fotografije. Kad su potezi tako brzi, odlučujući trenutak često traje samo djelić sekunde. Sportaši se okrenu za treptaj oka i imate samo jednu priliku za savršenu snimku. U tim uvjetima uspješna fotografija ne ovisi samo o fotoaparatu. Potrebno je mnogo dodataka da spremite i zaštitite materijal, a najvažniji su memorijska kartica i vanjski tvrdi disk.</w:t>
      </w:r>
    </w:p>
    <w:p w:rsidR="00000000" w:rsidDel="00000000" w:rsidP="00000000" w:rsidRDefault="00000000" w:rsidRPr="00000000" w14:paraId="00000003">
      <w:pPr>
        <w:spacing w:after="240" w:before="240" w:lineRule="auto"/>
        <w:rPr/>
        <w:bidi w:val="0"/>
      </w:pPr>
      <w:r>
        <w:rPr>
          <w:lang w:val="hr"/>
          <w:b w:val="0"/>
          <w:bCs w:val="0"/>
          <w:i w:val="0"/>
          <w:iCs w:val="0"/>
          <w:u w:val="none"/>
          <w:vertAlign w:val="baseline"/>
          <w:rtl w:val="0"/>
        </w:rPr>
        <w:t xml:space="preserve">Suvremenim fotoaparatima možete snimati dojmljive uzastopne fotografije. U sekundi snimaju desetak, čak nekoliko desetaka slika kako biste lakše uhvatili savršen trenutak o kojem ovisi kvaliteta fotografije. Međutim, sve se te slike spremaju kao velike datoteke u posebnom formatu, a mnogi fotografi istodobno snimaju i videozapise. Zbog toga se memorijska kartica u nekoliko minuta napuni gigabajtima podataka koje je potrebno što prije prenijeti. Ako medij za pohranu ne može držati korak s brzinom snimanja fotoaparata, međuspremnik će se brzo napuniti, a snimanje uzastopnih slika usporiti na vrhuncu zbivanja.</w:t>
      </w:r>
    </w:p>
    <w:p w:rsidR="00000000" w:rsidDel="00000000" w:rsidP="00000000" w:rsidRDefault="00000000" w:rsidRPr="00000000" w14:paraId="00000004">
      <w:pPr>
        <w:spacing w:after="240" w:before="240" w:lineRule="auto"/>
        <w:rPr/>
        <w:bidi w:val="0"/>
      </w:pPr>
      <w:r>
        <w:rPr>
          <w:lang w:val="hr"/>
          <w:b w:val="0"/>
          <w:bCs w:val="0"/>
          <w:i w:val="0"/>
          <w:iCs w:val="0"/>
          <w:u w:val="none"/>
          <w:vertAlign w:val="baseline"/>
          <w:rtl w:val="0"/>
        </w:rPr>
        <w:t xml:space="preserve">Zato pri odabiru memorijske kartice ne trebamo razmišljati samo o njezinu kapacitetu nego i o stvarnoj brzini pisanja, koja omogućuje učinkovit rad fotoaparata. Dobar su izbor Samsungove kartice T9 s brzinom pisanja do 200 MB/s i brzinom čitanja do 130 MB/s, kako biste bez poteškoća mogli fotografirati dinamične događaje u visokoj kvaliteti.</w:t>
      </w:r>
    </w:p>
    <w:p w:rsidR="00000000" w:rsidDel="00000000" w:rsidP="00000000" w:rsidRDefault="00000000" w:rsidRPr="00000000" w14:paraId="00000005">
      <w:pPr>
        <w:spacing w:after="240" w:before="240" w:lineRule="auto"/>
        <w:rPr/>
        <w:bidi w:val="0"/>
      </w:pPr>
      <w:r>
        <w:rPr>
          <w:lang w:val="hr"/>
          <w:b w:val="0"/>
          <w:bCs w:val="0"/>
          <w:i w:val="0"/>
          <w:iCs w:val="0"/>
          <w:u w:val="none"/>
          <w:vertAlign w:val="baseline"/>
          <w:rtl w:val="0"/>
        </w:rPr>
        <w:t xml:space="preserve">Na sportskom događaju koji traje nekoliko sati fotograf lako može snimiti nekoliko tisuća fotografija, posebno kad uključi način za uzastopne fotografije. Jedna kartica s velikim kapacitetom na prvu možda zvuči kao dobro rješenje, ali brojni se profesionalci ipak odlučuju za nešto drugo. Raspoređuju fotografije na više kartica kako bi smanjili opasnost da izgube sve snimljene fotografije ako se nešto dogodi s jednom karticom. Osim toga, tako poslije lakše organiziraju fotografije. Spomenute su kartice dostupne s memorijom od 128 GB do 512 GB, pa možete odabrati onu koja vam najviše odgovara.</w:t>
      </w:r>
    </w:p>
    <w:p w:rsidR="00000000" w:rsidDel="00000000" w:rsidP="00000000" w:rsidRDefault="00000000" w:rsidRPr="00000000" w14:paraId="00000006">
      <w:pPr>
        <w:spacing w:after="240" w:before="240" w:lineRule="auto"/>
        <w:rPr/>
        <w:bidi w:val="0"/>
      </w:pPr>
      <w:r>
        <w:rPr>
          <w:lang w:val="hr"/>
          <w:b w:val="0"/>
          <w:bCs w:val="0"/>
          <w:i w:val="0"/>
          <w:iCs w:val="0"/>
          <w:u w:val="none"/>
          <w:vertAlign w:val="baseline"/>
          <w:rtl w:val="0"/>
        </w:rPr>
        <w:t xml:space="preserve">Važna je i organizacija cjelokupnog procesa čak i nakon završetka događaja. Mnogi se fotografi vode jednostavnim pravilom: snimke ne postoje dok ih ne pohranite na najmanje dvije lokacije. Sigurnosno kopiranje fotografija na prijenosne diskove uvelike smanjuje rizik od njihova gubitka, a usto i oslobađa prostor na vašim memorijskim karticama za snimanje višednevnih sportskih događaja. Samsungov vanjski disk T9 može vam pomoći u tome. Na njega stane do 4 TB podataka, a prenosi ih brzinom do 2000 MB/s, pa je savršen za rad s velikim skupovima fotografija i videozapisa.</w:t>
      </w:r>
    </w:p>
    <w:p w:rsidR="00000000" w:rsidDel="00000000" w:rsidP="00000000" w:rsidRDefault="00000000" w:rsidRPr="00000000" w14:paraId="00000007">
      <w:pPr>
        <w:spacing w:after="240" w:before="240" w:lineRule="auto"/>
        <w:rPr/>
        <w:bidi w:val="0"/>
      </w:pPr>
      <w:r>
        <w:rPr>
          <w:lang w:val="hr"/>
          <w:b w:val="0"/>
          <w:bCs w:val="0"/>
          <w:i w:val="0"/>
          <w:iCs w:val="0"/>
          <w:u w:val="none"/>
          <w:vertAlign w:val="baseline"/>
          <w:rtl w:val="0"/>
        </w:rPr>
        <w:t xml:space="preserve">Iako često obraćamo više pozornosti na fotoaparate i objektive, mediji za pohranu postali su junaci iz sjene u životu svakog fotografa. Uz snažnu memorijsku karticu možete iskoristiti sve mogućnosti suvremenih fotoaparata, a brzi SSD pojednostavnjuje cijeli proces, od snimanja fotografije do njezine objave. U svijetu u kojem je svaka sekunda bitna, dobro osmišljen proces rada može biti jednako važan kao i prepoznavanje savršenog trenutka.</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l"/>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3.xml" /><Relationship Id="rId3" Type="http://schemas.openxmlformats.org/officeDocument/2006/relationships/fontTable" Target="fontTable.xml" /><Relationship Id="rId7" Type="http://schemas.openxmlformats.org/officeDocument/2006/relationships/customXml" Target="../customXml/item2.xml" /><Relationship Id="rId2" Type="http://schemas.openxmlformats.org/officeDocument/2006/relationships/settings" Target="settings.xml" /><Relationship Id="rId1" Type="http://schemas.openxmlformats.org/officeDocument/2006/relationships/theme" Target="theme/theme1.xml" /><Relationship Id="rId6" Type="http://schemas.openxmlformats.org/officeDocument/2006/relationships/customXml" Target="../customXml/item1.xml" /><Relationship Id="rId5" Type="http://schemas.openxmlformats.org/officeDocument/2006/relationships/styles" Target="styles.xml" /><Relationship Id="rId4"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6F6796A346F2F46A20E744B051F903B" ma:contentTypeVersion="13" ma:contentTypeDescription="Utwórz nowy dokument." ma:contentTypeScope="" ma:versionID="4c713d8e173d43a040b7a600c338b4d3">
  <xsd:schema xmlns:xsd="http://www.w3.org/2001/XMLSchema" xmlns:xs="http://www.w3.org/2001/XMLSchema" xmlns:p="http://schemas.microsoft.com/office/2006/metadata/properties" xmlns:ns2="347e83e0-e001-4017-8493-dbd0805aa6e8" xmlns:ns3="58f7b484-6ac0-4bb1-8fa4-a0e5b5d246f1" targetNamespace="http://schemas.microsoft.com/office/2006/metadata/properties" ma:root="true" ma:fieldsID="9ec818aa414ea5aed46a6ddae8ceb99b" ns2:_="" ns3:_="">
    <xsd:import namespace="347e83e0-e001-4017-8493-dbd0805aa6e8"/>
    <xsd:import namespace="58f7b484-6ac0-4bb1-8fa4-a0e5b5d246f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7e83e0-e001-4017-8493-dbd0805aa6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Tagi obrazów" ma:readOnly="false" ma:fieldId="{5cf76f15-5ced-4ddc-b409-7134ff3c332f}" ma:taxonomyMulti="true" ma:sspId="4771db62-e625-4a44-9f2e-385d8ff0fc0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f7b484-6ac0-4bb1-8fa4-a0e5b5d246f1"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f94aede-ae22-4d39-8e06-8b971adc8ff2}" ma:internalName="TaxCatchAll" ma:showField="CatchAllData" ma:web="58f7b484-6ac0-4bb1-8fa4-a0e5b5d246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8f7b484-6ac0-4bb1-8fa4-a0e5b5d246f1" xsi:nil="true"/>
    <lcf76f155ced4ddcb4097134ff3c332f xmlns="347e83e0-e001-4017-8493-dbd0805aa6e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5FBDDBD-2E21-4BF5-BAC7-E569A7F5BA30}"/>
</file>

<file path=customXml/itemProps2.xml><?xml version="1.0" encoding="utf-8"?>
<ds:datastoreItem xmlns:ds="http://schemas.openxmlformats.org/officeDocument/2006/customXml" ds:itemID="{E34D6796-D320-4060-99E2-35E900FA895D}"/>
</file>

<file path=customXml/itemProps3.xml><?xml version="1.0" encoding="utf-8"?>
<ds:datastoreItem xmlns:ds="http://schemas.openxmlformats.org/officeDocument/2006/customXml" ds:itemID="{FA348DBA-2640-4822-8AF0-01A5BAC088C4}"/>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0x01010056F6796A346F2F46A20E744B051F903B</vt:lpwstr>
  </property>
</Properties>
</file>