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BCD9" w14:textId="51DEB91A" w:rsidR="0092019B" w:rsidRPr="00177AFE" w:rsidRDefault="00257405" w:rsidP="0092019B">
      <w:pPr>
        <w:jc w:val="right"/>
        <w:rPr>
          <w:rFonts w:cs="Calibri"/>
        </w:rPr>
      </w:pPr>
      <w:r>
        <w:rPr>
          <w:rFonts w:cs="Calibri"/>
        </w:rPr>
        <w:t>17.08</w:t>
      </w:r>
      <w:r w:rsidR="0092019B" w:rsidRPr="00177AFE">
        <w:rPr>
          <w:rFonts w:cs="Calibri"/>
        </w:rPr>
        <w:t>.</w:t>
      </w:r>
      <w:proofErr w:type="gramStart"/>
      <w:r w:rsidR="0092019B" w:rsidRPr="00177AFE">
        <w:rPr>
          <w:rFonts w:cs="Calibri"/>
        </w:rPr>
        <w:t>2026r.</w:t>
      </w:r>
      <w:proofErr w:type="gramEnd"/>
    </w:p>
    <w:p w14:paraId="4811B17D" w14:textId="77777777" w:rsidR="0092019B" w:rsidRDefault="0092019B" w:rsidP="0092019B">
      <w:pPr>
        <w:rPr>
          <w:rFonts w:cs="Calibri"/>
        </w:rPr>
      </w:pPr>
      <w:r>
        <w:rPr>
          <w:rFonts w:cs="Calibri"/>
        </w:rPr>
        <w:t>INFORMACJA PRASOWA</w:t>
      </w:r>
    </w:p>
    <w:p w14:paraId="06E9C1C0" w14:textId="77777777" w:rsidR="00F15D37" w:rsidRPr="00BC0E8A" w:rsidRDefault="00F15D37" w:rsidP="00BC0E8A">
      <w:pPr>
        <w:jc w:val="both"/>
        <w:rPr>
          <w:rFonts w:cs="Calibri"/>
        </w:rPr>
      </w:pPr>
    </w:p>
    <w:p w14:paraId="411F0AD3" w14:textId="77777777" w:rsidR="00373F36" w:rsidRPr="00BC0E8A" w:rsidRDefault="00373F36" w:rsidP="00BC0E8A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Calibri"/>
          <w:b/>
          <w:bCs/>
          <w:kern w:val="36"/>
          <w:lang w:eastAsia="pl-PL"/>
        </w:rPr>
      </w:pPr>
      <w:r w:rsidRPr="00BC0E8A">
        <w:rPr>
          <w:rFonts w:eastAsia="Times New Roman" w:cs="Calibri"/>
          <w:b/>
          <w:bCs/>
          <w:kern w:val="36"/>
          <w:lang w:eastAsia="pl-PL"/>
        </w:rPr>
        <w:t>Michał Rusinek o „wskrzeszeniu” Szymborskiej przez AI. „Rozpętała się nieprawdopodobna burza”. Zdradził, jak noblistka mogłaby zareagować</w:t>
      </w:r>
    </w:p>
    <w:p w14:paraId="5EEF116C" w14:textId="77777777" w:rsidR="00373F36" w:rsidRPr="00BC0E8A" w:rsidRDefault="00373F36" w:rsidP="00BC0E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BC0E8A">
        <w:rPr>
          <w:rFonts w:eastAsia="Times New Roman" w:cs="Calibri"/>
          <w:b/>
          <w:bCs/>
          <w:lang w:eastAsia="pl-PL"/>
        </w:rPr>
        <w:t xml:space="preserve">Michał Rusinek przez 15 lat był sekretarzem Wisławy Szymborskiej i znał noblistkę również od prywatnej strony. Jako gość </w:t>
      </w:r>
      <w:proofErr w:type="spellStart"/>
      <w:r w:rsidRPr="00BC0E8A">
        <w:rPr>
          <w:rFonts w:eastAsia="Times New Roman" w:cs="Calibri"/>
          <w:b/>
          <w:bCs/>
          <w:lang w:eastAsia="pl-PL"/>
        </w:rPr>
        <w:t>podcastu</w:t>
      </w:r>
      <w:proofErr w:type="spellEnd"/>
      <w:r w:rsidRPr="00BC0E8A">
        <w:rPr>
          <w:rFonts w:eastAsia="Times New Roman" w:cs="Calibri"/>
          <w:b/>
          <w:bCs/>
          <w:lang w:eastAsia="pl-PL"/>
        </w:rPr>
        <w:t xml:space="preserve"> „W Stylu </w:t>
      </w:r>
      <w:proofErr w:type="spellStart"/>
      <w:r w:rsidRPr="00BC0E8A">
        <w:rPr>
          <w:rFonts w:eastAsia="Times New Roman" w:cs="Calibri"/>
          <w:b/>
          <w:bCs/>
          <w:lang w:eastAsia="pl-PL"/>
        </w:rPr>
        <w:t>Krychowiaka</w:t>
      </w:r>
      <w:proofErr w:type="spellEnd"/>
      <w:r w:rsidRPr="00BC0E8A">
        <w:rPr>
          <w:rFonts w:eastAsia="Times New Roman" w:cs="Calibri"/>
          <w:b/>
          <w:bCs/>
          <w:lang w:eastAsia="pl-PL"/>
        </w:rPr>
        <w:t xml:space="preserve">” w RMF FM wrócił do głośnego eksperymentu, w którym sztuczna inteligencja przemówiła głosem poetki. Grzegorzowi </w:t>
      </w:r>
      <w:proofErr w:type="spellStart"/>
      <w:r w:rsidRPr="00BC0E8A">
        <w:rPr>
          <w:rFonts w:eastAsia="Times New Roman" w:cs="Calibri"/>
          <w:b/>
          <w:bCs/>
          <w:lang w:eastAsia="pl-PL"/>
        </w:rPr>
        <w:t>Krychowiakowi</w:t>
      </w:r>
      <w:proofErr w:type="spellEnd"/>
      <w:r w:rsidRPr="00BC0E8A">
        <w:rPr>
          <w:rFonts w:eastAsia="Times New Roman" w:cs="Calibri"/>
          <w:b/>
          <w:bCs/>
          <w:lang w:eastAsia="pl-PL"/>
        </w:rPr>
        <w:t xml:space="preserve"> opowiedział o burzy, jaką wywołała audycja, ale też o Szymborskiej, jakiej nie znała publiczność. Nie zabrakło zaskakujących tematów – przekleństw i męskich łez.</w:t>
      </w:r>
    </w:p>
    <w:p w14:paraId="00D9530A" w14:textId="77777777" w:rsidR="00373F36" w:rsidRPr="00BC0E8A" w:rsidRDefault="00373F36" w:rsidP="00BC0E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BC0E8A">
        <w:rPr>
          <w:rFonts w:eastAsia="Times New Roman" w:cs="Calibri"/>
          <w:lang w:eastAsia="pl-PL"/>
        </w:rPr>
        <w:t>Eksperyment OFF Radia Kraków, w którym za pomocą AI wygenerowano głos Wisławy Szymborskiej i przeprowadzono z nią fikcyjny wywiad, wywołał ogromne emocje. Rusinek przyznał, że skala reakcji go zaskoczyła. Co ciekawe, inaczej mieli reagować ludzie, którzy rzeczywiście znali poetkę.</w:t>
      </w:r>
    </w:p>
    <w:p w14:paraId="2C534787" w14:textId="77777777" w:rsidR="00373F36" w:rsidRPr="00BC0E8A" w:rsidRDefault="00373F36" w:rsidP="00BC0E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BC0E8A">
        <w:rPr>
          <w:rFonts w:eastAsia="Times New Roman" w:cs="Calibri"/>
          <w:b/>
          <w:bCs/>
          <w:i/>
          <w:iCs/>
          <w:lang w:eastAsia="pl-PL"/>
        </w:rPr>
        <w:t>„Nikt z ludzi, którzy znali Szymborską, się nie oburzał. Wiedzieli, że bardzo lubiła różnego rodzaju żarty, również telefoniczne”</w:t>
      </w:r>
      <w:r w:rsidRPr="00BC0E8A">
        <w:rPr>
          <w:rFonts w:eastAsia="Times New Roman" w:cs="Calibri"/>
          <w:lang w:eastAsia="pl-PL"/>
        </w:rPr>
        <w:t xml:space="preserve"> – mówił Rusinek.</w:t>
      </w:r>
    </w:p>
    <w:p w14:paraId="11EBD5EC" w14:textId="77777777" w:rsidR="00373F36" w:rsidRPr="00BC0E8A" w:rsidRDefault="00373F36" w:rsidP="00BC0E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BC0E8A">
        <w:rPr>
          <w:rFonts w:eastAsia="Times New Roman" w:cs="Calibri"/>
          <w:lang w:eastAsia="pl-PL"/>
        </w:rPr>
        <w:t>Jak podkreślił, eksperyment miał być również ostrzeżeniem przed możliwościami AI. Dziś na podstawie materiałów dostępnych w sieci można odtworzyć czyjś głos i wykorzystać go choćby do próby wyłudzenia pieniędzy. Sama historia odbiła się tak szerokim echem, że zainteresował się nią nawet „The New York Times”.</w:t>
      </w:r>
    </w:p>
    <w:p w14:paraId="1F7A6F7A" w14:textId="77777777" w:rsidR="00373F36" w:rsidRPr="00BC0E8A" w:rsidRDefault="00373F36" w:rsidP="00BC0E8A">
      <w:pPr>
        <w:spacing w:before="100" w:beforeAutospacing="1" w:after="100" w:afterAutospacing="1" w:line="240" w:lineRule="auto"/>
        <w:jc w:val="both"/>
        <w:outlineLvl w:val="2"/>
        <w:rPr>
          <w:rFonts w:eastAsia="Times New Roman" w:cs="Calibri"/>
          <w:b/>
          <w:bCs/>
          <w:lang w:eastAsia="pl-PL"/>
        </w:rPr>
      </w:pPr>
      <w:r w:rsidRPr="00BC0E8A">
        <w:rPr>
          <w:rFonts w:eastAsia="Times New Roman" w:cs="Calibri"/>
          <w:b/>
          <w:bCs/>
          <w:lang w:eastAsia="pl-PL"/>
        </w:rPr>
        <w:t>15 lat z Szymborską. Zaczęło się od przecięcia kabla</w:t>
      </w:r>
    </w:p>
    <w:p w14:paraId="7E89FE42" w14:textId="6045AFEA" w:rsidR="00373F36" w:rsidRPr="00BC0E8A" w:rsidRDefault="00373F36" w:rsidP="00BC0E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BC0E8A">
        <w:rPr>
          <w:rFonts w:eastAsia="Times New Roman" w:cs="Calibri"/>
          <w:lang w:eastAsia="pl-PL"/>
        </w:rPr>
        <w:t>Rusinek miał pomagać świeżo upieczonej noblistce przez trzy miesiące. Został na 15 lat. Już pierwszy dzień zapowiadał nietypową współpracę.</w:t>
      </w:r>
      <w:r w:rsidR="008E3E8A">
        <w:rPr>
          <w:rFonts w:eastAsia="Times New Roman" w:cs="Calibri"/>
          <w:lang w:eastAsia="pl-PL"/>
        </w:rPr>
        <w:t xml:space="preserve"> </w:t>
      </w:r>
      <w:r w:rsidRPr="00BC0E8A">
        <w:rPr>
          <w:rFonts w:eastAsia="Times New Roman" w:cs="Calibri"/>
          <w:lang w:eastAsia="pl-PL"/>
        </w:rPr>
        <w:t>Po ogłoszeniu Nobla telefon w mieszkaniu Szymborskiej dzwonił bez przerwy, a wtyczki nie dało się wyjąć, bo gniazdko znajdowało się za meblościanką. Rusinek zapytał poetkę o nożyczki i przeciął kabel. Szymborska miała odpowiedzieć: „Genialne, jest pan zatrudniony”.</w:t>
      </w:r>
    </w:p>
    <w:p w14:paraId="0EEC374B" w14:textId="77777777" w:rsidR="00373F36" w:rsidRPr="00BC0E8A" w:rsidRDefault="00373F36" w:rsidP="00BC0E8A">
      <w:pPr>
        <w:spacing w:before="100" w:beforeAutospacing="1" w:after="100" w:afterAutospacing="1" w:line="240" w:lineRule="auto"/>
        <w:jc w:val="both"/>
        <w:outlineLvl w:val="2"/>
        <w:rPr>
          <w:rFonts w:eastAsia="Times New Roman" w:cs="Calibri"/>
          <w:b/>
          <w:bCs/>
          <w:lang w:eastAsia="pl-PL"/>
        </w:rPr>
      </w:pPr>
      <w:r w:rsidRPr="00BC0E8A">
        <w:rPr>
          <w:rFonts w:eastAsia="Times New Roman" w:cs="Calibri"/>
          <w:b/>
          <w:bCs/>
          <w:lang w:eastAsia="pl-PL"/>
        </w:rPr>
        <w:t xml:space="preserve">„Wyjmij z tego </w:t>
      </w:r>
      <w:proofErr w:type="gramStart"/>
      <w:r w:rsidRPr="00BC0E8A">
        <w:rPr>
          <w:rFonts w:eastAsia="Times New Roman" w:cs="Calibri"/>
          <w:b/>
          <w:bCs/>
          <w:lang w:eastAsia="pl-PL"/>
        </w:rPr>
        <w:t>tę »kurwę</w:t>
      </w:r>
      <w:proofErr w:type="gramEnd"/>
      <w:r w:rsidRPr="00BC0E8A">
        <w:rPr>
          <w:rFonts w:eastAsia="Times New Roman" w:cs="Calibri"/>
          <w:b/>
          <w:bCs/>
          <w:lang w:eastAsia="pl-PL"/>
        </w:rPr>
        <w:t>«, a zdanie się rozsypie”</w:t>
      </w:r>
    </w:p>
    <w:p w14:paraId="28DFC39A" w14:textId="3B90FEE3" w:rsidR="00373F36" w:rsidRPr="00BC0E8A" w:rsidRDefault="00373F36" w:rsidP="00BC0E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BC0E8A">
        <w:rPr>
          <w:rFonts w:eastAsia="Times New Roman" w:cs="Calibri"/>
          <w:lang w:eastAsia="pl-PL"/>
        </w:rPr>
        <w:t>W rozmowie pojawił się też temat wulgaryzmów. Rusinek porównuje je do przypraw – nie uważa, że należy całkowicie usuwać je z języka, ale trzeba wiedzieć, kiedy ich używać.</w:t>
      </w:r>
      <w:r w:rsidR="008B3CE2">
        <w:rPr>
          <w:rFonts w:eastAsia="Times New Roman" w:cs="Calibri"/>
          <w:lang w:eastAsia="pl-PL"/>
        </w:rPr>
        <w:t xml:space="preserve"> </w:t>
      </w:r>
      <w:r w:rsidRPr="00BC0E8A">
        <w:rPr>
          <w:rFonts w:eastAsia="Times New Roman" w:cs="Calibri"/>
          <w:lang w:eastAsia="pl-PL"/>
        </w:rPr>
        <w:t>Przywołał historię małego chłopca z Podhala, który szukając smoczka, wplótł w zdanie popularny wulgaryzm.</w:t>
      </w:r>
    </w:p>
    <w:p w14:paraId="2B5FA5C4" w14:textId="77777777" w:rsidR="00373F36" w:rsidRPr="00BC0E8A" w:rsidRDefault="00373F36" w:rsidP="00BC0E8A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pl-PL"/>
        </w:rPr>
      </w:pPr>
      <w:r w:rsidRPr="00BC0E8A">
        <w:rPr>
          <w:rFonts w:eastAsia="Times New Roman" w:cs="Calibri"/>
          <w:b/>
          <w:bCs/>
          <w:i/>
          <w:iCs/>
          <w:lang w:eastAsia="pl-PL"/>
        </w:rPr>
        <w:t xml:space="preserve">„Wyjmij z tego </w:t>
      </w:r>
      <w:proofErr w:type="gramStart"/>
      <w:r w:rsidRPr="00BC0E8A">
        <w:rPr>
          <w:rFonts w:eastAsia="Times New Roman" w:cs="Calibri"/>
          <w:b/>
          <w:bCs/>
          <w:i/>
          <w:iCs/>
          <w:lang w:eastAsia="pl-PL"/>
        </w:rPr>
        <w:t>tę »kurwę</w:t>
      </w:r>
      <w:proofErr w:type="gramEnd"/>
      <w:r w:rsidRPr="00BC0E8A">
        <w:rPr>
          <w:rFonts w:eastAsia="Times New Roman" w:cs="Calibri"/>
          <w:b/>
          <w:bCs/>
          <w:i/>
          <w:iCs/>
          <w:lang w:eastAsia="pl-PL"/>
        </w:rPr>
        <w:t>«, a to się po prostu rozsypie. Ona tam musiała być, żeby spiąć to zdanie”</w:t>
      </w:r>
      <w:r w:rsidRPr="00BC0E8A">
        <w:rPr>
          <w:rFonts w:eastAsia="Times New Roman" w:cs="Calibri"/>
          <w:lang w:eastAsia="pl-PL"/>
        </w:rPr>
        <w:t xml:space="preserve"> – żartował Rusinek.</w:t>
      </w:r>
    </w:p>
    <w:p w14:paraId="01A9592B" w14:textId="28392258" w:rsidR="0092019B" w:rsidRPr="00CF5429" w:rsidRDefault="00CF5429" w:rsidP="00CF5429">
      <w:pPr>
        <w:pStyle w:val="pdq2pgselectionanchorcontainer"/>
        <w:jc w:val="both"/>
        <w:rPr>
          <w:rFonts w:ascii="Calibri" w:hAnsi="Calibri" w:cs="Calibri"/>
          <w:sz w:val="22"/>
          <w:szCs w:val="22"/>
        </w:rPr>
      </w:pPr>
      <w:r w:rsidRPr="00CF5429">
        <w:rPr>
          <w:rFonts w:ascii="Calibri" w:hAnsi="Calibri" w:cs="Calibri"/>
          <w:sz w:val="22"/>
          <w:szCs w:val="22"/>
        </w:rPr>
        <w:t xml:space="preserve">Od Wisławy Szymborskiej i sztucznej inteligencji po przekleństwa małego chłopca z Podhala – rozmowa Grzegorza </w:t>
      </w:r>
      <w:proofErr w:type="spellStart"/>
      <w:r w:rsidRPr="00CF5429">
        <w:rPr>
          <w:rFonts w:ascii="Calibri" w:hAnsi="Calibri" w:cs="Calibri"/>
          <w:sz w:val="22"/>
          <w:szCs w:val="22"/>
        </w:rPr>
        <w:t>Krychowiaka</w:t>
      </w:r>
      <w:proofErr w:type="spellEnd"/>
      <w:r w:rsidRPr="00CF5429">
        <w:rPr>
          <w:rFonts w:ascii="Calibri" w:hAnsi="Calibri" w:cs="Calibri"/>
          <w:sz w:val="22"/>
          <w:szCs w:val="22"/>
        </w:rPr>
        <w:t xml:space="preserve"> z Michałem Rusinkiem miała zaskakująco szeroki słownik. I pokazała jedno: nawet profesor języka polskiego wie, że czasem właściwego słowa nie da się zastąpić żadnym innym.</w:t>
      </w:r>
    </w:p>
    <w:p w14:paraId="32E75A25" w14:textId="77777777" w:rsidR="00CF5429" w:rsidRDefault="00CF5429">
      <w:pPr>
        <w:pStyle w:val="pdq2pgselectionanchorcontainer"/>
      </w:pPr>
    </w:p>
    <w:sectPr w:rsidR="00CF5429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A2962" w14:textId="77777777" w:rsidR="008128EF" w:rsidRDefault="008128EF" w:rsidP="00F92223">
      <w:pPr>
        <w:spacing w:after="0" w:line="240" w:lineRule="auto"/>
      </w:pPr>
      <w:r>
        <w:separator/>
      </w:r>
    </w:p>
  </w:endnote>
  <w:endnote w:type="continuationSeparator" w:id="0">
    <w:p w14:paraId="5B52CE84" w14:textId="77777777" w:rsidR="008128EF" w:rsidRDefault="008128EF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2DBC9" w14:textId="77777777" w:rsidR="00F92223" w:rsidRDefault="008128EF" w:rsidP="00F92223">
    <w:pPr>
      <w:pStyle w:val="Stopka"/>
      <w:jc w:val="center"/>
    </w:pPr>
    <w:r>
      <w:rPr>
        <w:noProof/>
        <w:lang w:eastAsia="pl-PL"/>
      </w:rPr>
      <w:pict w14:anchorId="002802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BC28" w14:textId="77777777" w:rsidR="008128EF" w:rsidRDefault="008128EF" w:rsidP="00F92223">
      <w:pPr>
        <w:spacing w:after="0" w:line="240" w:lineRule="auto"/>
      </w:pPr>
      <w:r>
        <w:separator/>
      </w:r>
    </w:p>
  </w:footnote>
  <w:footnote w:type="continuationSeparator" w:id="0">
    <w:p w14:paraId="243BCB0D" w14:textId="77777777" w:rsidR="008128EF" w:rsidRDefault="008128EF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9BF2" w14:textId="77777777" w:rsidR="00F92223" w:rsidRDefault="008128EF">
    <w:pPr>
      <w:pStyle w:val="Nagwek"/>
    </w:pPr>
    <w:r>
      <w:rPr>
        <w:noProof/>
        <w:lang w:eastAsia="pl-PL"/>
      </w:rPr>
      <w:pict w14:anchorId="764CEC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019B"/>
    <w:rsid w:val="00181B4A"/>
    <w:rsid w:val="00257405"/>
    <w:rsid w:val="00373F36"/>
    <w:rsid w:val="00381C88"/>
    <w:rsid w:val="00453CAF"/>
    <w:rsid w:val="008128EF"/>
    <w:rsid w:val="00892FE1"/>
    <w:rsid w:val="008A5C24"/>
    <w:rsid w:val="008B3CE2"/>
    <w:rsid w:val="008E3E8A"/>
    <w:rsid w:val="0092019B"/>
    <w:rsid w:val="00A01F46"/>
    <w:rsid w:val="00B0103A"/>
    <w:rsid w:val="00BC0E8A"/>
    <w:rsid w:val="00C67EC5"/>
    <w:rsid w:val="00CF5429"/>
    <w:rsid w:val="00E96292"/>
    <w:rsid w:val="00F15D3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DA829"/>
  <w15:chartTrackingRefBased/>
  <w15:docId w15:val="{27FF5E3A-FA46-41A0-9AA6-5E0AF8C2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19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semiHidden/>
    <w:unhideWhenUsed/>
    <w:rsid w:val="0092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2019B"/>
    <w:rPr>
      <w:b/>
      <w:bCs/>
    </w:rPr>
  </w:style>
  <w:style w:type="character" w:customStyle="1" w:styleId="relative">
    <w:name w:val="relative"/>
    <w:basedOn w:val="Domylnaczcionkaakapitu"/>
    <w:rsid w:val="0092019B"/>
  </w:style>
  <w:style w:type="paragraph" w:customStyle="1" w:styleId="not-prose">
    <w:name w:val="not-prose"/>
    <w:basedOn w:val="Normalny"/>
    <w:rsid w:val="00920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dq2pgselectionanchorcontainer">
    <w:name w:val="pdq2pg_selectionanchorcontainer"/>
    <w:basedOn w:val="Normalny"/>
    <w:rsid w:val="00CF54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0</TotalTime>
  <Pages>2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2026-08-12T16:01:00Z</dcterms:created>
  <dcterms:modified xsi:type="dcterms:W3CDTF">2026-08-12T16:01:00Z</dcterms:modified>
</cp:coreProperties>
</file>