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5BA7" w14:textId="575FFE7E" w:rsidR="00E255FA" w:rsidRPr="00184336" w:rsidRDefault="001877FE">
      <w:pPr>
        <w:spacing w:before="240" w:after="240"/>
        <w:jc w:val="right"/>
        <w:rPr>
          <w:rFonts w:ascii="Aptos" w:hAnsi="Aptos"/>
          <w:sz w:val="28"/>
          <w:szCs w:val="28"/>
        </w:rPr>
      </w:pPr>
      <w:r w:rsidRPr="003A702A">
        <w:rPr>
          <w:rFonts w:ascii="Aptos" w:hAnsi="Aptos"/>
          <w:i/>
          <w:sz w:val="16"/>
          <w:szCs w:val="16"/>
        </w:rPr>
        <w:t xml:space="preserve">Warszawa, </w:t>
      </w:r>
      <w:r w:rsidR="003A702A">
        <w:rPr>
          <w:rFonts w:ascii="Aptos" w:hAnsi="Aptos"/>
          <w:i/>
          <w:sz w:val="16"/>
          <w:szCs w:val="16"/>
        </w:rPr>
        <w:t>11</w:t>
      </w:r>
      <w:r w:rsidRPr="003A702A">
        <w:rPr>
          <w:rFonts w:ascii="Aptos" w:hAnsi="Aptos"/>
          <w:i/>
          <w:sz w:val="16"/>
          <w:szCs w:val="16"/>
        </w:rPr>
        <w:t>.</w:t>
      </w:r>
      <w:r w:rsidR="003A702A">
        <w:rPr>
          <w:rFonts w:ascii="Aptos" w:hAnsi="Aptos"/>
          <w:i/>
          <w:sz w:val="16"/>
          <w:szCs w:val="16"/>
        </w:rPr>
        <w:t>08</w:t>
      </w:r>
      <w:r w:rsidRPr="003A702A">
        <w:rPr>
          <w:rFonts w:ascii="Aptos" w:hAnsi="Aptos"/>
          <w:i/>
          <w:sz w:val="16"/>
          <w:szCs w:val="16"/>
        </w:rPr>
        <w:t>.202</w:t>
      </w:r>
      <w:r w:rsidR="00334A5F" w:rsidRPr="003A702A">
        <w:rPr>
          <w:rFonts w:ascii="Aptos" w:hAnsi="Aptos"/>
          <w:i/>
          <w:sz w:val="16"/>
          <w:szCs w:val="16"/>
        </w:rPr>
        <w:t>6</w:t>
      </w:r>
      <w:r w:rsidRPr="003A702A">
        <w:rPr>
          <w:rFonts w:ascii="Aptos" w:hAnsi="Aptos"/>
          <w:i/>
          <w:sz w:val="16"/>
          <w:szCs w:val="16"/>
        </w:rPr>
        <w:t xml:space="preserve"> r.</w:t>
      </w:r>
    </w:p>
    <w:p w14:paraId="425F05CC" w14:textId="77777777" w:rsidR="00E255FA" w:rsidRPr="00184336" w:rsidRDefault="001877FE">
      <w:pPr>
        <w:spacing w:before="240" w:after="240"/>
        <w:rPr>
          <w:rFonts w:ascii="Aptos" w:hAnsi="Aptos"/>
          <w:b/>
          <w:sz w:val="28"/>
          <w:szCs w:val="28"/>
        </w:rPr>
      </w:pPr>
      <w:r w:rsidRPr="00184336">
        <w:rPr>
          <w:rFonts w:ascii="Aptos" w:hAnsi="Aptos"/>
          <w:b/>
          <w:sz w:val="28"/>
          <w:szCs w:val="28"/>
        </w:rPr>
        <w:t>INFORMACJA PRASOWA</w:t>
      </w:r>
    </w:p>
    <w:p w14:paraId="0ACC277A" w14:textId="64B78775" w:rsidR="00600520" w:rsidRDefault="00240DCC" w:rsidP="00E57D41">
      <w:pPr>
        <w:spacing w:before="240" w:after="240"/>
        <w:jc w:val="center"/>
        <w:rPr>
          <w:rFonts w:ascii="Aptos" w:hAnsi="Aptos"/>
          <w:b/>
          <w:bCs/>
          <w:sz w:val="28"/>
          <w:szCs w:val="28"/>
          <w:lang w:val="pl-PL"/>
        </w:rPr>
      </w:pPr>
      <w:r>
        <w:rPr>
          <w:rFonts w:ascii="Aptos" w:hAnsi="Aptos"/>
          <w:b/>
          <w:bCs/>
          <w:sz w:val="28"/>
          <w:szCs w:val="28"/>
          <w:lang w:val="pl-PL"/>
        </w:rPr>
        <w:t>Kupujący i sieci handlowe są zgodn</w:t>
      </w:r>
      <w:r w:rsidR="005104B2">
        <w:rPr>
          <w:rFonts w:ascii="Aptos" w:hAnsi="Aptos"/>
          <w:b/>
          <w:bCs/>
          <w:sz w:val="28"/>
          <w:szCs w:val="28"/>
          <w:lang w:val="pl-PL"/>
        </w:rPr>
        <w:t xml:space="preserve">i. </w:t>
      </w:r>
      <w:r w:rsidR="005104B2" w:rsidRPr="005104B2">
        <w:rPr>
          <w:rFonts w:ascii="Aptos" w:hAnsi="Aptos"/>
          <w:b/>
          <w:bCs/>
          <w:sz w:val="28"/>
          <w:szCs w:val="28"/>
        </w:rPr>
        <w:t xml:space="preserve">Kasy samoobsługowe </w:t>
      </w:r>
      <w:r w:rsidR="00DD11CC" w:rsidRPr="00DD11CC">
        <w:rPr>
          <w:rFonts w:ascii="Aptos" w:hAnsi="Aptos"/>
          <w:b/>
          <w:bCs/>
          <w:sz w:val="28"/>
          <w:szCs w:val="28"/>
        </w:rPr>
        <w:t>stały się nowym standardem</w:t>
      </w:r>
    </w:p>
    <w:p w14:paraId="7D0A3E96" w14:textId="1F7FE6C1" w:rsidR="00BF3FBC" w:rsidRDefault="00E77CFB" w:rsidP="000A2B63">
      <w:pPr>
        <w:spacing w:before="240" w:after="240"/>
        <w:jc w:val="both"/>
        <w:rPr>
          <w:rFonts w:ascii="Aptos" w:hAnsi="Aptos"/>
          <w:b/>
          <w:bCs/>
        </w:rPr>
      </w:pPr>
      <w:r w:rsidRPr="00E77CFB">
        <w:rPr>
          <w:rFonts w:ascii="Aptos" w:hAnsi="Aptos"/>
          <w:b/>
          <w:bCs/>
        </w:rPr>
        <w:t xml:space="preserve">Z najnowszego badania ECR Retail </w:t>
      </w:r>
      <w:proofErr w:type="spellStart"/>
      <w:r w:rsidRPr="00E77CFB">
        <w:rPr>
          <w:rFonts w:ascii="Aptos" w:hAnsi="Aptos"/>
          <w:b/>
          <w:bCs/>
        </w:rPr>
        <w:t>Loss</w:t>
      </w:r>
      <w:proofErr w:type="spellEnd"/>
      <w:r w:rsidRPr="00E77CFB">
        <w:rPr>
          <w:rFonts w:ascii="Aptos" w:hAnsi="Aptos"/>
          <w:b/>
          <w:bCs/>
        </w:rPr>
        <w:t xml:space="preserve"> wynika, że </w:t>
      </w:r>
      <w:r w:rsidR="00C505F6">
        <w:rPr>
          <w:rFonts w:ascii="Aptos" w:hAnsi="Aptos"/>
          <w:b/>
          <w:bCs/>
        </w:rPr>
        <w:t>już ponad połowa</w:t>
      </w:r>
      <w:r w:rsidRPr="00E77CFB">
        <w:rPr>
          <w:rFonts w:ascii="Aptos" w:hAnsi="Aptos"/>
          <w:b/>
          <w:bCs/>
        </w:rPr>
        <w:t xml:space="preserve"> wszystkich transakcji detalicznych realizowan</w:t>
      </w:r>
      <w:r w:rsidR="00474134">
        <w:rPr>
          <w:rFonts w:ascii="Aptos" w:hAnsi="Aptos"/>
          <w:b/>
          <w:bCs/>
        </w:rPr>
        <w:t xml:space="preserve">a </w:t>
      </w:r>
      <w:r w:rsidRPr="00E77CFB">
        <w:rPr>
          <w:rFonts w:ascii="Aptos" w:hAnsi="Aptos"/>
          <w:b/>
          <w:bCs/>
        </w:rPr>
        <w:t xml:space="preserve">jest przy </w:t>
      </w:r>
      <w:r w:rsidR="00C505F6">
        <w:rPr>
          <w:rFonts w:ascii="Aptos" w:hAnsi="Aptos"/>
          <w:b/>
          <w:bCs/>
        </w:rPr>
        <w:t>kasach</w:t>
      </w:r>
      <w:r w:rsidRPr="00E77CFB">
        <w:rPr>
          <w:rFonts w:ascii="Aptos" w:hAnsi="Aptos"/>
          <w:b/>
          <w:bCs/>
        </w:rPr>
        <w:t xml:space="preserve"> samoobsługowych.</w:t>
      </w:r>
      <w:r w:rsidR="00BB7E30">
        <w:rPr>
          <w:rFonts w:ascii="Aptos" w:hAnsi="Aptos"/>
          <w:b/>
          <w:bCs/>
        </w:rPr>
        <w:t xml:space="preserve"> </w:t>
      </w:r>
      <w:r w:rsidR="00CB1E93">
        <w:rPr>
          <w:rFonts w:ascii="Aptos" w:hAnsi="Aptos"/>
          <w:b/>
          <w:bCs/>
        </w:rPr>
        <w:t>Z kolei ubiegłoroczny</w:t>
      </w:r>
      <w:r w:rsidR="00A1608F">
        <w:rPr>
          <w:rFonts w:ascii="Aptos" w:hAnsi="Aptos"/>
          <w:b/>
          <w:bCs/>
        </w:rPr>
        <w:t xml:space="preserve"> </w:t>
      </w:r>
      <w:r w:rsidR="000A2B63" w:rsidRPr="000A2B63">
        <w:rPr>
          <w:rFonts w:ascii="Aptos" w:hAnsi="Aptos"/>
          <w:b/>
          <w:bCs/>
        </w:rPr>
        <w:t xml:space="preserve">raport </w:t>
      </w:r>
      <w:r w:rsidR="00A1608F" w:rsidRPr="00A1608F">
        <w:rPr>
          <w:rFonts w:ascii="Aptos" w:hAnsi="Aptos"/>
          <w:b/>
          <w:bCs/>
        </w:rPr>
        <w:t xml:space="preserve">platformy </w:t>
      </w:r>
      <w:proofErr w:type="spellStart"/>
      <w:r w:rsidR="000A2B63" w:rsidRPr="000A2B63">
        <w:rPr>
          <w:rFonts w:ascii="Aptos" w:hAnsi="Aptos"/>
          <w:b/>
          <w:bCs/>
        </w:rPr>
        <w:t>Adyen</w:t>
      </w:r>
      <w:proofErr w:type="spellEnd"/>
      <w:r w:rsidR="00CB1E93">
        <w:rPr>
          <w:rFonts w:ascii="Aptos" w:hAnsi="Aptos"/>
          <w:b/>
          <w:bCs/>
        </w:rPr>
        <w:t xml:space="preserve"> pokazuje, że</w:t>
      </w:r>
      <w:r w:rsidR="000A2B63" w:rsidRPr="000A2B63">
        <w:rPr>
          <w:rFonts w:ascii="Aptos" w:hAnsi="Aptos"/>
          <w:b/>
          <w:bCs/>
        </w:rPr>
        <w:t xml:space="preserve"> </w:t>
      </w:r>
      <w:r w:rsidR="0040627A" w:rsidRPr="0040627A">
        <w:rPr>
          <w:rFonts w:ascii="Aptos" w:hAnsi="Aptos"/>
          <w:b/>
          <w:bCs/>
        </w:rPr>
        <w:t xml:space="preserve">aż 63 proc. </w:t>
      </w:r>
      <w:r w:rsidR="006E3D38" w:rsidRPr="006E3D38">
        <w:rPr>
          <w:rFonts w:ascii="Aptos" w:hAnsi="Aptos"/>
          <w:b/>
          <w:bCs/>
        </w:rPr>
        <w:t xml:space="preserve">Polaków deklaruje korzystanie z </w:t>
      </w:r>
      <w:r w:rsidR="0038768F">
        <w:rPr>
          <w:rFonts w:ascii="Aptos" w:hAnsi="Aptos"/>
          <w:b/>
          <w:bCs/>
        </w:rPr>
        <w:t>tego typu rozwiązań</w:t>
      </w:r>
      <w:r w:rsidR="0040627A" w:rsidRPr="0040627A">
        <w:rPr>
          <w:rFonts w:ascii="Aptos" w:hAnsi="Aptos"/>
          <w:b/>
          <w:bCs/>
        </w:rPr>
        <w:t>.</w:t>
      </w:r>
      <w:r w:rsidR="00414912" w:rsidRPr="00414912">
        <w:t xml:space="preserve"> </w:t>
      </w:r>
      <w:r w:rsidR="0020270A" w:rsidRPr="0020270A">
        <w:rPr>
          <w:rFonts w:ascii="Aptos" w:hAnsi="Aptos"/>
          <w:b/>
          <w:bCs/>
        </w:rPr>
        <w:t>Rosnąca</w:t>
      </w:r>
      <w:r w:rsidR="0020270A">
        <w:t xml:space="preserve"> </w:t>
      </w:r>
      <w:r w:rsidR="0020270A">
        <w:rPr>
          <w:rFonts w:ascii="Aptos" w:hAnsi="Aptos"/>
          <w:b/>
          <w:bCs/>
        </w:rPr>
        <w:t>p</w:t>
      </w:r>
      <w:r w:rsidR="00414912" w:rsidRPr="00414912">
        <w:rPr>
          <w:rFonts w:ascii="Aptos" w:hAnsi="Aptos"/>
          <w:b/>
          <w:bCs/>
        </w:rPr>
        <w:t xml:space="preserve">opularność </w:t>
      </w:r>
      <w:proofErr w:type="spellStart"/>
      <w:r w:rsidR="00414912" w:rsidRPr="00414912">
        <w:rPr>
          <w:rFonts w:ascii="Aptos" w:hAnsi="Aptos"/>
          <w:b/>
          <w:bCs/>
        </w:rPr>
        <w:t>self-checkoutu</w:t>
      </w:r>
      <w:proofErr w:type="spellEnd"/>
      <w:r w:rsidR="00414912" w:rsidRPr="00414912">
        <w:rPr>
          <w:rFonts w:ascii="Aptos" w:hAnsi="Aptos"/>
          <w:b/>
          <w:bCs/>
        </w:rPr>
        <w:t xml:space="preserve"> (SCO)</w:t>
      </w:r>
      <w:r w:rsidR="00BF3FBC" w:rsidRPr="00BF3FBC">
        <w:t xml:space="preserve"> </w:t>
      </w:r>
      <w:r w:rsidR="00BF3FBC">
        <w:rPr>
          <w:rFonts w:ascii="Aptos" w:hAnsi="Aptos"/>
          <w:b/>
          <w:bCs/>
        </w:rPr>
        <w:t>to</w:t>
      </w:r>
      <w:r w:rsidR="00BF3FBC" w:rsidRPr="00BF3FBC">
        <w:rPr>
          <w:rFonts w:ascii="Aptos" w:hAnsi="Aptos"/>
          <w:b/>
          <w:bCs/>
        </w:rPr>
        <w:t xml:space="preserve"> odpowiedź zarówno na oczekiwania klientów dotyczące szybkich i wygodnych zakupów, jak i potrzeby sieci handlowych związane z efektywniejszym zarządzaniem sklepami.</w:t>
      </w:r>
      <w:r w:rsidR="00BF3FBC" w:rsidRPr="00BF3FBC">
        <w:t xml:space="preserve"> </w:t>
      </w:r>
      <w:r w:rsidR="00817374" w:rsidRPr="00817374">
        <w:rPr>
          <w:rFonts w:ascii="Aptos" w:hAnsi="Aptos"/>
          <w:b/>
          <w:bCs/>
        </w:rPr>
        <w:t xml:space="preserve">Dane </w:t>
      </w:r>
      <w:proofErr w:type="spellStart"/>
      <w:r w:rsidR="00817374" w:rsidRPr="00817374">
        <w:rPr>
          <w:rFonts w:ascii="Aptos" w:hAnsi="Aptos"/>
          <w:b/>
          <w:bCs/>
        </w:rPr>
        <w:t>Exorigo-Upos</w:t>
      </w:r>
      <w:proofErr w:type="spellEnd"/>
      <w:r w:rsidR="00817374" w:rsidRPr="00817374">
        <w:rPr>
          <w:rFonts w:ascii="Aptos" w:hAnsi="Aptos"/>
          <w:b/>
          <w:bCs/>
        </w:rPr>
        <w:t xml:space="preserve"> pokazują, że w ostatnich latach sieci handlowe wdrożyły tysiące nowych stanowisk samoobsługowych.</w:t>
      </w:r>
      <w:r w:rsidR="00BA527F" w:rsidRPr="00BA527F">
        <w:t xml:space="preserve"> </w:t>
      </w:r>
      <w:r w:rsidR="00BA527F" w:rsidRPr="00BA527F">
        <w:rPr>
          <w:rFonts w:ascii="Aptos" w:hAnsi="Aptos"/>
          <w:b/>
          <w:bCs/>
        </w:rPr>
        <w:t xml:space="preserve">Tylko w pierwszym półroczu 2026 r. firma zrealizowała </w:t>
      </w:r>
      <w:r w:rsidR="005E5731">
        <w:rPr>
          <w:rFonts w:ascii="Aptos" w:hAnsi="Aptos"/>
          <w:b/>
          <w:bCs/>
        </w:rPr>
        <w:t xml:space="preserve">ponad </w:t>
      </w:r>
      <w:r w:rsidR="00BA527F" w:rsidRPr="00BA527F">
        <w:rPr>
          <w:rFonts w:ascii="Aptos" w:hAnsi="Aptos"/>
          <w:b/>
          <w:bCs/>
        </w:rPr>
        <w:t>6</w:t>
      </w:r>
      <w:r w:rsidR="005E5731">
        <w:rPr>
          <w:rFonts w:ascii="Aptos" w:hAnsi="Aptos"/>
          <w:b/>
          <w:bCs/>
        </w:rPr>
        <w:t xml:space="preserve">00 </w:t>
      </w:r>
      <w:r w:rsidR="00BA527F" w:rsidRPr="00BA527F">
        <w:rPr>
          <w:rFonts w:ascii="Aptos" w:hAnsi="Aptos"/>
          <w:b/>
          <w:bCs/>
        </w:rPr>
        <w:t xml:space="preserve">instalacji dla </w:t>
      </w:r>
      <w:r w:rsidR="005E5731">
        <w:rPr>
          <w:rFonts w:ascii="Aptos" w:hAnsi="Aptos"/>
          <w:b/>
          <w:bCs/>
        </w:rPr>
        <w:t>sklepów</w:t>
      </w:r>
      <w:r w:rsidR="00BA527F" w:rsidRPr="00BA527F">
        <w:rPr>
          <w:rFonts w:ascii="Aptos" w:hAnsi="Aptos"/>
          <w:b/>
          <w:bCs/>
        </w:rPr>
        <w:t xml:space="preserve"> z branży spożywczej, odzieżowej i DIY.</w:t>
      </w:r>
    </w:p>
    <w:p w14:paraId="260AB3FC" w14:textId="40220993" w:rsidR="00F66682" w:rsidRDefault="00027B4C" w:rsidP="00656D80">
      <w:pPr>
        <w:spacing w:before="240" w:after="240"/>
        <w:jc w:val="both"/>
        <w:rPr>
          <w:rFonts w:ascii="Aptos" w:hAnsi="Aptos"/>
          <w:lang w:val="pl-PL"/>
        </w:rPr>
      </w:pPr>
      <w:r w:rsidRPr="00027B4C">
        <w:rPr>
          <w:rFonts w:ascii="Aptos" w:hAnsi="Aptos"/>
        </w:rPr>
        <w:t>Choć motywacje obu stron są różne, efekt jest ten sam.</w:t>
      </w:r>
      <w:r>
        <w:rPr>
          <w:rFonts w:ascii="Aptos" w:hAnsi="Aptos"/>
        </w:rPr>
        <w:t xml:space="preserve"> </w:t>
      </w:r>
      <w:r w:rsidR="007E2799" w:rsidRPr="00FF0280">
        <w:rPr>
          <w:rFonts w:ascii="Aptos" w:hAnsi="Aptos"/>
        </w:rPr>
        <w:t xml:space="preserve">Polacy lubią technologie, które ułatwiają im zakupy. </w:t>
      </w:r>
      <w:r w:rsidR="005B69ED" w:rsidRPr="00FF0280">
        <w:rPr>
          <w:rFonts w:ascii="Aptos" w:hAnsi="Aptos"/>
        </w:rPr>
        <w:t>W</w:t>
      </w:r>
      <w:r w:rsidR="000A2B63" w:rsidRPr="00FF0280">
        <w:rPr>
          <w:rFonts w:ascii="Aptos" w:hAnsi="Aptos"/>
        </w:rPr>
        <w:t xml:space="preserve">ygoda, szybkość i płynność procesu zakupowego to dziś </w:t>
      </w:r>
      <w:r w:rsidR="00C8170E" w:rsidRPr="00FF0280">
        <w:rPr>
          <w:rFonts w:ascii="Aptos" w:hAnsi="Aptos"/>
        </w:rPr>
        <w:t>standard, którego</w:t>
      </w:r>
      <w:r w:rsidR="00416FE2">
        <w:rPr>
          <w:rFonts w:ascii="Aptos" w:hAnsi="Aptos"/>
        </w:rPr>
        <w:t xml:space="preserve"> klienci</w:t>
      </w:r>
      <w:r w:rsidR="00C8170E" w:rsidRPr="00FF0280">
        <w:rPr>
          <w:rFonts w:ascii="Aptos" w:hAnsi="Aptos"/>
        </w:rPr>
        <w:t xml:space="preserve"> oczekują od sklepów</w:t>
      </w:r>
      <w:r w:rsidR="000A2B63" w:rsidRPr="00FF0280">
        <w:rPr>
          <w:rFonts w:ascii="Aptos" w:hAnsi="Aptos"/>
        </w:rPr>
        <w:t>.</w:t>
      </w:r>
      <w:r w:rsidR="002A49C1">
        <w:rPr>
          <w:rFonts w:ascii="Aptos" w:hAnsi="Aptos"/>
        </w:rPr>
        <w:t xml:space="preserve"> </w:t>
      </w:r>
      <w:r w:rsidR="00134452" w:rsidRPr="00134452">
        <w:rPr>
          <w:rFonts w:ascii="Aptos" w:hAnsi="Aptos"/>
        </w:rPr>
        <w:t xml:space="preserve">Samoobsługa dla wielu </w:t>
      </w:r>
      <w:r w:rsidR="00830543">
        <w:rPr>
          <w:rFonts w:ascii="Aptos" w:hAnsi="Aptos"/>
        </w:rPr>
        <w:t>osób</w:t>
      </w:r>
      <w:r w:rsidR="00134452" w:rsidRPr="00134452">
        <w:rPr>
          <w:rFonts w:ascii="Aptos" w:hAnsi="Aptos"/>
        </w:rPr>
        <w:t xml:space="preserve"> stała się preferowanym sposobem finalizowania zakupów</w:t>
      </w:r>
      <w:r w:rsidR="007A58DA">
        <w:rPr>
          <w:rFonts w:ascii="Aptos" w:hAnsi="Aptos"/>
          <w:lang w:val="pl-PL"/>
        </w:rPr>
        <w:t>.</w:t>
      </w:r>
      <w:r w:rsidR="00E1156B">
        <w:rPr>
          <w:rFonts w:ascii="Aptos" w:hAnsi="Aptos"/>
          <w:lang w:val="pl-PL"/>
        </w:rPr>
        <w:t xml:space="preserve"> </w:t>
      </w:r>
      <w:r w:rsidR="00830543">
        <w:rPr>
          <w:rFonts w:ascii="Aptos" w:hAnsi="Aptos"/>
          <w:lang w:val="pl-PL"/>
        </w:rPr>
        <w:t>Dzięki SCO k</w:t>
      </w:r>
      <w:r w:rsidR="00830543" w:rsidRPr="00830543">
        <w:rPr>
          <w:rFonts w:ascii="Aptos" w:hAnsi="Aptos"/>
          <w:lang w:val="pl-PL"/>
        </w:rPr>
        <w:t>lienci mogą samodzielnie skanować produkty, płacić i opuszczać sklep bez</w:t>
      </w:r>
      <w:r w:rsidR="005319B1">
        <w:rPr>
          <w:rFonts w:ascii="Aptos" w:hAnsi="Aptos"/>
          <w:lang w:val="pl-PL"/>
        </w:rPr>
        <w:t xml:space="preserve"> </w:t>
      </w:r>
      <w:r w:rsidR="00830543" w:rsidRPr="00830543">
        <w:rPr>
          <w:rFonts w:ascii="Aptos" w:hAnsi="Aptos"/>
          <w:lang w:val="pl-PL"/>
        </w:rPr>
        <w:t xml:space="preserve">konieczności wyjęcia słuchawek </w:t>
      </w:r>
      <w:r w:rsidR="00E34FDE">
        <w:rPr>
          <w:rFonts w:ascii="Aptos" w:hAnsi="Aptos"/>
          <w:lang w:val="pl-PL"/>
        </w:rPr>
        <w:t xml:space="preserve">z </w:t>
      </w:r>
      <w:r w:rsidR="005319B1">
        <w:rPr>
          <w:rFonts w:ascii="Aptos" w:hAnsi="Aptos"/>
          <w:lang w:val="pl-PL"/>
        </w:rPr>
        <w:t>uszu</w:t>
      </w:r>
      <w:r w:rsidR="00E34FDE">
        <w:rPr>
          <w:rFonts w:ascii="Aptos" w:hAnsi="Aptos"/>
          <w:lang w:val="pl-PL"/>
        </w:rPr>
        <w:t xml:space="preserve"> </w:t>
      </w:r>
      <w:r w:rsidR="00830543" w:rsidRPr="00830543">
        <w:rPr>
          <w:rFonts w:ascii="Aptos" w:hAnsi="Aptos"/>
          <w:lang w:val="pl-PL"/>
        </w:rPr>
        <w:t xml:space="preserve">czy wypowiedzenia chociaż jednego słowa. </w:t>
      </w:r>
      <w:r w:rsidR="0066510A">
        <w:rPr>
          <w:rFonts w:ascii="Aptos" w:hAnsi="Aptos"/>
          <w:lang w:val="pl-PL"/>
        </w:rPr>
        <w:t>S</w:t>
      </w:r>
      <w:r w:rsidR="00EC5CBF" w:rsidRPr="00EC5CBF">
        <w:rPr>
          <w:rFonts w:ascii="Aptos" w:hAnsi="Aptos"/>
          <w:lang w:val="pl-PL"/>
        </w:rPr>
        <w:t>ieci handlowe doceniają</w:t>
      </w:r>
      <w:r w:rsidR="0066510A">
        <w:rPr>
          <w:rFonts w:ascii="Aptos" w:hAnsi="Aptos"/>
          <w:lang w:val="pl-PL"/>
        </w:rPr>
        <w:t xml:space="preserve"> natomiast </w:t>
      </w:r>
      <w:r w:rsidR="00EC5CBF" w:rsidRPr="00EC5CBF">
        <w:rPr>
          <w:rFonts w:ascii="Aptos" w:hAnsi="Aptos"/>
          <w:lang w:val="pl-PL"/>
        </w:rPr>
        <w:t xml:space="preserve">wpływ </w:t>
      </w:r>
      <w:r w:rsidR="0066510A">
        <w:rPr>
          <w:rFonts w:ascii="Aptos" w:hAnsi="Aptos"/>
          <w:lang w:val="pl-PL"/>
        </w:rPr>
        <w:t xml:space="preserve">kas samoobsługowych </w:t>
      </w:r>
      <w:r w:rsidR="00EC5CBF" w:rsidRPr="00EC5CBF">
        <w:rPr>
          <w:rFonts w:ascii="Aptos" w:hAnsi="Aptos"/>
          <w:lang w:val="pl-PL"/>
        </w:rPr>
        <w:t>na przepustowość sklepów, organizację pracy i efektywność operacyjną.</w:t>
      </w:r>
      <w:r w:rsidR="0066510A">
        <w:rPr>
          <w:rFonts w:ascii="Aptos" w:hAnsi="Aptos"/>
          <w:lang w:val="pl-PL"/>
        </w:rPr>
        <w:t xml:space="preserve"> </w:t>
      </w:r>
      <w:r w:rsidR="00853D59" w:rsidRPr="00853D59">
        <w:rPr>
          <w:rFonts w:ascii="Aptos" w:hAnsi="Aptos"/>
          <w:lang w:val="pl-PL"/>
        </w:rPr>
        <w:t xml:space="preserve">Systemy SCO są już codziennością w sklepach spożywczych, gdzie pozwalają sprawniej obsługiwać duży ruch klientów, ale coraz częściej pojawiają się także w segmentach </w:t>
      </w:r>
      <w:proofErr w:type="spellStart"/>
      <w:r w:rsidR="00853D59" w:rsidRPr="00853D59">
        <w:rPr>
          <w:rFonts w:ascii="Aptos" w:hAnsi="Aptos"/>
          <w:lang w:val="pl-PL"/>
        </w:rPr>
        <w:t>fashion</w:t>
      </w:r>
      <w:proofErr w:type="spellEnd"/>
      <w:r w:rsidR="00853D59" w:rsidRPr="00853D59">
        <w:rPr>
          <w:rFonts w:ascii="Aptos" w:hAnsi="Aptos"/>
          <w:lang w:val="pl-PL"/>
        </w:rPr>
        <w:t xml:space="preserve">, </w:t>
      </w:r>
      <w:proofErr w:type="spellStart"/>
      <w:r w:rsidR="00311F69">
        <w:rPr>
          <w:rFonts w:ascii="Aptos" w:hAnsi="Aptos"/>
          <w:lang w:val="pl-PL"/>
        </w:rPr>
        <w:t>convenience</w:t>
      </w:r>
      <w:proofErr w:type="spellEnd"/>
      <w:r w:rsidR="00853D59" w:rsidRPr="00853D59">
        <w:rPr>
          <w:rFonts w:ascii="Aptos" w:hAnsi="Aptos"/>
          <w:lang w:val="pl-PL"/>
        </w:rPr>
        <w:t xml:space="preserve"> czy </w:t>
      </w:r>
      <w:proofErr w:type="spellStart"/>
      <w:r w:rsidR="00853D59" w:rsidRPr="00853D59">
        <w:rPr>
          <w:rFonts w:ascii="Aptos" w:hAnsi="Aptos"/>
          <w:lang w:val="pl-PL"/>
        </w:rPr>
        <w:t>home</w:t>
      </w:r>
      <w:proofErr w:type="spellEnd"/>
      <w:r w:rsidR="00853D59" w:rsidRPr="00853D59">
        <w:rPr>
          <w:rFonts w:ascii="Aptos" w:hAnsi="Aptos"/>
          <w:lang w:val="pl-PL"/>
        </w:rPr>
        <w:t xml:space="preserve"> </w:t>
      </w:r>
      <w:proofErr w:type="spellStart"/>
      <w:r w:rsidR="00853D59" w:rsidRPr="00853D59">
        <w:rPr>
          <w:rFonts w:ascii="Aptos" w:hAnsi="Aptos"/>
          <w:lang w:val="pl-PL"/>
        </w:rPr>
        <w:t>improvement</w:t>
      </w:r>
      <w:proofErr w:type="spellEnd"/>
      <w:r w:rsidR="00853D59" w:rsidRPr="00853D59">
        <w:rPr>
          <w:rFonts w:ascii="Aptos" w:hAnsi="Aptos"/>
          <w:lang w:val="pl-PL"/>
        </w:rPr>
        <w:t>.</w:t>
      </w:r>
    </w:p>
    <w:p w14:paraId="49EC8E29" w14:textId="01F71E6B" w:rsidR="00890BB9" w:rsidRPr="00E34678" w:rsidRDefault="00AB0267" w:rsidP="00656D80">
      <w:pPr>
        <w:spacing w:before="240" w:after="240"/>
        <w:jc w:val="both"/>
        <w:rPr>
          <w:rFonts w:ascii="Aptos" w:hAnsi="Aptos"/>
          <w:b/>
          <w:bCs/>
          <w:lang w:val="pl-PL"/>
        </w:rPr>
      </w:pPr>
      <w:r w:rsidRPr="00E34678">
        <w:rPr>
          <w:rFonts w:ascii="Aptos" w:hAnsi="Aptos"/>
          <w:b/>
          <w:bCs/>
          <w:lang w:val="pl-PL"/>
        </w:rPr>
        <w:t xml:space="preserve">Sieci handlowe stawiają na </w:t>
      </w:r>
      <w:r w:rsidR="00EA38AE" w:rsidRPr="00E34678">
        <w:rPr>
          <w:rFonts w:ascii="Aptos" w:hAnsi="Aptos"/>
          <w:b/>
          <w:bCs/>
          <w:lang w:val="pl-PL"/>
        </w:rPr>
        <w:t xml:space="preserve">kasy samoobsługowe </w:t>
      </w:r>
    </w:p>
    <w:p w14:paraId="2661BE73" w14:textId="2D60AB07" w:rsidR="006527A5" w:rsidRDefault="003B2294" w:rsidP="00080DC5">
      <w:pPr>
        <w:spacing w:before="240" w:after="240"/>
        <w:jc w:val="both"/>
        <w:rPr>
          <w:rFonts w:ascii="Aptos" w:hAnsi="Aptos"/>
        </w:rPr>
      </w:pPr>
      <w:r w:rsidRPr="003B2294">
        <w:rPr>
          <w:rFonts w:ascii="Aptos" w:hAnsi="Aptos"/>
        </w:rPr>
        <w:t xml:space="preserve">Skalę inwestycji najlepiej pokazują dane </w:t>
      </w:r>
      <w:proofErr w:type="spellStart"/>
      <w:r w:rsidRPr="003B2294">
        <w:rPr>
          <w:rFonts w:ascii="Aptos" w:hAnsi="Aptos"/>
        </w:rPr>
        <w:t>Exorigo-Upos</w:t>
      </w:r>
      <w:proofErr w:type="spellEnd"/>
      <w:r w:rsidRPr="003B2294">
        <w:rPr>
          <w:rFonts w:ascii="Aptos" w:hAnsi="Aptos"/>
        </w:rPr>
        <w:t xml:space="preserve">. W ostatnich latach firma wdrożyła </w:t>
      </w:r>
      <w:r w:rsidR="00F6050F">
        <w:rPr>
          <w:rFonts w:ascii="Aptos" w:hAnsi="Aptos"/>
        </w:rPr>
        <w:t xml:space="preserve">albo zmodernizowała </w:t>
      </w:r>
      <w:r w:rsidRPr="003B2294">
        <w:rPr>
          <w:rFonts w:ascii="Aptos" w:hAnsi="Aptos"/>
        </w:rPr>
        <w:t xml:space="preserve">tysiące </w:t>
      </w:r>
      <w:r w:rsidR="00F32891">
        <w:rPr>
          <w:rFonts w:ascii="Aptos" w:hAnsi="Aptos"/>
        </w:rPr>
        <w:t xml:space="preserve">nowych </w:t>
      </w:r>
      <w:r w:rsidRPr="003B2294">
        <w:rPr>
          <w:rFonts w:ascii="Aptos" w:hAnsi="Aptos"/>
        </w:rPr>
        <w:t>stanowisk samoobsługowych</w:t>
      </w:r>
      <w:r w:rsidR="00246400">
        <w:rPr>
          <w:rFonts w:ascii="Aptos" w:hAnsi="Aptos"/>
        </w:rPr>
        <w:t xml:space="preserve"> w całej Polsce</w:t>
      </w:r>
      <w:r>
        <w:rPr>
          <w:rFonts w:ascii="Aptos" w:hAnsi="Aptos"/>
        </w:rPr>
        <w:t xml:space="preserve">. </w:t>
      </w:r>
      <w:r w:rsidR="00237D09">
        <w:rPr>
          <w:rFonts w:ascii="Aptos" w:hAnsi="Aptos"/>
        </w:rPr>
        <w:t>T</w:t>
      </w:r>
      <w:r w:rsidR="00237D09" w:rsidRPr="00FE6F06">
        <w:rPr>
          <w:rFonts w:ascii="Aptos" w:hAnsi="Aptos"/>
        </w:rPr>
        <w:t xml:space="preserve">ylko w 2024 </w:t>
      </w:r>
      <w:proofErr w:type="spellStart"/>
      <w:r w:rsidR="00FE6F06" w:rsidRPr="00E34678">
        <w:rPr>
          <w:rFonts w:ascii="Aptos" w:hAnsi="Aptos"/>
        </w:rPr>
        <w:t>Exorigo-Upos</w:t>
      </w:r>
      <w:proofErr w:type="spellEnd"/>
      <w:r w:rsidR="00FE6F06" w:rsidRPr="00E34678">
        <w:rPr>
          <w:rFonts w:ascii="Aptos" w:hAnsi="Aptos"/>
        </w:rPr>
        <w:t xml:space="preserve"> </w:t>
      </w:r>
      <w:r w:rsidR="00F6050F">
        <w:rPr>
          <w:rFonts w:ascii="Aptos" w:hAnsi="Aptos"/>
        </w:rPr>
        <w:t>dodało opcję SCO do kas w</w:t>
      </w:r>
      <w:r w:rsidR="00FE6F06" w:rsidRPr="00FE6F06">
        <w:rPr>
          <w:rFonts w:ascii="Aptos" w:hAnsi="Aptos"/>
        </w:rPr>
        <w:t xml:space="preserve"> aż 5500 </w:t>
      </w:r>
      <w:r w:rsidR="005E580A">
        <w:rPr>
          <w:rFonts w:ascii="Aptos" w:hAnsi="Aptos"/>
        </w:rPr>
        <w:t>punkt</w:t>
      </w:r>
      <w:r w:rsidR="000E28E7">
        <w:rPr>
          <w:rFonts w:ascii="Aptos" w:hAnsi="Aptos"/>
        </w:rPr>
        <w:t>ów</w:t>
      </w:r>
      <w:r w:rsidR="005E580A">
        <w:rPr>
          <w:rFonts w:ascii="Aptos" w:hAnsi="Aptos"/>
        </w:rPr>
        <w:t xml:space="preserve"> największej </w:t>
      </w:r>
      <w:r w:rsidR="00804E00">
        <w:rPr>
          <w:rFonts w:ascii="Aptos" w:hAnsi="Aptos"/>
        </w:rPr>
        <w:t xml:space="preserve">w </w:t>
      </w:r>
      <w:r w:rsidR="00033EEC">
        <w:rPr>
          <w:rFonts w:ascii="Aptos" w:hAnsi="Aptos"/>
        </w:rPr>
        <w:t>kraju</w:t>
      </w:r>
      <w:r w:rsidR="00804E00">
        <w:rPr>
          <w:rFonts w:ascii="Aptos" w:hAnsi="Aptos"/>
        </w:rPr>
        <w:t xml:space="preserve"> </w:t>
      </w:r>
      <w:r w:rsidR="004C0342" w:rsidRPr="004C0342">
        <w:rPr>
          <w:rFonts w:ascii="Aptos" w:hAnsi="Aptos"/>
        </w:rPr>
        <w:t xml:space="preserve">sieci sklepów typu modern </w:t>
      </w:r>
      <w:proofErr w:type="spellStart"/>
      <w:r w:rsidR="004C0342" w:rsidRPr="004C0342">
        <w:rPr>
          <w:rFonts w:ascii="Aptos" w:hAnsi="Aptos"/>
        </w:rPr>
        <w:t>convenience</w:t>
      </w:r>
      <w:proofErr w:type="spellEnd"/>
      <w:r w:rsidR="00FE6F06" w:rsidRPr="00FE6F06">
        <w:rPr>
          <w:rFonts w:ascii="Aptos" w:hAnsi="Aptos"/>
        </w:rPr>
        <w:t xml:space="preserve">, zwiększając ich przepustowość. </w:t>
      </w:r>
      <w:r w:rsidR="001D2F97">
        <w:rPr>
          <w:rFonts w:ascii="Aptos" w:hAnsi="Aptos"/>
        </w:rPr>
        <w:t>Natomiast d</w:t>
      </w:r>
      <w:r w:rsidR="009E15EE" w:rsidRPr="009E15EE">
        <w:rPr>
          <w:rFonts w:ascii="Aptos" w:hAnsi="Aptos"/>
        </w:rPr>
        <w:t xml:space="preserve">la </w:t>
      </w:r>
      <w:r w:rsidR="001D4F82">
        <w:rPr>
          <w:rFonts w:ascii="Aptos" w:hAnsi="Aptos"/>
        </w:rPr>
        <w:t>dużej polskiej firmy odzieżowej</w:t>
      </w:r>
      <w:r w:rsidR="001D2F97">
        <w:rPr>
          <w:rFonts w:ascii="Aptos" w:hAnsi="Aptos"/>
        </w:rPr>
        <w:t xml:space="preserve">, </w:t>
      </w:r>
      <w:r w:rsidR="001E5D1C">
        <w:rPr>
          <w:rFonts w:ascii="Aptos" w:hAnsi="Aptos"/>
        </w:rPr>
        <w:t>firma przygotowała</w:t>
      </w:r>
      <w:r w:rsidR="001D2F97">
        <w:rPr>
          <w:rFonts w:ascii="Aptos" w:hAnsi="Aptos"/>
        </w:rPr>
        <w:t xml:space="preserve"> w ciągu ostatnich</w:t>
      </w:r>
      <w:r w:rsidR="00A04B01">
        <w:rPr>
          <w:rFonts w:ascii="Aptos" w:hAnsi="Aptos"/>
        </w:rPr>
        <w:t xml:space="preserve"> 12</w:t>
      </w:r>
      <w:r w:rsidR="001D2F97">
        <w:rPr>
          <w:rFonts w:ascii="Aptos" w:hAnsi="Aptos"/>
        </w:rPr>
        <w:t xml:space="preserve"> miesięcy ponad</w:t>
      </w:r>
      <w:r w:rsidR="009E15EE" w:rsidRPr="009E15EE">
        <w:rPr>
          <w:rFonts w:ascii="Aptos" w:hAnsi="Aptos"/>
        </w:rPr>
        <w:t xml:space="preserve"> 35</w:t>
      </w:r>
      <w:r w:rsidR="001D2F97">
        <w:rPr>
          <w:rFonts w:ascii="Aptos" w:hAnsi="Aptos"/>
        </w:rPr>
        <w:t>0</w:t>
      </w:r>
      <w:r w:rsidR="009E15EE" w:rsidRPr="009E15EE">
        <w:rPr>
          <w:rFonts w:ascii="Aptos" w:hAnsi="Aptos"/>
        </w:rPr>
        <w:t xml:space="preserve"> </w:t>
      </w:r>
      <w:r w:rsidR="005B46A2">
        <w:rPr>
          <w:rFonts w:ascii="Aptos" w:hAnsi="Aptos"/>
        </w:rPr>
        <w:t>stanowisk</w:t>
      </w:r>
      <w:r w:rsidR="009E15EE" w:rsidRPr="009E15EE">
        <w:rPr>
          <w:rFonts w:ascii="Aptos" w:hAnsi="Aptos"/>
        </w:rPr>
        <w:t xml:space="preserve"> SCO (227 w 2025</w:t>
      </w:r>
      <w:r w:rsidR="001D2F97">
        <w:rPr>
          <w:rFonts w:ascii="Aptos" w:hAnsi="Aptos"/>
        </w:rPr>
        <w:t xml:space="preserve"> </w:t>
      </w:r>
      <w:r w:rsidR="009E15EE" w:rsidRPr="009E15EE">
        <w:rPr>
          <w:rFonts w:ascii="Aptos" w:hAnsi="Aptos"/>
        </w:rPr>
        <w:t xml:space="preserve">r. </w:t>
      </w:r>
      <w:r w:rsidR="00A04B01">
        <w:rPr>
          <w:rFonts w:ascii="Aptos" w:hAnsi="Aptos"/>
        </w:rPr>
        <w:t>i</w:t>
      </w:r>
      <w:r w:rsidR="009E15EE" w:rsidRPr="009E15EE">
        <w:rPr>
          <w:rFonts w:ascii="Aptos" w:hAnsi="Aptos"/>
        </w:rPr>
        <w:t xml:space="preserve"> 127 w 2026 r.)</w:t>
      </w:r>
      <w:r w:rsidR="005D353B">
        <w:rPr>
          <w:rFonts w:ascii="Aptos" w:hAnsi="Aptos"/>
        </w:rPr>
        <w:t xml:space="preserve">, </w:t>
      </w:r>
      <w:r w:rsidR="005D353B" w:rsidRPr="005D353B">
        <w:rPr>
          <w:rFonts w:ascii="Aptos" w:hAnsi="Aptos"/>
        </w:rPr>
        <w:t xml:space="preserve">znacząco </w:t>
      </w:r>
      <w:r w:rsidR="005D353B">
        <w:rPr>
          <w:rFonts w:ascii="Aptos" w:hAnsi="Aptos"/>
        </w:rPr>
        <w:t>poprawiając</w:t>
      </w:r>
      <w:r w:rsidR="005D353B" w:rsidRPr="005D353B">
        <w:rPr>
          <w:rFonts w:ascii="Aptos" w:hAnsi="Aptos"/>
        </w:rPr>
        <w:t xml:space="preserve"> płynność obsługi w salonach</w:t>
      </w:r>
      <w:r w:rsidR="00033EEC">
        <w:rPr>
          <w:rFonts w:ascii="Aptos" w:hAnsi="Aptos"/>
        </w:rPr>
        <w:t xml:space="preserve"> marki</w:t>
      </w:r>
      <w:r w:rsidR="00C907A9">
        <w:rPr>
          <w:rFonts w:ascii="Aptos" w:hAnsi="Aptos"/>
        </w:rPr>
        <w:t>.</w:t>
      </w:r>
      <w:r w:rsidR="005D353B" w:rsidRPr="005D353B">
        <w:rPr>
          <w:rFonts w:ascii="Aptos" w:hAnsi="Aptos"/>
        </w:rPr>
        <w:t xml:space="preserve"> </w:t>
      </w:r>
    </w:p>
    <w:p w14:paraId="13062A6D" w14:textId="5EB1D0A9" w:rsidR="00DA44F5" w:rsidRDefault="00DA44F5" w:rsidP="00080DC5">
      <w:pPr>
        <w:spacing w:before="240" w:after="240"/>
        <w:jc w:val="both"/>
        <w:rPr>
          <w:rFonts w:ascii="Aptos" w:hAnsi="Aptos"/>
        </w:rPr>
      </w:pPr>
      <w:r>
        <w:rPr>
          <w:rFonts w:ascii="Aptos" w:hAnsi="Aptos"/>
          <w:bCs/>
        </w:rPr>
        <w:t xml:space="preserve">– </w:t>
      </w:r>
      <w:r>
        <w:rPr>
          <w:rFonts w:ascii="Aptos" w:hAnsi="Aptos"/>
          <w:bCs/>
          <w:i/>
          <w:iCs/>
        </w:rPr>
        <w:t>K</w:t>
      </w:r>
      <w:r w:rsidRPr="008D40AF">
        <w:rPr>
          <w:rFonts w:ascii="Aptos" w:hAnsi="Aptos"/>
          <w:bCs/>
          <w:i/>
          <w:iCs/>
        </w:rPr>
        <w:t xml:space="preserve">asy samoobsługowe to </w:t>
      </w:r>
      <w:r w:rsidRPr="009437DD">
        <w:rPr>
          <w:rFonts w:ascii="Aptos" w:hAnsi="Aptos"/>
          <w:bCs/>
          <w:i/>
          <w:iCs/>
        </w:rPr>
        <w:t>większa przepustowość strefy kasowej, krótsze kolejki, szybsza obsługa małych koszyków oraz większa samodzielność klienta.</w:t>
      </w:r>
      <w:r>
        <w:rPr>
          <w:rFonts w:ascii="Aptos" w:hAnsi="Aptos"/>
          <w:bCs/>
          <w:i/>
          <w:iCs/>
        </w:rPr>
        <w:t xml:space="preserve"> </w:t>
      </w:r>
      <w:r w:rsidR="00143E26" w:rsidRPr="00143E26">
        <w:rPr>
          <w:rFonts w:ascii="Aptos" w:hAnsi="Aptos"/>
          <w:bCs/>
          <w:i/>
          <w:iCs/>
        </w:rPr>
        <w:t xml:space="preserve">Systemy SCO pozwalają także efektywniej wykorzystać przestrzeń i zasoby. Przy tej samej powierzchni sklepu można obsłużyć </w:t>
      </w:r>
      <w:r w:rsidR="00143E26" w:rsidRPr="00143E26">
        <w:rPr>
          <w:rFonts w:ascii="Aptos" w:hAnsi="Aptos"/>
          <w:bCs/>
          <w:i/>
          <w:iCs/>
        </w:rPr>
        <w:lastRenderedPageBreak/>
        <w:t>większą liczbę klientów.</w:t>
      </w:r>
      <w:r w:rsidR="00143E26">
        <w:rPr>
          <w:rFonts w:ascii="Aptos" w:hAnsi="Aptos"/>
          <w:bCs/>
          <w:i/>
          <w:iCs/>
        </w:rPr>
        <w:t xml:space="preserve"> </w:t>
      </w:r>
      <w:r w:rsidR="001D30FB">
        <w:rPr>
          <w:rFonts w:ascii="Aptos" w:hAnsi="Aptos"/>
          <w:bCs/>
          <w:i/>
          <w:iCs/>
        </w:rPr>
        <w:t>Co ważne, k</w:t>
      </w:r>
      <w:r w:rsidR="00544371" w:rsidRPr="00544371">
        <w:rPr>
          <w:rFonts w:ascii="Aptos" w:hAnsi="Aptos"/>
          <w:bCs/>
          <w:i/>
          <w:iCs/>
        </w:rPr>
        <w:t>asy samoobsługowe nie eliminują potrzeby obecności pracowników. Pozwalają natomiast przenieść ich do zadań, w których kontakt z klientem i wsparcie sprzedaży mają największą wartość</w:t>
      </w:r>
      <w:r w:rsidR="00544371">
        <w:rPr>
          <w:rFonts w:ascii="Aptos" w:hAnsi="Aptos"/>
          <w:bCs/>
          <w:i/>
          <w:iCs/>
        </w:rPr>
        <w:t xml:space="preserve"> </w:t>
      </w:r>
      <w:r w:rsidRPr="008D40AF">
        <w:rPr>
          <w:rFonts w:ascii="Aptos" w:hAnsi="Aptos"/>
          <w:bCs/>
          <w:lang w:val="pl-PL"/>
        </w:rPr>
        <w:t xml:space="preserve">– komentuje </w:t>
      </w:r>
      <w:r w:rsidR="005319B1">
        <w:rPr>
          <w:rFonts w:ascii="Aptos" w:hAnsi="Aptos"/>
          <w:b/>
          <w:lang w:val="pl-PL"/>
        </w:rPr>
        <w:t>Dariusz Stolarczyk</w:t>
      </w:r>
      <w:r w:rsidRPr="008D40AF">
        <w:rPr>
          <w:rFonts w:ascii="Aptos" w:hAnsi="Aptos"/>
          <w:bCs/>
          <w:lang w:val="pl-PL"/>
        </w:rPr>
        <w:t xml:space="preserve">, </w:t>
      </w:r>
      <w:r w:rsidR="005319B1">
        <w:rPr>
          <w:rFonts w:ascii="Aptos" w:hAnsi="Aptos"/>
          <w:bCs/>
          <w:lang w:val="pl-PL"/>
        </w:rPr>
        <w:t>Doradca Strategiczny</w:t>
      </w:r>
      <w:r w:rsidRPr="008D40AF">
        <w:rPr>
          <w:rFonts w:ascii="Aptos" w:hAnsi="Aptos"/>
          <w:bCs/>
          <w:lang w:val="pl-PL"/>
        </w:rPr>
        <w:t xml:space="preserve"> </w:t>
      </w:r>
      <w:proofErr w:type="spellStart"/>
      <w:r w:rsidRPr="00B52EA7">
        <w:rPr>
          <w:rFonts w:ascii="Aptos" w:hAnsi="Aptos"/>
        </w:rPr>
        <w:t>Exorigo-Upos</w:t>
      </w:r>
      <w:proofErr w:type="spellEnd"/>
      <w:r w:rsidRPr="00B52EA7">
        <w:rPr>
          <w:rFonts w:ascii="Aptos" w:hAnsi="Aptos"/>
        </w:rPr>
        <w:t xml:space="preserve">. </w:t>
      </w:r>
    </w:p>
    <w:p w14:paraId="705151F8" w14:textId="2EC4150F" w:rsidR="004103B5" w:rsidRPr="005B69ED" w:rsidRDefault="00544371" w:rsidP="00656D80">
      <w:pPr>
        <w:spacing w:before="240" w:after="240"/>
        <w:jc w:val="both"/>
        <w:rPr>
          <w:rFonts w:ascii="Aptos" w:hAnsi="Aptos"/>
        </w:rPr>
      </w:pPr>
      <w:r w:rsidRPr="00544371">
        <w:rPr>
          <w:rFonts w:ascii="Aptos" w:hAnsi="Aptos"/>
        </w:rPr>
        <w:t xml:space="preserve">O tym, jak zmienia się sposób obsługi klientów, świadczą również dane </w:t>
      </w:r>
      <w:r w:rsidR="007066FF">
        <w:rPr>
          <w:rFonts w:ascii="Aptos" w:hAnsi="Aptos"/>
        </w:rPr>
        <w:t xml:space="preserve">wywodzącej się z Francji </w:t>
      </w:r>
      <w:r w:rsidR="007066FF" w:rsidRPr="007066FF">
        <w:rPr>
          <w:rFonts w:ascii="Aptos" w:hAnsi="Aptos"/>
        </w:rPr>
        <w:t>sie</w:t>
      </w:r>
      <w:r w:rsidR="007066FF">
        <w:rPr>
          <w:rFonts w:ascii="Aptos" w:hAnsi="Aptos"/>
        </w:rPr>
        <w:t>ci</w:t>
      </w:r>
      <w:r w:rsidR="007066FF" w:rsidRPr="007066FF">
        <w:rPr>
          <w:rFonts w:ascii="Aptos" w:hAnsi="Aptos"/>
        </w:rPr>
        <w:t xml:space="preserve"> sklepów z materiałami budowlanymi</w:t>
      </w:r>
      <w:r w:rsidR="009E15EE" w:rsidRPr="009E15EE">
        <w:rPr>
          <w:rFonts w:ascii="Aptos" w:hAnsi="Aptos"/>
        </w:rPr>
        <w:t xml:space="preserve">, gdzie </w:t>
      </w:r>
      <w:proofErr w:type="spellStart"/>
      <w:r w:rsidR="00517BEF">
        <w:rPr>
          <w:rFonts w:ascii="Aptos" w:hAnsi="Aptos"/>
        </w:rPr>
        <w:t>Exorigo-Upos</w:t>
      </w:r>
      <w:proofErr w:type="spellEnd"/>
      <w:r w:rsidR="00517BEF">
        <w:rPr>
          <w:rFonts w:ascii="Aptos" w:hAnsi="Aptos"/>
        </w:rPr>
        <w:t xml:space="preserve"> zaczęło wdrażać systemy</w:t>
      </w:r>
      <w:r w:rsidR="009E15EE" w:rsidRPr="009E15EE">
        <w:rPr>
          <w:rFonts w:ascii="Aptos" w:hAnsi="Aptos"/>
        </w:rPr>
        <w:t xml:space="preserve"> SCO ponad 5 lat temu</w:t>
      </w:r>
      <w:r w:rsidR="005B6E1F">
        <w:rPr>
          <w:rFonts w:ascii="Aptos" w:hAnsi="Aptos"/>
        </w:rPr>
        <w:t>.</w:t>
      </w:r>
      <w:r w:rsidR="009E15EE" w:rsidRPr="009E15EE">
        <w:rPr>
          <w:rFonts w:ascii="Aptos" w:hAnsi="Aptos"/>
        </w:rPr>
        <w:t xml:space="preserve"> </w:t>
      </w:r>
      <w:r w:rsidR="005B6E1F">
        <w:rPr>
          <w:rFonts w:ascii="Aptos" w:hAnsi="Aptos"/>
        </w:rPr>
        <w:t>O</w:t>
      </w:r>
      <w:r w:rsidR="009E15EE" w:rsidRPr="009E15EE">
        <w:rPr>
          <w:rFonts w:ascii="Aptos" w:hAnsi="Aptos"/>
        </w:rPr>
        <w:t xml:space="preserve">becnie </w:t>
      </w:r>
      <w:proofErr w:type="spellStart"/>
      <w:r w:rsidR="005B6E1F">
        <w:rPr>
          <w:rFonts w:ascii="Aptos" w:hAnsi="Aptos"/>
        </w:rPr>
        <w:t>self-checkouty</w:t>
      </w:r>
      <w:proofErr w:type="spellEnd"/>
      <w:r w:rsidR="009E15EE" w:rsidRPr="009E15EE">
        <w:rPr>
          <w:rFonts w:ascii="Aptos" w:hAnsi="Aptos"/>
        </w:rPr>
        <w:t xml:space="preserve"> stanowią aż 60% wszystkich stanowisk</w:t>
      </w:r>
      <w:r w:rsidR="006336A5">
        <w:rPr>
          <w:rFonts w:ascii="Aptos" w:hAnsi="Aptos"/>
        </w:rPr>
        <w:t xml:space="preserve"> dostępnych w sklepach marki</w:t>
      </w:r>
      <w:r w:rsidR="009E15EE" w:rsidRPr="009E15EE">
        <w:rPr>
          <w:rFonts w:ascii="Aptos" w:hAnsi="Aptos"/>
        </w:rPr>
        <w:t xml:space="preserve">. </w:t>
      </w:r>
      <w:r w:rsidR="00B43CE5">
        <w:rPr>
          <w:rFonts w:ascii="Aptos" w:hAnsi="Aptos"/>
        </w:rPr>
        <w:t>SCO</w:t>
      </w:r>
      <w:r w:rsidR="00EF4538">
        <w:rPr>
          <w:rFonts w:ascii="Aptos" w:hAnsi="Aptos"/>
        </w:rPr>
        <w:t xml:space="preserve"> to jednak nie wszystko. </w:t>
      </w:r>
      <w:r w:rsidR="00B851D9">
        <w:rPr>
          <w:rFonts w:ascii="Aptos" w:hAnsi="Aptos"/>
        </w:rPr>
        <w:t>W</w:t>
      </w:r>
      <w:r w:rsidR="009E15EE" w:rsidRPr="009E15EE">
        <w:rPr>
          <w:rFonts w:ascii="Aptos" w:hAnsi="Aptos"/>
        </w:rPr>
        <w:t xml:space="preserve"> </w:t>
      </w:r>
      <w:r w:rsidR="00C61388">
        <w:rPr>
          <w:rFonts w:ascii="Aptos" w:hAnsi="Aptos"/>
        </w:rPr>
        <w:t xml:space="preserve">br. </w:t>
      </w:r>
      <w:proofErr w:type="spellStart"/>
      <w:r w:rsidR="00C61388">
        <w:rPr>
          <w:rFonts w:ascii="Aptos" w:hAnsi="Aptos"/>
        </w:rPr>
        <w:t>Exorigo-Upos</w:t>
      </w:r>
      <w:proofErr w:type="spellEnd"/>
      <w:r w:rsidR="00C61388">
        <w:rPr>
          <w:rFonts w:ascii="Aptos" w:hAnsi="Aptos"/>
        </w:rPr>
        <w:t xml:space="preserve"> zainstalowało dla sieci </w:t>
      </w:r>
      <w:r w:rsidR="009E15EE" w:rsidRPr="009E15EE">
        <w:rPr>
          <w:rFonts w:ascii="Aptos" w:hAnsi="Aptos"/>
        </w:rPr>
        <w:t>również 30 kas hybrydowych</w:t>
      </w:r>
      <w:r w:rsidR="005E025E">
        <w:rPr>
          <w:rFonts w:ascii="Aptos" w:hAnsi="Aptos"/>
        </w:rPr>
        <w:t>, czyli</w:t>
      </w:r>
      <w:r w:rsidR="009E15EE" w:rsidRPr="009E15EE">
        <w:rPr>
          <w:rFonts w:ascii="Aptos" w:hAnsi="Aptos"/>
        </w:rPr>
        <w:t xml:space="preserve"> stanowisk, które mogą pracować zarówno z kasjerem, jak i w trybie </w:t>
      </w:r>
      <w:proofErr w:type="spellStart"/>
      <w:r w:rsidR="009E15EE" w:rsidRPr="009E15EE">
        <w:rPr>
          <w:rFonts w:ascii="Aptos" w:hAnsi="Aptos"/>
        </w:rPr>
        <w:t>self-checkout</w:t>
      </w:r>
      <w:proofErr w:type="spellEnd"/>
      <w:r w:rsidR="009E15EE" w:rsidRPr="009E15EE">
        <w:rPr>
          <w:rFonts w:ascii="Aptos" w:hAnsi="Aptos"/>
        </w:rPr>
        <w:t xml:space="preserve">. Co ciekawe, urządzenia te </w:t>
      </w:r>
      <w:r w:rsidR="00DF6AE2">
        <w:rPr>
          <w:rFonts w:ascii="Aptos" w:hAnsi="Aptos"/>
        </w:rPr>
        <w:t>zazwyczaj</w:t>
      </w:r>
      <w:r w:rsidR="009E15EE" w:rsidRPr="009E15EE">
        <w:rPr>
          <w:rFonts w:ascii="Aptos" w:hAnsi="Aptos"/>
        </w:rPr>
        <w:t xml:space="preserve"> pracują w trybie samoobsługowym</w:t>
      </w:r>
      <w:r w:rsidR="00C10CFE">
        <w:rPr>
          <w:rFonts w:ascii="Aptos" w:hAnsi="Aptos"/>
        </w:rPr>
        <w:t>.</w:t>
      </w:r>
      <w:r w:rsidR="00350A35" w:rsidRPr="00350A35">
        <w:rPr>
          <w:rFonts w:ascii="Aptos" w:hAnsi="Aptos"/>
        </w:rPr>
        <w:t xml:space="preserve"> </w:t>
      </w:r>
      <w:r w:rsidR="002B2A4C">
        <w:rPr>
          <w:rFonts w:ascii="Aptos" w:hAnsi="Aptos"/>
        </w:rPr>
        <w:t xml:space="preserve">Marka </w:t>
      </w:r>
      <w:r w:rsidR="00350A35">
        <w:rPr>
          <w:rFonts w:ascii="Aptos" w:hAnsi="Aptos"/>
        </w:rPr>
        <w:t>decyduje się używać ich jako SCO</w:t>
      </w:r>
      <w:r w:rsidR="00526122">
        <w:rPr>
          <w:rFonts w:ascii="Aptos" w:hAnsi="Aptos"/>
        </w:rPr>
        <w:t xml:space="preserve"> przez</w:t>
      </w:r>
      <w:r w:rsidR="00350A35">
        <w:rPr>
          <w:rFonts w:ascii="Aptos" w:hAnsi="Aptos"/>
        </w:rPr>
        <w:t xml:space="preserve"> </w:t>
      </w:r>
      <w:r w:rsidR="00350A35" w:rsidRPr="009E15EE">
        <w:rPr>
          <w:rFonts w:ascii="Aptos" w:hAnsi="Aptos"/>
        </w:rPr>
        <w:t>80%</w:t>
      </w:r>
      <w:r w:rsidR="00526122">
        <w:rPr>
          <w:rFonts w:ascii="Aptos" w:hAnsi="Aptos"/>
        </w:rPr>
        <w:t xml:space="preserve"> czasu. </w:t>
      </w:r>
    </w:p>
    <w:p w14:paraId="195FC5D5" w14:textId="7224E5C5" w:rsidR="00EA38AE" w:rsidRPr="00E34678" w:rsidRDefault="006E2DFE" w:rsidP="00721048">
      <w:pPr>
        <w:spacing w:before="240" w:after="240"/>
        <w:jc w:val="both"/>
        <w:rPr>
          <w:rFonts w:ascii="Aptos" w:hAnsi="Aptos"/>
          <w:b/>
          <w:bCs/>
        </w:rPr>
      </w:pPr>
      <w:r w:rsidRPr="00E34678">
        <w:rPr>
          <w:rFonts w:ascii="Aptos" w:hAnsi="Aptos"/>
          <w:b/>
          <w:bCs/>
        </w:rPr>
        <w:t xml:space="preserve">Wygoda, ale i wyzwania </w:t>
      </w:r>
    </w:p>
    <w:p w14:paraId="5110F9C8" w14:textId="3781153C" w:rsidR="00EA38AE" w:rsidRPr="00721048" w:rsidRDefault="00271D1D" w:rsidP="00721048">
      <w:pPr>
        <w:spacing w:before="240" w:after="240"/>
        <w:jc w:val="both"/>
        <w:rPr>
          <w:rFonts w:ascii="Aptos" w:hAnsi="Aptos"/>
        </w:rPr>
      </w:pPr>
      <w:r w:rsidRPr="00271D1D">
        <w:rPr>
          <w:rFonts w:ascii="Aptos" w:hAnsi="Aptos"/>
        </w:rPr>
        <w:t>Rosnąca liczba urządzeń to jednak dopiero początek. O sukcesie wdrożenia decyduje dziś nie sama kasa, lecz cały ekosystem technologiczny.</w:t>
      </w:r>
      <w:r>
        <w:rPr>
          <w:rFonts w:ascii="Aptos" w:hAnsi="Aptos"/>
        </w:rPr>
        <w:t xml:space="preserve"> </w:t>
      </w:r>
      <w:r w:rsidR="00AC2540">
        <w:rPr>
          <w:rFonts w:ascii="Aptos" w:hAnsi="Aptos"/>
        </w:rPr>
        <w:t>Sklepy</w:t>
      </w:r>
      <w:r w:rsidR="00B52EA7" w:rsidRPr="00B52EA7">
        <w:rPr>
          <w:rFonts w:ascii="Aptos" w:hAnsi="Aptos"/>
        </w:rPr>
        <w:t xml:space="preserve"> muszą zadbać o trzy obszary jednocześnie: </w:t>
      </w:r>
      <w:r w:rsidR="00AC2540">
        <w:rPr>
          <w:rFonts w:ascii="Aptos" w:hAnsi="Aptos"/>
        </w:rPr>
        <w:t xml:space="preserve">doświadczenie klienta, </w:t>
      </w:r>
      <w:r w:rsidR="00B52EA7" w:rsidRPr="00B52EA7">
        <w:rPr>
          <w:rFonts w:ascii="Aptos" w:hAnsi="Aptos"/>
        </w:rPr>
        <w:t>zgodność z przepisami i bezpieczeństwo oraz efektywność operacyjną.</w:t>
      </w:r>
      <w:r w:rsidR="001955E6" w:rsidRPr="001955E6">
        <w:t xml:space="preserve"> </w:t>
      </w:r>
      <w:r w:rsidR="00926E36" w:rsidRPr="00926E36">
        <w:rPr>
          <w:rFonts w:ascii="Aptos" w:hAnsi="Aptos"/>
        </w:rPr>
        <w:t>Popularność kas samoobsługowych oznacza również nowe wyzwania, m.in. konieczność ograniczania błędów podczas transakcji i zapewnienia odpowiedniego poziomu bezpieczeństwa.</w:t>
      </w:r>
      <w:r w:rsidR="003161CD">
        <w:rPr>
          <w:rFonts w:ascii="Aptos" w:hAnsi="Aptos"/>
        </w:rPr>
        <w:t xml:space="preserve"> </w:t>
      </w:r>
    </w:p>
    <w:p w14:paraId="0521A65C" w14:textId="1288626D" w:rsidR="00E255FA" w:rsidRPr="00E34678" w:rsidRDefault="004D4CC0" w:rsidP="004D4CC0">
      <w:pPr>
        <w:spacing w:before="240" w:after="240"/>
        <w:jc w:val="both"/>
        <w:rPr>
          <w:rFonts w:ascii="Aptos" w:hAnsi="Aptos"/>
        </w:rPr>
      </w:pPr>
      <w:r w:rsidRPr="00E34678">
        <w:rPr>
          <w:rFonts w:ascii="Aptos" w:hAnsi="Aptos"/>
        </w:rPr>
        <w:t xml:space="preserve">Nowoczesne stanowisko </w:t>
      </w:r>
      <w:r w:rsidR="003161CD">
        <w:rPr>
          <w:rFonts w:ascii="Aptos" w:hAnsi="Aptos"/>
        </w:rPr>
        <w:t>SCO</w:t>
      </w:r>
      <w:r w:rsidR="003161CD" w:rsidRPr="00E34678">
        <w:rPr>
          <w:rFonts w:ascii="Aptos" w:hAnsi="Aptos"/>
        </w:rPr>
        <w:t xml:space="preserve"> </w:t>
      </w:r>
      <w:r w:rsidRPr="00E34678">
        <w:rPr>
          <w:rFonts w:ascii="Aptos" w:hAnsi="Aptos"/>
        </w:rPr>
        <w:t>musi być przede wszystkim szybkie</w:t>
      </w:r>
      <w:r w:rsidR="009431D8" w:rsidRPr="00E34678">
        <w:rPr>
          <w:rFonts w:ascii="Aptos" w:hAnsi="Aptos"/>
        </w:rPr>
        <w:t xml:space="preserve"> w obsłudze</w:t>
      </w:r>
      <w:r w:rsidRPr="00E34678">
        <w:rPr>
          <w:rFonts w:ascii="Aptos" w:hAnsi="Aptos"/>
        </w:rPr>
        <w:t xml:space="preserve">, intuicyjne i niezawodne technicznie. Kluczowa jest </w:t>
      </w:r>
      <w:r w:rsidR="00725A48" w:rsidRPr="00E34678">
        <w:rPr>
          <w:rFonts w:ascii="Aptos" w:hAnsi="Aptos"/>
        </w:rPr>
        <w:t xml:space="preserve">także </w:t>
      </w:r>
      <w:r w:rsidRPr="00E34678">
        <w:rPr>
          <w:rFonts w:ascii="Aptos" w:hAnsi="Aptos"/>
        </w:rPr>
        <w:t>sprawna obsługa produktów regulowanych</w:t>
      </w:r>
      <w:r w:rsidR="005E5B38">
        <w:rPr>
          <w:rFonts w:ascii="Aptos" w:hAnsi="Aptos"/>
        </w:rPr>
        <w:t xml:space="preserve"> (</w:t>
      </w:r>
      <w:r w:rsidRPr="00E34678">
        <w:rPr>
          <w:rFonts w:ascii="Aptos" w:hAnsi="Aptos"/>
        </w:rPr>
        <w:t xml:space="preserve">np. weryfikacja </w:t>
      </w:r>
      <w:r w:rsidR="001D4C0F" w:rsidRPr="00E34678">
        <w:rPr>
          <w:rFonts w:ascii="Aptos" w:hAnsi="Aptos"/>
        </w:rPr>
        <w:t>wieku</w:t>
      </w:r>
      <w:r w:rsidR="005E5B38">
        <w:rPr>
          <w:rFonts w:ascii="Aptos" w:hAnsi="Aptos"/>
        </w:rPr>
        <w:t>)</w:t>
      </w:r>
      <w:r w:rsidR="00725A48" w:rsidRPr="00E34678">
        <w:rPr>
          <w:rFonts w:ascii="Aptos" w:hAnsi="Aptos"/>
        </w:rPr>
        <w:t xml:space="preserve"> </w:t>
      </w:r>
      <w:r w:rsidRPr="00E34678">
        <w:rPr>
          <w:rFonts w:ascii="Aptos" w:hAnsi="Aptos"/>
        </w:rPr>
        <w:t xml:space="preserve">oraz </w:t>
      </w:r>
      <w:r w:rsidR="009F622C" w:rsidRPr="00E34678">
        <w:rPr>
          <w:rFonts w:ascii="Aptos" w:hAnsi="Aptos"/>
        </w:rPr>
        <w:t>pełna integracja z aplikacjami mobilnymi sieci i programami lojalnościowymi</w:t>
      </w:r>
      <w:r w:rsidRPr="00E34678">
        <w:rPr>
          <w:rFonts w:ascii="Aptos" w:hAnsi="Aptos"/>
        </w:rPr>
        <w:t xml:space="preserve">. Równie istotna jest ochrona przed stratami poprzez stały monitoring transakcji, a także elastyczność pozwalająca dopasować </w:t>
      </w:r>
      <w:r w:rsidR="001D4C0F" w:rsidRPr="00E34678">
        <w:rPr>
          <w:rFonts w:ascii="Aptos" w:hAnsi="Aptos"/>
        </w:rPr>
        <w:t>kasę do</w:t>
      </w:r>
      <w:r w:rsidRPr="00E34678">
        <w:rPr>
          <w:rFonts w:ascii="Aptos" w:hAnsi="Aptos"/>
        </w:rPr>
        <w:t xml:space="preserve"> przestrzeni sklepu. Aby system naprawdę działał, </w:t>
      </w:r>
      <w:r w:rsidR="00AF1405" w:rsidRPr="00E34678">
        <w:rPr>
          <w:rFonts w:ascii="Aptos" w:hAnsi="Aptos"/>
        </w:rPr>
        <w:t xml:space="preserve">technologia </w:t>
      </w:r>
      <w:r w:rsidRPr="00E34678">
        <w:rPr>
          <w:rFonts w:ascii="Aptos" w:hAnsi="Aptos"/>
        </w:rPr>
        <w:t>powinna wspierać klienta</w:t>
      </w:r>
      <w:r w:rsidR="00AF1405" w:rsidRPr="00E34678">
        <w:rPr>
          <w:rFonts w:ascii="Aptos" w:hAnsi="Aptos"/>
        </w:rPr>
        <w:t xml:space="preserve"> i</w:t>
      </w:r>
      <w:r w:rsidRPr="00E34678">
        <w:rPr>
          <w:rFonts w:ascii="Aptos" w:hAnsi="Aptos"/>
        </w:rPr>
        <w:t xml:space="preserve"> odciążać personel, zamiast mnożyć zbędne blokady</w:t>
      </w:r>
      <w:r w:rsidR="001739FF" w:rsidRPr="00E34678">
        <w:rPr>
          <w:rFonts w:ascii="Aptos" w:hAnsi="Aptos"/>
        </w:rPr>
        <w:t>.</w:t>
      </w:r>
    </w:p>
    <w:sectPr w:rsidR="00E255FA" w:rsidRPr="00E34678">
      <w:headerReference w:type="default" r:id="rId10"/>
      <w:pgSz w:w="11909" w:h="16834"/>
      <w:pgMar w:top="425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F07B3" w14:textId="77777777" w:rsidR="00AD4E74" w:rsidRDefault="00AD4E74">
      <w:pPr>
        <w:spacing w:line="240" w:lineRule="auto"/>
      </w:pPr>
      <w:r>
        <w:separator/>
      </w:r>
    </w:p>
  </w:endnote>
  <w:endnote w:type="continuationSeparator" w:id="0">
    <w:p w14:paraId="77A679FB" w14:textId="77777777" w:rsidR="00AD4E74" w:rsidRDefault="00AD4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22CB5" w14:textId="77777777" w:rsidR="00AD4E74" w:rsidRDefault="00AD4E74">
      <w:pPr>
        <w:spacing w:line="240" w:lineRule="auto"/>
      </w:pPr>
      <w:r>
        <w:separator/>
      </w:r>
    </w:p>
  </w:footnote>
  <w:footnote w:type="continuationSeparator" w:id="0">
    <w:p w14:paraId="2DD53260" w14:textId="77777777" w:rsidR="00AD4E74" w:rsidRDefault="00AD4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E1A9" w14:textId="77777777" w:rsidR="0078646A" w:rsidRDefault="0078646A">
    <w:r>
      <w:rPr>
        <w:noProof/>
      </w:rPr>
      <w:drawing>
        <wp:anchor distT="0" distB="0" distL="114300" distR="114300" simplePos="0" relativeHeight="251660288" behindDoc="0" locked="0" layoutInCell="1" hidden="0" allowOverlap="1" wp14:anchorId="78B9A619" wp14:editId="05260978">
          <wp:simplePos x="0" y="0"/>
          <wp:positionH relativeFrom="column">
            <wp:posOffset>-942974</wp:posOffset>
          </wp:positionH>
          <wp:positionV relativeFrom="paragraph">
            <wp:posOffset>-457199</wp:posOffset>
          </wp:positionV>
          <wp:extent cx="7610475" cy="1881188"/>
          <wp:effectExtent l="0" t="0" r="0" b="0"/>
          <wp:wrapSquare wrapText="bothSides" distT="0" distB="0" distL="114300" distR="114300"/>
          <wp:docPr id="1" name="image1.jpg" descr="Obraz zawierający tekst, Czcionka, zrzut ekranu, Grafik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0CDF7873-D395-4117-B0F6-A97AE0B58F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raz zawierający tekst, Czcionka, zrzut ekranu, Grafika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0475" cy="1881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BD0"/>
    <w:multiLevelType w:val="hybridMultilevel"/>
    <w:tmpl w:val="C63C96AE"/>
    <w:lvl w:ilvl="0" w:tplc="D4DEE9CC">
      <w:start w:val="2"/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67A3"/>
    <w:multiLevelType w:val="hybridMultilevel"/>
    <w:tmpl w:val="1B82A458"/>
    <w:lvl w:ilvl="0" w:tplc="D4E4AE44">
      <w:start w:val="16"/>
      <w:numFmt w:val="bullet"/>
      <w:lvlText w:val="-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76539"/>
    <w:multiLevelType w:val="hybridMultilevel"/>
    <w:tmpl w:val="0A363B32"/>
    <w:lvl w:ilvl="0" w:tplc="6C44E432">
      <w:start w:val="2"/>
      <w:numFmt w:val="bullet"/>
      <w:lvlText w:val="–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B4637"/>
    <w:multiLevelType w:val="hybridMultilevel"/>
    <w:tmpl w:val="95C8A63E"/>
    <w:lvl w:ilvl="0" w:tplc="11C2C6D6">
      <w:start w:val="16"/>
      <w:numFmt w:val="bullet"/>
      <w:lvlText w:val="-"/>
      <w:lvlJc w:val="left"/>
      <w:pPr>
        <w:ind w:left="36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CE25EC"/>
    <w:multiLevelType w:val="hybridMultilevel"/>
    <w:tmpl w:val="4A48356C"/>
    <w:lvl w:ilvl="0" w:tplc="BC186782">
      <w:numFmt w:val="bullet"/>
      <w:lvlText w:val="–"/>
      <w:lvlJc w:val="left"/>
      <w:pPr>
        <w:ind w:left="720" w:hanging="360"/>
      </w:pPr>
      <w:rPr>
        <w:rFonts w:ascii="Aptos" w:eastAsia="Arial" w:hAnsi="Apto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758732">
    <w:abstractNumId w:val="3"/>
  </w:num>
  <w:num w:numId="2" w16cid:durableId="1226646779">
    <w:abstractNumId w:val="4"/>
  </w:num>
  <w:num w:numId="3" w16cid:durableId="1371295408">
    <w:abstractNumId w:val="1"/>
  </w:num>
  <w:num w:numId="4" w16cid:durableId="1728189829">
    <w:abstractNumId w:val="2"/>
  </w:num>
  <w:num w:numId="5" w16cid:durableId="70668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5FA"/>
    <w:rsid w:val="0000277F"/>
    <w:rsid w:val="0000633F"/>
    <w:rsid w:val="0001112E"/>
    <w:rsid w:val="0001360C"/>
    <w:rsid w:val="00020F08"/>
    <w:rsid w:val="00022AA0"/>
    <w:rsid w:val="00027B4C"/>
    <w:rsid w:val="00033EEC"/>
    <w:rsid w:val="00036DF9"/>
    <w:rsid w:val="000506D9"/>
    <w:rsid w:val="00051B4A"/>
    <w:rsid w:val="00052888"/>
    <w:rsid w:val="000557B8"/>
    <w:rsid w:val="00056B48"/>
    <w:rsid w:val="00057E49"/>
    <w:rsid w:val="00080DC5"/>
    <w:rsid w:val="000831B1"/>
    <w:rsid w:val="0009063E"/>
    <w:rsid w:val="00090927"/>
    <w:rsid w:val="000A1067"/>
    <w:rsid w:val="000A2B63"/>
    <w:rsid w:val="000A416F"/>
    <w:rsid w:val="000A41BE"/>
    <w:rsid w:val="000B1890"/>
    <w:rsid w:val="000B1D25"/>
    <w:rsid w:val="000B60D8"/>
    <w:rsid w:val="000B75FD"/>
    <w:rsid w:val="000C08B0"/>
    <w:rsid w:val="000C24A6"/>
    <w:rsid w:val="000C24B6"/>
    <w:rsid w:val="000C36B6"/>
    <w:rsid w:val="000E0E2E"/>
    <w:rsid w:val="000E28E7"/>
    <w:rsid w:val="000E4AE6"/>
    <w:rsid w:val="000F0A71"/>
    <w:rsid w:val="000F23A4"/>
    <w:rsid w:val="0010004D"/>
    <w:rsid w:val="001025C1"/>
    <w:rsid w:val="00111DFB"/>
    <w:rsid w:val="0011219B"/>
    <w:rsid w:val="00112CB1"/>
    <w:rsid w:val="00113D52"/>
    <w:rsid w:val="00130B15"/>
    <w:rsid w:val="00134452"/>
    <w:rsid w:val="00135528"/>
    <w:rsid w:val="00135694"/>
    <w:rsid w:val="00136E36"/>
    <w:rsid w:val="0014069F"/>
    <w:rsid w:val="00143E26"/>
    <w:rsid w:val="001516D7"/>
    <w:rsid w:val="0015270C"/>
    <w:rsid w:val="00155684"/>
    <w:rsid w:val="00156177"/>
    <w:rsid w:val="00156247"/>
    <w:rsid w:val="00156A10"/>
    <w:rsid w:val="00156DBF"/>
    <w:rsid w:val="0016381D"/>
    <w:rsid w:val="00165050"/>
    <w:rsid w:val="001654E4"/>
    <w:rsid w:val="001739FF"/>
    <w:rsid w:val="00184336"/>
    <w:rsid w:val="001845FF"/>
    <w:rsid w:val="001877FE"/>
    <w:rsid w:val="00194226"/>
    <w:rsid w:val="001955E6"/>
    <w:rsid w:val="00197958"/>
    <w:rsid w:val="001A022A"/>
    <w:rsid w:val="001A3FF0"/>
    <w:rsid w:val="001A4067"/>
    <w:rsid w:val="001B1186"/>
    <w:rsid w:val="001B2C88"/>
    <w:rsid w:val="001B3BA8"/>
    <w:rsid w:val="001B40A6"/>
    <w:rsid w:val="001C0FDA"/>
    <w:rsid w:val="001C69EC"/>
    <w:rsid w:val="001D2F97"/>
    <w:rsid w:val="001D30FB"/>
    <w:rsid w:val="001D4C0F"/>
    <w:rsid w:val="001D4F82"/>
    <w:rsid w:val="001D57F2"/>
    <w:rsid w:val="001D5A84"/>
    <w:rsid w:val="001D694F"/>
    <w:rsid w:val="001E57A9"/>
    <w:rsid w:val="001E5D1C"/>
    <w:rsid w:val="001F24BF"/>
    <w:rsid w:val="001F62E1"/>
    <w:rsid w:val="001F7055"/>
    <w:rsid w:val="001F7A01"/>
    <w:rsid w:val="0020156E"/>
    <w:rsid w:val="00201D6E"/>
    <w:rsid w:val="0020270A"/>
    <w:rsid w:val="00206AC0"/>
    <w:rsid w:val="00211A27"/>
    <w:rsid w:val="002206F7"/>
    <w:rsid w:val="002279B8"/>
    <w:rsid w:val="002317EC"/>
    <w:rsid w:val="00232748"/>
    <w:rsid w:val="00234B90"/>
    <w:rsid w:val="00237D09"/>
    <w:rsid w:val="00237D31"/>
    <w:rsid w:val="00240DCC"/>
    <w:rsid w:val="00245176"/>
    <w:rsid w:val="00246400"/>
    <w:rsid w:val="002535C8"/>
    <w:rsid w:val="00260FE6"/>
    <w:rsid w:val="00263885"/>
    <w:rsid w:val="00265921"/>
    <w:rsid w:val="00265E3D"/>
    <w:rsid w:val="002678F8"/>
    <w:rsid w:val="00271449"/>
    <w:rsid w:val="00271D1D"/>
    <w:rsid w:val="002762AF"/>
    <w:rsid w:val="00282175"/>
    <w:rsid w:val="00283661"/>
    <w:rsid w:val="00285CF9"/>
    <w:rsid w:val="00286D0B"/>
    <w:rsid w:val="00290056"/>
    <w:rsid w:val="00292A58"/>
    <w:rsid w:val="002A1B90"/>
    <w:rsid w:val="002A27BF"/>
    <w:rsid w:val="002A49C1"/>
    <w:rsid w:val="002B0C86"/>
    <w:rsid w:val="002B0EEC"/>
    <w:rsid w:val="002B172C"/>
    <w:rsid w:val="002B2738"/>
    <w:rsid w:val="002B2A4C"/>
    <w:rsid w:val="002B35DE"/>
    <w:rsid w:val="002B46FA"/>
    <w:rsid w:val="002B477F"/>
    <w:rsid w:val="002B5A9B"/>
    <w:rsid w:val="002B6ACC"/>
    <w:rsid w:val="002B7833"/>
    <w:rsid w:val="002C00B6"/>
    <w:rsid w:val="002C276B"/>
    <w:rsid w:val="002C70E9"/>
    <w:rsid w:val="002D6512"/>
    <w:rsid w:val="002E2AC5"/>
    <w:rsid w:val="002F48C6"/>
    <w:rsid w:val="002F5925"/>
    <w:rsid w:val="002F633E"/>
    <w:rsid w:val="003013B2"/>
    <w:rsid w:val="00301C2F"/>
    <w:rsid w:val="003041CD"/>
    <w:rsid w:val="0030701E"/>
    <w:rsid w:val="0031011F"/>
    <w:rsid w:val="00311F69"/>
    <w:rsid w:val="00313147"/>
    <w:rsid w:val="00313A31"/>
    <w:rsid w:val="0031419F"/>
    <w:rsid w:val="003161CD"/>
    <w:rsid w:val="00323A53"/>
    <w:rsid w:val="003266DA"/>
    <w:rsid w:val="00334A5F"/>
    <w:rsid w:val="003373FF"/>
    <w:rsid w:val="00340E4C"/>
    <w:rsid w:val="00341605"/>
    <w:rsid w:val="00341BF5"/>
    <w:rsid w:val="00342541"/>
    <w:rsid w:val="0034355B"/>
    <w:rsid w:val="003437C7"/>
    <w:rsid w:val="00350A35"/>
    <w:rsid w:val="00354F1B"/>
    <w:rsid w:val="003736D7"/>
    <w:rsid w:val="00376704"/>
    <w:rsid w:val="00376FA9"/>
    <w:rsid w:val="003816B9"/>
    <w:rsid w:val="003821C9"/>
    <w:rsid w:val="00387472"/>
    <w:rsid w:val="0038768F"/>
    <w:rsid w:val="00396765"/>
    <w:rsid w:val="003A702A"/>
    <w:rsid w:val="003B2294"/>
    <w:rsid w:val="003B6EF4"/>
    <w:rsid w:val="003C3E5B"/>
    <w:rsid w:val="003C413B"/>
    <w:rsid w:val="003C43D4"/>
    <w:rsid w:val="003D1F0B"/>
    <w:rsid w:val="003D4BED"/>
    <w:rsid w:val="003E1368"/>
    <w:rsid w:val="003E2C3D"/>
    <w:rsid w:val="003F2C95"/>
    <w:rsid w:val="0040627A"/>
    <w:rsid w:val="004103B5"/>
    <w:rsid w:val="0041281C"/>
    <w:rsid w:val="00414912"/>
    <w:rsid w:val="00416FE2"/>
    <w:rsid w:val="00417FA0"/>
    <w:rsid w:val="00421A55"/>
    <w:rsid w:val="00423837"/>
    <w:rsid w:val="00425778"/>
    <w:rsid w:val="0043135F"/>
    <w:rsid w:val="00436ACE"/>
    <w:rsid w:val="00436B06"/>
    <w:rsid w:val="00443B4C"/>
    <w:rsid w:val="00446D48"/>
    <w:rsid w:val="00447799"/>
    <w:rsid w:val="00451701"/>
    <w:rsid w:val="004707DF"/>
    <w:rsid w:val="00473466"/>
    <w:rsid w:val="004734B9"/>
    <w:rsid w:val="00474134"/>
    <w:rsid w:val="0047495E"/>
    <w:rsid w:val="00486987"/>
    <w:rsid w:val="0049344E"/>
    <w:rsid w:val="00496340"/>
    <w:rsid w:val="00496D7B"/>
    <w:rsid w:val="004C0342"/>
    <w:rsid w:val="004C374B"/>
    <w:rsid w:val="004C379C"/>
    <w:rsid w:val="004C5144"/>
    <w:rsid w:val="004D2E4D"/>
    <w:rsid w:val="004D4CC0"/>
    <w:rsid w:val="004D5CDF"/>
    <w:rsid w:val="004E112B"/>
    <w:rsid w:val="004E1E0F"/>
    <w:rsid w:val="004E2288"/>
    <w:rsid w:val="004E389A"/>
    <w:rsid w:val="004E4380"/>
    <w:rsid w:val="004E5CE6"/>
    <w:rsid w:val="004F0CAE"/>
    <w:rsid w:val="004F4A26"/>
    <w:rsid w:val="004F57BC"/>
    <w:rsid w:val="004F6E01"/>
    <w:rsid w:val="00501E98"/>
    <w:rsid w:val="005036E6"/>
    <w:rsid w:val="00506B88"/>
    <w:rsid w:val="005104B2"/>
    <w:rsid w:val="00517916"/>
    <w:rsid w:val="00517BEF"/>
    <w:rsid w:val="00522000"/>
    <w:rsid w:val="0052464F"/>
    <w:rsid w:val="00526122"/>
    <w:rsid w:val="00527F0F"/>
    <w:rsid w:val="005319B1"/>
    <w:rsid w:val="005355D2"/>
    <w:rsid w:val="00540A10"/>
    <w:rsid w:val="00543598"/>
    <w:rsid w:val="00544371"/>
    <w:rsid w:val="005459DB"/>
    <w:rsid w:val="00550260"/>
    <w:rsid w:val="005538D6"/>
    <w:rsid w:val="0055488D"/>
    <w:rsid w:val="00564817"/>
    <w:rsid w:val="0056512E"/>
    <w:rsid w:val="00565BDE"/>
    <w:rsid w:val="005724E3"/>
    <w:rsid w:val="00575522"/>
    <w:rsid w:val="005759CB"/>
    <w:rsid w:val="00593A82"/>
    <w:rsid w:val="0059518B"/>
    <w:rsid w:val="00595C4D"/>
    <w:rsid w:val="00597B1C"/>
    <w:rsid w:val="00597BB8"/>
    <w:rsid w:val="005A41AB"/>
    <w:rsid w:val="005A6EBA"/>
    <w:rsid w:val="005A71DF"/>
    <w:rsid w:val="005A7A95"/>
    <w:rsid w:val="005B1579"/>
    <w:rsid w:val="005B46A2"/>
    <w:rsid w:val="005B69ED"/>
    <w:rsid w:val="005B6E1F"/>
    <w:rsid w:val="005C6C91"/>
    <w:rsid w:val="005D03ED"/>
    <w:rsid w:val="005D353B"/>
    <w:rsid w:val="005D35CC"/>
    <w:rsid w:val="005D77ED"/>
    <w:rsid w:val="005D79E3"/>
    <w:rsid w:val="005E025E"/>
    <w:rsid w:val="005E04E3"/>
    <w:rsid w:val="005E28FC"/>
    <w:rsid w:val="005E5731"/>
    <w:rsid w:val="005E580A"/>
    <w:rsid w:val="005E5B38"/>
    <w:rsid w:val="005E5EFC"/>
    <w:rsid w:val="005F2043"/>
    <w:rsid w:val="005F601E"/>
    <w:rsid w:val="005F69A6"/>
    <w:rsid w:val="00600520"/>
    <w:rsid w:val="006020AA"/>
    <w:rsid w:val="00607295"/>
    <w:rsid w:val="00607D89"/>
    <w:rsid w:val="00614CAE"/>
    <w:rsid w:val="00615F2A"/>
    <w:rsid w:val="0062004F"/>
    <w:rsid w:val="00632E53"/>
    <w:rsid w:val="006336A5"/>
    <w:rsid w:val="00634743"/>
    <w:rsid w:val="00642B27"/>
    <w:rsid w:val="00643C88"/>
    <w:rsid w:val="0064554F"/>
    <w:rsid w:val="006527A5"/>
    <w:rsid w:val="006554C1"/>
    <w:rsid w:val="00655A8E"/>
    <w:rsid w:val="00655EE5"/>
    <w:rsid w:val="00656D80"/>
    <w:rsid w:val="0066510A"/>
    <w:rsid w:val="00666A9A"/>
    <w:rsid w:val="00667E60"/>
    <w:rsid w:val="00670630"/>
    <w:rsid w:val="00672392"/>
    <w:rsid w:val="006728B8"/>
    <w:rsid w:val="00682132"/>
    <w:rsid w:val="00682515"/>
    <w:rsid w:val="00682E95"/>
    <w:rsid w:val="00684457"/>
    <w:rsid w:val="006862DB"/>
    <w:rsid w:val="006873C4"/>
    <w:rsid w:val="00691CFC"/>
    <w:rsid w:val="00692C86"/>
    <w:rsid w:val="00692EB4"/>
    <w:rsid w:val="00693C99"/>
    <w:rsid w:val="006957AD"/>
    <w:rsid w:val="006A129A"/>
    <w:rsid w:val="006A6D96"/>
    <w:rsid w:val="006A7300"/>
    <w:rsid w:val="006A77D4"/>
    <w:rsid w:val="006B5B09"/>
    <w:rsid w:val="006C00B7"/>
    <w:rsid w:val="006C3923"/>
    <w:rsid w:val="006D0029"/>
    <w:rsid w:val="006D4493"/>
    <w:rsid w:val="006D62BF"/>
    <w:rsid w:val="006E2DFE"/>
    <w:rsid w:val="006E3D38"/>
    <w:rsid w:val="006E4E68"/>
    <w:rsid w:val="006F2592"/>
    <w:rsid w:val="006F7784"/>
    <w:rsid w:val="00702E1C"/>
    <w:rsid w:val="007066FF"/>
    <w:rsid w:val="007074FB"/>
    <w:rsid w:val="007176A5"/>
    <w:rsid w:val="007201FF"/>
    <w:rsid w:val="00721048"/>
    <w:rsid w:val="007246AF"/>
    <w:rsid w:val="00724F68"/>
    <w:rsid w:val="00725A48"/>
    <w:rsid w:val="007264DE"/>
    <w:rsid w:val="007302CA"/>
    <w:rsid w:val="00734BAA"/>
    <w:rsid w:val="007433DE"/>
    <w:rsid w:val="00744426"/>
    <w:rsid w:val="00744F0D"/>
    <w:rsid w:val="00750087"/>
    <w:rsid w:val="00761C33"/>
    <w:rsid w:val="00763FBF"/>
    <w:rsid w:val="00765C03"/>
    <w:rsid w:val="00766163"/>
    <w:rsid w:val="007814BD"/>
    <w:rsid w:val="007838FA"/>
    <w:rsid w:val="00784786"/>
    <w:rsid w:val="007851C8"/>
    <w:rsid w:val="0078646A"/>
    <w:rsid w:val="0079023C"/>
    <w:rsid w:val="007917CD"/>
    <w:rsid w:val="00792511"/>
    <w:rsid w:val="007A3CDD"/>
    <w:rsid w:val="007A58DA"/>
    <w:rsid w:val="007B4402"/>
    <w:rsid w:val="007B6A8C"/>
    <w:rsid w:val="007C06A4"/>
    <w:rsid w:val="007C07AA"/>
    <w:rsid w:val="007C79D8"/>
    <w:rsid w:val="007D0CE6"/>
    <w:rsid w:val="007E2799"/>
    <w:rsid w:val="007E4F4A"/>
    <w:rsid w:val="007E6BBC"/>
    <w:rsid w:val="00801204"/>
    <w:rsid w:val="00804E00"/>
    <w:rsid w:val="00810235"/>
    <w:rsid w:val="0081277F"/>
    <w:rsid w:val="00817374"/>
    <w:rsid w:val="00821BF8"/>
    <w:rsid w:val="00830543"/>
    <w:rsid w:val="0083543B"/>
    <w:rsid w:val="008421F8"/>
    <w:rsid w:val="008425A6"/>
    <w:rsid w:val="008478E3"/>
    <w:rsid w:val="0085114B"/>
    <w:rsid w:val="00853D59"/>
    <w:rsid w:val="00855181"/>
    <w:rsid w:val="00862341"/>
    <w:rsid w:val="00884F89"/>
    <w:rsid w:val="00890BB9"/>
    <w:rsid w:val="008948AE"/>
    <w:rsid w:val="008A2647"/>
    <w:rsid w:val="008A3A41"/>
    <w:rsid w:val="008B5570"/>
    <w:rsid w:val="008B56A6"/>
    <w:rsid w:val="008B7D44"/>
    <w:rsid w:val="008C3BDD"/>
    <w:rsid w:val="008D05B2"/>
    <w:rsid w:val="008D1C1A"/>
    <w:rsid w:val="008D3DE1"/>
    <w:rsid w:val="008D40AF"/>
    <w:rsid w:val="008E4B81"/>
    <w:rsid w:val="008E6F20"/>
    <w:rsid w:val="008E7357"/>
    <w:rsid w:val="008E7ADE"/>
    <w:rsid w:val="008F1307"/>
    <w:rsid w:val="008F2278"/>
    <w:rsid w:val="008F68D0"/>
    <w:rsid w:val="008F73F2"/>
    <w:rsid w:val="00900743"/>
    <w:rsid w:val="00901DA5"/>
    <w:rsid w:val="00914FD2"/>
    <w:rsid w:val="00915B45"/>
    <w:rsid w:val="009175AE"/>
    <w:rsid w:val="00920091"/>
    <w:rsid w:val="00926E36"/>
    <w:rsid w:val="009362FD"/>
    <w:rsid w:val="00937059"/>
    <w:rsid w:val="0094062F"/>
    <w:rsid w:val="0094308B"/>
    <w:rsid w:val="009431D8"/>
    <w:rsid w:val="009437DD"/>
    <w:rsid w:val="00944AF4"/>
    <w:rsid w:val="009502F0"/>
    <w:rsid w:val="00950395"/>
    <w:rsid w:val="009566D8"/>
    <w:rsid w:val="009631C6"/>
    <w:rsid w:val="009640EC"/>
    <w:rsid w:val="0096506B"/>
    <w:rsid w:val="0097135B"/>
    <w:rsid w:val="009717CA"/>
    <w:rsid w:val="009741AD"/>
    <w:rsid w:val="00974FB2"/>
    <w:rsid w:val="00976565"/>
    <w:rsid w:val="0098067C"/>
    <w:rsid w:val="009813E2"/>
    <w:rsid w:val="00983BD3"/>
    <w:rsid w:val="009863C8"/>
    <w:rsid w:val="00993136"/>
    <w:rsid w:val="009979DD"/>
    <w:rsid w:val="009A3593"/>
    <w:rsid w:val="009A413D"/>
    <w:rsid w:val="009B1764"/>
    <w:rsid w:val="009B2282"/>
    <w:rsid w:val="009B3132"/>
    <w:rsid w:val="009B3D56"/>
    <w:rsid w:val="009B726F"/>
    <w:rsid w:val="009E07C8"/>
    <w:rsid w:val="009E15EE"/>
    <w:rsid w:val="009E3B8C"/>
    <w:rsid w:val="009E5000"/>
    <w:rsid w:val="009F1308"/>
    <w:rsid w:val="009F5049"/>
    <w:rsid w:val="009F59BD"/>
    <w:rsid w:val="009F609C"/>
    <w:rsid w:val="009F622C"/>
    <w:rsid w:val="00A02DDA"/>
    <w:rsid w:val="00A04539"/>
    <w:rsid w:val="00A04B01"/>
    <w:rsid w:val="00A10B96"/>
    <w:rsid w:val="00A12DDA"/>
    <w:rsid w:val="00A1608F"/>
    <w:rsid w:val="00A22834"/>
    <w:rsid w:val="00A255F8"/>
    <w:rsid w:val="00A268AE"/>
    <w:rsid w:val="00A31383"/>
    <w:rsid w:val="00A3679A"/>
    <w:rsid w:val="00A4248F"/>
    <w:rsid w:val="00A44EBA"/>
    <w:rsid w:val="00A45D56"/>
    <w:rsid w:val="00A47D62"/>
    <w:rsid w:val="00A509E6"/>
    <w:rsid w:val="00A54C32"/>
    <w:rsid w:val="00A55750"/>
    <w:rsid w:val="00A56A36"/>
    <w:rsid w:val="00A62AF9"/>
    <w:rsid w:val="00A62E1A"/>
    <w:rsid w:val="00A74BB2"/>
    <w:rsid w:val="00A81AF9"/>
    <w:rsid w:val="00A87A4D"/>
    <w:rsid w:val="00A92794"/>
    <w:rsid w:val="00A947E6"/>
    <w:rsid w:val="00A94D74"/>
    <w:rsid w:val="00A94E0C"/>
    <w:rsid w:val="00A95711"/>
    <w:rsid w:val="00AA022C"/>
    <w:rsid w:val="00AA0C1F"/>
    <w:rsid w:val="00AA2F71"/>
    <w:rsid w:val="00AA3E6D"/>
    <w:rsid w:val="00AA5341"/>
    <w:rsid w:val="00AA5D40"/>
    <w:rsid w:val="00AB0267"/>
    <w:rsid w:val="00AB14EB"/>
    <w:rsid w:val="00AB7313"/>
    <w:rsid w:val="00AC2540"/>
    <w:rsid w:val="00AC3959"/>
    <w:rsid w:val="00AC69FA"/>
    <w:rsid w:val="00AD231E"/>
    <w:rsid w:val="00AD49AA"/>
    <w:rsid w:val="00AD4DF9"/>
    <w:rsid w:val="00AD4E74"/>
    <w:rsid w:val="00AE0420"/>
    <w:rsid w:val="00AE13C3"/>
    <w:rsid w:val="00AE280F"/>
    <w:rsid w:val="00AE4F5C"/>
    <w:rsid w:val="00AE65D9"/>
    <w:rsid w:val="00AF1405"/>
    <w:rsid w:val="00AF25D2"/>
    <w:rsid w:val="00AF314F"/>
    <w:rsid w:val="00AF573E"/>
    <w:rsid w:val="00AF5F0F"/>
    <w:rsid w:val="00AF6F5E"/>
    <w:rsid w:val="00B01D15"/>
    <w:rsid w:val="00B119F4"/>
    <w:rsid w:val="00B13965"/>
    <w:rsid w:val="00B142B9"/>
    <w:rsid w:val="00B20FC5"/>
    <w:rsid w:val="00B2106D"/>
    <w:rsid w:val="00B267D2"/>
    <w:rsid w:val="00B2703F"/>
    <w:rsid w:val="00B27E5D"/>
    <w:rsid w:val="00B32136"/>
    <w:rsid w:val="00B34129"/>
    <w:rsid w:val="00B34FBA"/>
    <w:rsid w:val="00B414E5"/>
    <w:rsid w:val="00B43CE5"/>
    <w:rsid w:val="00B43DC4"/>
    <w:rsid w:val="00B44999"/>
    <w:rsid w:val="00B50F3B"/>
    <w:rsid w:val="00B52EA7"/>
    <w:rsid w:val="00B5697A"/>
    <w:rsid w:val="00B6066B"/>
    <w:rsid w:val="00B64A94"/>
    <w:rsid w:val="00B65DF5"/>
    <w:rsid w:val="00B72923"/>
    <w:rsid w:val="00B73EBB"/>
    <w:rsid w:val="00B7493B"/>
    <w:rsid w:val="00B80797"/>
    <w:rsid w:val="00B81B30"/>
    <w:rsid w:val="00B838C3"/>
    <w:rsid w:val="00B84619"/>
    <w:rsid w:val="00B851D9"/>
    <w:rsid w:val="00B926FA"/>
    <w:rsid w:val="00B96FE0"/>
    <w:rsid w:val="00B97B5A"/>
    <w:rsid w:val="00BA4732"/>
    <w:rsid w:val="00BA4EE0"/>
    <w:rsid w:val="00BA527F"/>
    <w:rsid w:val="00BA610F"/>
    <w:rsid w:val="00BB42B3"/>
    <w:rsid w:val="00BB7E30"/>
    <w:rsid w:val="00BC59B8"/>
    <w:rsid w:val="00BC7CDE"/>
    <w:rsid w:val="00BD4165"/>
    <w:rsid w:val="00BD5367"/>
    <w:rsid w:val="00BD7984"/>
    <w:rsid w:val="00BE34AB"/>
    <w:rsid w:val="00BE3712"/>
    <w:rsid w:val="00BE5811"/>
    <w:rsid w:val="00BF0378"/>
    <w:rsid w:val="00BF0716"/>
    <w:rsid w:val="00BF3FBC"/>
    <w:rsid w:val="00C04F6B"/>
    <w:rsid w:val="00C10CFE"/>
    <w:rsid w:val="00C112C3"/>
    <w:rsid w:val="00C15C41"/>
    <w:rsid w:val="00C17085"/>
    <w:rsid w:val="00C24248"/>
    <w:rsid w:val="00C26D14"/>
    <w:rsid w:val="00C27583"/>
    <w:rsid w:val="00C30EF6"/>
    <w:rsid w:val="00C33425"/>
    <w:rsid w:val="00C36006"/>
    <w:rsid w:val="00C37649"/>
    <w:rsid w:val="00C44E65"/>
    <w:rsid w:val="00C45BB2"/>
    <w:rsid w:val="00C45F75"/>
    <w:rsid w:val="00C47BF4"/>
    <w:rsid w:val="00C505F6"/>
    <w:rsid w:val="00C54865"/>
    <w:rsid w:val="00C57163"/>
    <w:rsid w:val="00C57391"/>
    <w:rsid w:val="00C61388"/>
    <w:rsid w:val="00C710AF"/>
    <w:rsid w:val="00C71D40"/>
    <w:rsid w:val="00C74D4E"/>
    <w:rsid w:val="00C75C27"/>
    <w:rsid w:val="00C80CA5"/>
    <w:rsid w:val="00C8170E"/>
    <w:rsid w:val="00C83A35"/>
    <w:rsid w:val="00C8454E"/>
    <w:rsid w:val="00C902F0"/>
    <w:rsid w:val="00C907A9"/>
    <w:rsid w:val="00C90ED3"/>
    <w:rsid w:val="00C96D94"/>
    <w:rsid w:val="00CA54D6"/>
    <w:rsid w:val="00CB12D0"/>
    <w:rsid w:val="00CB1843"/>
    <w:rsid w:val="00CB1E93"/>
    <w:rsid w:val="00CB2344"/>
    <w:rsid w:val="00CB68B0"/>
    <w:rsid w:val="00CC1440"/>
    <w:rsid w:val="00CC4574"/>
    <w:rsid w:val="00CC5527"/>
    <w:rsid w:val="00CE0949"/>
    <w:rsid w:val="00CE3692"/>
    <w:rsid w:val="00CF1D73"/>
    <w:rsid w:val="00CF521D"/>
    <w:rsid w:val="00CF53AD"/>
    <w:rsid w:val="00CF589E"/>
    <w:rsid w:val="00CF5F7D"/>
    <w:rsid w:val="00D00B8F"/>
    <w:rsid w:val="00D02DBA"/>
    <w:rsid w:val="00D02EA3"/>
    <w:rsid w:val="00D03D28"/>
    <w:rsid w:val="00D12142"/>
    <w:rsid w:val="00D13118"/>
    <w:rsid w:val="00D16F07"/>
    <w:rsid w:val="00D21DB5"/>
    <w:rsid w:val="00D22937"/>
    <w:rsid w:val="00D22BDD"/>
    <w:rsid w:val="00D2387A"/>
    <w:rsid w:val="00D26C33"/>
    <w:rsid w:val="00D272B3"/>
    <w:rsid w:val="00D272EB"/>
    <w:rsid w:val="00D463C9"/>
    <w:rsid w:val="00D4734D"/>
    <w:rsid w:val="00D5241F"/>
    <w:rsid w:val="00D57AE3"/>
    <w:rsid w:val="00D6073E"/>
    <w:rsid w:val="00D67EE3"/>
    <w:rsid w:val="00D852B0"/>
    <w:rsid w:val="00D85D70"/>
    <w:rsid w:val="00D902A4"/>
    <w:rsid w:val="00D957EF"/>
    <w:rsid w:val="00D97EA1"/>
    <w:rsid w:val="00DA07D5"/>
    <w:rsid w:val="00DA3D69"/>
    <w:rsid w:val="00DA44F5"/>
    <w:rsid w:val="00DA452F"/>
    <w:rsid w:val="00DA587C"/>
    <w:rsid w:val="00DA62D8"/>
    <w:rsid w:val="00DB20C8"/>
    <w:rsid w:val="00DB58C6"/>
    <w:rsid w:val="00DC0B5C"/>
    <w:rsid w:val="00DC2EF6"/>
    <w:rsid w:val="00DC3E72"/>
    <w:rsid w:val="00DD09AA"/>
    <w:rsid w:val="00DD11CC"/>
    <w:rsid w:val="00DD1A67"/>
    <w:rsid w:val="00DD1A83"/>
    <w:rsid w:val="00DD5399"/>
    <w:rsid w:val="00DD5E99"/>
    <w:rsid w:val="00DD7E05"/>
    <w:rsid w:val="00DE1610"/>
    <w:rsid w:val="00DE1D48"/>
    <w:rsid w:val="00DE5F36"/>
    <w:rsid w:val="00DE77A8"/>
    <w:rsid w:val="00DF19F0"/>
    <w:rsid w:val="00DF3CD8"/>
    <w:rsid w:val="00DF6AE2"/>
    <w:rsid w:val="00E02F8F"/>
    <w:rsid w:val="00E1156B"/>
    <w:rsid w:val="00E11D07"/>
    <w:rsid w:val="00E13589"/>
    <w:rsid w:val="00E1612B"/>
    <w:rsid w:val="00E202DC"/>
    <w:rsid w:val="00E24107"/>
    <w:rsid w:val="00E24E8B"/>
    <w:rsid w:val="00E255FA"/>
    <w:rsid w:val="00E31266"/>
    <w:rsid w:val="00E31F2C"/>
    <w:rsid w:val="00E34678"/>
    <w:rsid w:val="00E34FDE"/>
    <w:rsid w:val="00E5484E"/>
    <w:rsid w:val="00E555B9"/>
    <w:rsid w:val="00E5578E"/>
    <w:rsid w:val="00E557EA"/>
    <w:rsid w:val="00E56050"/>
    <w:rsid w:val="00E56FB3"/>
    <w:rsid w:val="00E57D41"/>
    <w:rsid w:val="00E60624"/>
    <w:rsid w:val="00E6C2BA"/>
    <w:rsid w:val="00E75BAD"/>
    <w:rsid w:val="00E77391"/>
    <w:rsid w:val="00E77CFB"/>
    <w:rsid w:val="00E82064"/>
    <w:rsid w:val="00E852F6"/>
    <w:rsid w:val="00E8582D"/>
    <w:rsid w:val="00E875F2"/>
    <w:rsid w:val="00E87C04"/>
    <w:rsid w:val="00E87D1E"/>
    <w:rsid w:val="00E90AFD"/>
    <w:rsid w:val="00E9134B"/>
    <w:rsid w:val="00EA0FFD"/>
    <w:rsid w:val="00EA16A2"/>
    <w:rsid w:val="00EA2E8B"/>
    <w:rsid w:val="00EA38AE"/>
    <w:rsid w:val="00EA57BA"/>
    <w:rsid w:val="00EA70E3"/>
    <w:rsid w:val="00EB0152"/>
    <w:rsid w:val="00EB1FF5"/>
    <w:rsid w:val="00EB2A2E"/>
    <w:rsid w:val="00EB4147"/>
    <w:rsid w:val="00EB6E87"/>
    <w:rsid w:val="00EB7A76"/>
    <w:rsid w:val="00EC0BD9"/>
    <w:rsid w:val="00EC5CBF"/>
    <w:rsid w:val="00ED625E"/>
    <w:rsid w:val="00EF3394"/>
    <w:rsid w:val="00EF4538"/>
    <w:rsid w:val="00EF53E5"/>
    <w:rsid w:val="00F16A4A"/>
    <w:rsid w:val="00F32891"/>
    <w:rsid w:val="00F335ED"/>
    <w:rsid w:val="00F37E45"/>
    <w:rsid w:val="00F4099E"/>
    <w:rsid w:val="00F43DA2"/>
    <w:rsid w:val="00F51AA3"/>
    <w:rsid w:val="00F52291"/>
    <w:rsid w:val="00F54055"/>
    <w:rsid w:val="00F56547"/>
    <w:rsid w:val="00F56B36"/>
    <w:rsid w:val="00F6050F"/>
    <w:rsid w:val="00F66682"/>
    <w:rsid w:val="00F71298"/>
    <w:rsid w:val="00F806B9"/>
    <w:rsid w:val="00F9026E"/>
    <w:rsid w:val="00FA2D21"/>
    <w:rsid w:val="00FA6873"/>
    <w:rsid w:val="00FB113A"/>
    <w:rsid w:val="00FC0D49"/>
    <w:rsid w:val="00FC17FA"/>
    <w:rsid w:val="00FC2931"/>
    <w:rsid w:val="00FC62C8"/>
    <w:rsid w:val="00FC6AC8"/>
    <w:rsid w:val="00FD3750"/>
    <w:rsid w:val="00FD400F"/>
    <w:rsid w:val="00FE0C4D"/>
    <w:rsid w:val="00FE4F0E"/>
    <w:rsid w:val="00FE629D"/>
    <w:rsid w:val="00FE6F06"/>
    <w:rsid w:val="00FF0280"/>
    <w:rsid w:val="00FF17F7"/>
    <w:rsid w:val="00FF4970"/>
    <w:rsid w:val="00FF4B32"/>
    <w:rsid w:val="00FF4C62"/>
    <w:rsid w:val="00FF785B"/>
    <w:rsid w:val="0CE5C2BD"/>
    <w:rsid w:val="0F137B1C"/>
    <w:rsid w:val="12AEEF7B"/>
    <w:rsid w:val="13CA2CE0"/>
    <w:rsid w:val="1732CED8"/>
    <w:rsid w:val="17AD39C7"/>
    <w:rsid w:val="1D933379"/>
    <w:rsid w:val="228B83A8"/>
    <w:rsid w:val="297F4CD1"/>
    <w:rsid w:val="2CD5653E"/>
    <w:rsid w:val="2D972E9E"/>
    <w:rsid w:val="32DA21A7"/>
    <w:rsid w:val="33D7E544"/>
    <w:rsid w:val="37605FCB"/>
    <w:rsid w:val="3CB26D1F"/>
    <w:rsid w:val="413CB30E"/>
    <w:rsid w:val="414D9C51"/>
    <w:rsid w:val="4D8301F9"/>
    <w:rsid w:val="54381042"/>
    <w:rsid w:val="5BDD4175"/>
    <w:rsid w:val="5D65D78D"/>
    <w:rsid w:val="614DF049"/>
    <w:rsid w:val="669CBECD"/>
    <w:rsid w:val="6883E94B"/>
    <w:rsid w:val="68E6A87C"/>
    <w:rsid w:val="6BCD43A5"/>
    <w:rsid w:val="6D4C0582"/>
    <w:rsid w:val="72271E3E"/>
    <w:rsid w:val="72BE2E9E"/>
    <w:rsid w:val="7CA88D19"/>
    <w:rsid w:val="7DBC934A"/>
    <w:rsid w:val="7FF2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C7C4"/>
  <w15:docId w15:val="{4CFA7384-B8ED-46D1-B68C-361AE8C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59518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3C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43C8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3C8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202DC"/>
    <w:pPr>
      <w:ind w:left="720"/>
      <w:contextualSpacing/>
    </w:pPr>
  </w:style>
  <w:style w:type="paragraph" w:styleId="Poprawka">
    <w:name w:val="Revision"/>
    <w:hidden/>
    <w:uiPriority w:val="99"/>
    <w:semiHidden/>
    <w:rsid w:val="003D4BED"/>
    <w:pPr>
      <w:spacing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3D4BED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omylnaczcionkaakapitu"/>
    <w:uiPriority w:val="99"/>
    <w:semiHidden/>
    <w:rsid w:val="004F0CAE"/>
  </w:style>
  <w:style w:type="character" w:customStyle="1" w:styleId="FooterChar">
    <w:name w:val="Footer Char"/>
    <w:basedOn w:val="Domylnaczcionkaakapitu"/>
    <w:uiPriority w:val="99"/>
    <w:semiHidden/>
    <w:rsid w:val="004F0CAE"/>
  </w:style>
  <w:style w:type="character" w:styleId="Odwoaniedokomentarza">
    <w:name w:val="annotation reference"/>
    <w:basedOn w:val="Domylnaczcionkaakapitu"/>
    <w:uiPriority w:val="99"/>
    <w:semiHidden/>
    <w:unhideWhenUsed/>
    <w:rsid w:val="000A416F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F0CAE"/>
    <w:rPr>
      <w:color w:val="800080" w:themeColor="followedHyperlink"/>
      <w:u w:val="single"/>
    </w:rPr>
  </w:style>
  <w:style w:type="character" w:customStyle="1" w:styleId="FootnoteTextChar1">
    <w:name w:val="Footnote Text Char1"/>
    <w:basedOn w:val="Domylnaczcionkaakapitu"/>
    <w:uiPriority w:val="99"/>
    <w:semiHidden/>
    <w:rsid w:val="006D4493"/>
    <w:rPr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6D4493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6D4493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BF0378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BF0378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uiPriority w:val="99"/>
    <w:semiHidden/>
    <w:rsid w:val="00BF0378"/>
  </w:style>
  <w:style w:type="character" w:customStyle="1" w:styleId="StopkaZnak">
    <w:name w:val="Stopka Znak"/>
    <w:basedOn w:val="Domylnaczcionkaakapitu"/>
    <w:uiPriority w:val="99"/>
    <w:semiHidden/>
    <w:rsid w:val="00BF0378"/>
  </w:style>
  <w:style w:type="character" w:customStyle="1" w:styleId="TekstkomentarzaZnak1">
    <w:name w:val="Tekst komentarza Znak1"/>
    <w:basedOn w:val="Domylnaczcionkaakapitu"/>
    <w:uiPriority w:val="99"/>
    <w:rsid w:val="001B40A6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1B40A6"/>
    <w:rPr>
      <w:b/>
      <w:bCs/>
      <w:sz w:val="20"/>
      <w:szCs w:val="20"/>
    </w:rPr>
  </w:style>
  <w:style w:type="character" w:customStyle="1" w:styleId="NagwekZnak1">
    <w:name w:val="Nagłówek Znak1"/>
    <w:basedOn w:val="Domylnaczcionkaakapitu"/>
    <w:uiPriority w:val="99"/>
    <w:semiHidden/>
    <w:rsid w:val="001B40A6"/>
    <w:rPr>
      <w:rFonts w:eastAsia="Times New Roman"/>
    </w:rPr>
  </w:style>
  <w:style w:type="character" w:customStyle="1" w:styleId="StopkaZnak1">
    <w:name w:val="Stopka Znak1"/>
    <w:basedOn w:val="Domylnaczcionkaakapitu"/>
    <w:uiPriority w:val="99"/>
    <w:semiHidden/>
    <w:rsid w:val="001B40A6"/>
    <w:rPr>
      <w:rFonts w:eastAsia="Times New Roman"/>
    </w:rPr>
  </w:style>
  <w:style w:type="paragraph" w:styleId="Nagwek">
    <w:name w:val="header"/>
    <w:basedOn w:val="Normalny"/>
    <w:link w:val="NagwekZnak2"/>
    <w:uiPriority w:val="99"/>
    <w:semiHidden/>
    <w:unhideWhenUsed/>
    <w:rsid w:val="00342541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semiHidden/>
    <w:rsid w:val="00342541"/>
    <w:rPr>
      <w:rFonts w:eastAsia="Times New Roman"/>
    </w:rPr>
  </w:style>
  <w:style w:type="paragraph" w:styleId="Stopka">
    <w:name w:val="footer"/>
    <w:basedOn w:val="Normalny"/>
    <w:link w:val="StopkaZnak2"/>
    <w:uiPriority w:val="99"/>
    <w:semiHidden/>
    <w:unhideWhenUsed/>
    <w:rsid w:val="00342541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semiHidden/>
    <w:rsid w:val="00342541"/>
    <w:rPr>
      <w:rFonts w:eastAsia="Times New Roman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E34FDE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E34F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2"/>
    <w:uiPriority w:val="99"/>
    <w:semiHidden/>
    <w:unhideWhenUsed/>
    <w:rsid w:val="00E34FDE"/>
    <w:rPr>
      <w:b/>
      <w:bCs/>
    </w:rPr>
  </w:style>
  <w:style w:type="character" w:customStyle="1" w:styleId="TematkomentarzaZnak2">
    <w:name w:val="Temat komentarza Znak2"/>
    <w:basedOn w:val="TekstkomentarzaZnak2"/>
    <w:link w:val="Tematkomentarza"/>
    <w:uiPriority w:val="99"/>
    <w:semiHidden/>
    <w:rsid w:val="00E34F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ad9a3-d3a4-4965-9dec-6c0ff0493d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B36CE1805484D9CB967C0DE3A34BC" ma:contentTypeVersion="12" ma:contentTypeDescription="Create a new document." ma:contentTypeScope="" ma:versionID="39d1b865540a3241290416ad94a0fbbe">
  <xsd:schema xmlns:xsd="http://www.w3.org/2001/XMLSchema" xmlns:xs="http://www.w3.org/2001/XMLSchema" xmlns:p="http://schemas.microsoft.com/office/2006/metadata/properties" xmlns:ns2="e57ad9a3-d3a4-4965-9dec-6c0ff0493d07" xmlns:ns3="b250aead-d5af-4dde-a5ae-6b5aede102c7" targetNamespace="http://schemas.microsoft.com/office/2006/metadata/properties" ma:root="true" ma:fieldsID="0f8f9e4463ab26128288a1b28c8deb63" ns2:_="" ns3:_="">
    <xsd:import namespace="e57ad9a3-d3a4-4965-9dec-6c0ff0493d07"/>
    <xsd:import namespace="b250aead-d5af-4dde-a5ae-6b5aede10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ad9a3-d3a4-4965-9dec-6c0ff0493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0aead-d5af-4dde-a5ae-6b5aede10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6192F-3A22-4EC3-91A1-2913108AA038}">
  <ds:schemaRefs>
    <ds:schemaRef ds:uri="http://schemas.microsoft.com/office/2006/metadata/properties"/>
    <ds:schemaRef ds:uri="http://schemas.microsoft.com/office/infopath/2007/PartnerControls"/>
    <ds:schemaRef ds:uri="e57ad9a3-d3a4-4965-9dec-6c0ff0493d07"/>
  </ds:schemaRefs>
</ds:datastoreItem>
</file>

<file path=customXml/itemProps2.xml><?xml version="1.0" encoding="utf-8"?>
<ds:datastoreItem xmlns:ds="http://schemas.openxmlformats.org/officeDocument/2006/customXml" ds:itemID="{34C3C3E9-AB8A-4C21-B6DB-5F77AA179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BD270-FB9F-43AD-9F4A-EC01E54A3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ad9a3-d3a4-4965-9dec-6c0ff0493d07"/>
    <ds:schemaRef ds:uri="b250aead-d5af-4dde-a5ae-6b5aede10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Kwiecień</dc:creator>
  <cp:keywords/>
  <cp:lastModifiedBy>Aleksandra Kurczewska CCG</cp:lastModifiedBy>
  <cp:revision>23</cp:revision>
  <dcterms:created xsi:type="dcterms:W3CDTF">2026-07-27T12:36:00Z</dcterms:created>
  <dcterms:modified xsi:type="dcterms:W3CDTF">2026-08-11T07:50:00Z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0x01010024FB36CE1805484D9CB967C0DE3A34BC</vt:lpwstr>
  </property>
  <property fmtid="{D5CDD505-2E9C-101B-9397-08002B2CF9AE}" pid="3" name="MediaServiceImageTags">
    <vt:lpwstr/>
  </property>
  <property fmtid="{D5CDD505-2E9C-101B-9397-08002B2CF9AE}" pid="4" name="GrammarlyDocumentId">
    <vt:lpwstr>e01d8ae7-587a-4744-b025-d9bddd3a0657</vt:lpwstr>
  </property>
</Properties>
</file>