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D0CB6" w14:textId="4B8355F5" w:rsidR="00A154BF" w:rsidRPr="00401709" w:rsidRDefault="00B31BD1" w:rsidP="0098414C">
      <w:pPr>
        <w:ind w:left="-567"/>
        <w:rPr>
          <w:rFonts w:ascii="HelveticaNeueLT Pro 45 Lt" w:hAnsi="HelveticaNeueLT Pro 45 Lt"/>
          <w:color w:val="49595B"/>
          <w:sz w:val="52"/>
          <w:szCs w:val="52"/>
        </w:rPr>
      </w:pPr>
      <w:r w:rsidRPr="002E1EA8">
        <w:rPr>
          <w:rFonts w:ascii="HelveticaNeueLT Pro 45 Lt" w:hAnsi="HelveticaNeueLT Pro 45 Lt"/>
          <w:noProof/>
          <w:color w:val="C7162B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858242" wp14:editId="17FD5B6C">
                <wp:simplePos x="0" y="0"/>
                <wp:positionH relativeFrom="column">
                  <wp:posOffset>2124075</wp:posOffset>
                </wp:positionH>
                <wp:positionV relativeFrom="paragraph">
                  <wp:posOffset>378460</wp:posOffset>
                </wp:positionV>
                <wp:extent cx="66612" cy="66612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12" cy="66612"/>
                        </a:xfrm>
                        <a:prstGeom prst="rect">
                          <a:avLst/>
                        </a:prstGeom>
                        <a:solidFill>
                          <a:srgbClr val="C7162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2D504E" id="Rectangle 3" o:spid="_x0000_s1026" style="position:absolute;margin-left:167.25pt;margin-top:29.8pt;width:5.25pt;height: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" fillcolor="#c7162b" stroked="f" strokeweight="1pt"/>
            </w:pict>
          </mc:Fallback>
        </mc:AlternateContent>
      </w:r>
      <w:r w:rsidR="00F0634A" w:rsidRPr="00401709">
        <w:rPr>
          <w:rFonts w:ascii="HelveticaNeueLT Pro 45 Lt" w:hAnsi="HelveticaNeueLT Pro 45 Lt"/>
          <w:color w:val="49595B"/>
          <w:sz w:val="52"/>
          <w:szCs w:val="52"/>
        </w:rPr>
        <w:t>MEDIA RELEAS</w:t>
      </w:r>
      <w:r w:rsidR="00B078AF" w:rsidRPr="00401709">
        <w:rPr>
          <w:rFonts w:ascii="HelveticaNeueLT Pro 45 Lt" w:hAnsi="HelveticaNeueLT Pro 45 Lt"/>
          <w:color w:val="49595B"/>
          <w:sz w:val="52"/>
          <w:szCs w:val="52"/>
        </w:rPr>
        <w:t xml:space="preserve">E                         </w:t>
      </w:r>
      <w:r w:rsidR="0098414C" w:rsidRPr="00401709">
        <w:rPr>
          <w:rFonts w:ascii="HelveticaNeueLT Pro 45 Lt" w:hAnsi="HelveticaNeueLT Pro 45 Lt"/>
          <w:color w:val="49595B"/>
          <w:sz w:val="52"/>
          <w:szCs w:val="52"/>
        </w:rPr>
        <w:t xml:space="preserve"> </w:t>
      </w:r>
      <w:r w:rsidR="00B078AF" w:rsidRPr="00401709">
        <w:rPr>
          <w:rFonts w:ascii="HelveticaNeueLT Pro 45 Lt" w:hAnsi="HelveticaNeueLT Pro 45 Lt"/>
          <w:color w:val="49595B"/>
          <w:sz w:val="52"/>
          <w:szCs w:val="52"/>
        </w:rPr>
        <w:t xml:space="preserve">    </w:t>
      </w:r>
      <w:r w:rsidR="00B078AF" w:rsidRPr="00B30804">
        <w:rPr>
          <w:rFonts w:ascii="HelveticaNeueLT Pro 45 Lt" w:hAnsi="HelveticaNeueLT Pro 45 Lt"/>
          <w:noProof/>
          <w:color w:val="49595B"/>
          <w:sz w:val="52"/>
          <w:szCs w:val="52"/>
        </w:rPr>
        <w:drawing>
          <wp:inline distT="0" distB="0" distL="0" distR="0" wp14:anchorId="05632568" wp14:editId="63771DA5">
            <wp:extent cx="1177121" cy="412077"/>
            <wp:effectExtent l="0" t="0" r="444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7121" cy="412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D3459" w14:textId="3489542C" w:rsidR="00A154BF" w:rsidRPr="00401709" w:rsidRDefault="00A154BF" w:rsidP="00A154BF">
      <w:pPr>
        <w:ind w:left="-567"/>
        <w:rPr>
          <w:rFonts w:ascii="HelveticaNeueLT Pro 45 Lt" w:hAnsi="HelveticaNeueLT Pro 45 Lt"/>
          <w:color w:val="49595B"/>
          <w:sz w:val="52"/>
          <w:szCs w:val="52"/>
        </w:rPr>
      </w:pPr>
    </w:p>
    <w:p w14:paraId="136EE232" w14:textId="22476EDF" w:rsidR="00A154BF" w:rsidRPr="00401709" w:rsidRDefault="001A7DB2" w:rsidP="00A154BF">
      <w:pPr>
        <w:ind w:left="-567"/>
        <w:rPr>
          <w:rFonts w:ascii="HelveticaNeueLT Pro 45 Lt" w:hAnsi="HelveticaNeueLT Pro 45 Lt"/>
          <w:color w:val="49595B"/>
          <w:sz w:val="20"/>
          <w:szCs w:val="20"/>
        </w:rPr>
      </w:pPr>
      <w:r w:rsidRPr="00401709">
        <w:rPr>
          <w:rFonts w:ascii="HelveticaNeueLT Pro 45 Lt" w:hAnsi="HelveticaNeueLT Pro 45 Lt"/>
          <w:color w:val="49595B"/>
          <w:sz w:val="20"/>
          <w:szCs w:val="20"/>
        </w:rPr>
        <w:t>Warszawa</w:t>
      </w:r>
      <w:r w:rsidR="00EB3462">
        <w:rPr>
          <w:rFonts w:ascii="HelveticaNeueLT Pro 45 Lt" w:hAnsi="HelveticaNeueLT Pro 45 Lt"/>
          <w:color w:val="49595B"/>
          <w:sz w:val="20"/>
          <w:szCs w:val="20"/>
        </w:rPr>
        <w:t xml:space="preserve"> </w:t>
      </w:r>
      <w:r w:rsidR="00DE3E2B">
        <w:rPr>
          <w:rFonts w:ascii="HelveticaNeueLT Pro 45 Lt" w:hAnsi="HelveticaNeueLT Pro 45 Lt"/>
          <w:color w:val="49595B"/>
          <w:sz w:val="20"/>
          <w:szCs w:val="20"/>
        </w:rPr>
        <w:t>10</w:t>
      </w:r>
      <w:r w:rsidR="00EB3462">
        <w:rPr>
          <w:rFonts w:ascii="HelveticaNeueLT Pro 45 Lt" w:hAnsi="HelveticaNeueLT Pro 45 Lt"/>
          <w:color w:val="49595B"/>
          <w:sz w:val="20"/>
          <w:szCs w:val="20"/>
        </w:rPr>
        <w:t>.</w:t>
      </w:r>
      <w:r w:rsidR="008709ED">
        <w:rPr>
          <w:rFonts w:ascii="HelveticaNeueLT Pro 45 Lt" w:hAnsi="HelveticaNeueLT Pro 45 Lt"/>
          <w:color w:val="49595B"/>
          <w:sz w:val="20"/>
          <w:szCs w:val="20"/>
        </w:rPr>
        <w:t xml:space="preserve"> </w:t>
      </w:r>
      <w:r w:rsidR="00EB3462">
        <w:rPr>
          <w:rFonts w:ascii="HelveticaNeueLT Pro 45 Lt" w:hAnsi="HelveticaNeueLT Pro 45 Lt"/>
          <w:color w:val="49595B"/>
          <w:sz w:val="20"/>
          <w:szCs w:val="20"/>
        </w:rPr>
        <w:t>sierpni</w:t>
      </w:r>
      <w:r w:rsidR="008709ED">
        <w:rPr>
          <w:rFonts w:ascii="HelveticaNeueLT Pro 45 Lt" w:hAnsi="HelveticaNeueLT Pro 45 Lt"/>
          <w:color w:val="49595B"/>
          <w:sz w:val="20"/>
          <w:szCs w:val="20"/>
        </w:rPr>
        <w:t>a</w:t>
      </w:r>
      <w:r w:rsidR="000F64A7">
        <w:rPr>
          <w:rFonts w:ascii="HelveticaNeueLT Pro 45 Lt" w:hAnsi="HelveticaNeueLT Pro 45 Lt"/>
          <w:color w:val="49595B"/>
          <w:sz w:val="20"/>
          <w:szCs w:val="20"/>
        </w:rPr>
        <w:t xml:space="preserve"> </w:t>
      </w:r>
      <w:r w:rsidR="00A154BF" w:rsidRPr="00401709">
        <w:rPr>
          <w:rFonts w:ascii="HelveticaNeueLT Pro 45 Lt" w:hAnsi="HelveticaNeueLT Pro 45 Lt"/>
          <w:color w:val="49595B"/>
          <w:sz w:val="20"/>
          <w:szCs w:val="20"/>
        </w:rPr>
        <w:t>202</w:t>
      </w:r>
      <w:r w:rsidR="00DE3E2B">
        <w:rPr>
          <w:rFonts w:ascii="HelveticaNeueLT Pro 45 Lt" w:hAnsi="HelveticaNeueLT Pro 45 Lt"/>
          <w:color w:val="49595B"/>
          <w:sz w:val="20"/>
          <w:szCs w:val="20"/>
        </w:rPr>
        <w:t>6</w:t>
      </w:r>
    </w:p>
    <w:p w14:paraId="5C7B574E" w14:textId="77777777" w:rsidR="00DD3026" w:rsidRPr="00401709" w:rsidRDefault="00DD3026" w:rsidP="00642E01">
      <w:pPr>
        <w:rPr>
          <w:rFonts w:ascii="HelveticaNeueLT Pro 45 Lt" w:eastAsia="Times New Roman" w:hAnsi="HelveticaNeueLT Pro 45 Lt" w:cs="Times New Roman"/>
          <w:sz w:val="28"/>
          <w:szCs w:val="28"/>
          <w:lang w:eastAsia="en-GB"/>
        </w:rPr>
      </w:pPr>
    </w:p>
    <w:p w14:paraId="39BD5536" w14:textId="4BBC8D0D" w:rsidR="00255739" w:rsidRDefault="00EB3462" w:rsidP="00A154BF">
      <w:pPr>
        <w:spacing w:line="520" w:lineRule="exact"/>
        <w:ind w:left="-567"/>
        <w:rPr>
          <w:rFonts w:ascii="HelveticaNeueLT Pro 65 Md" w:eastAsia="Times New Roman" w:hAnsi="HelveticaNeueLT Pro 65 Md" w:cs="Times New Roman"/>
          <w:color w:val="C7162B"/>
          <w:sz w:val="40"/>
          <w:szCs w:val="40"/>
          <w:lang w:eastAsia="en-GB"/>
        </w:rPr>
      </w:pPr>
      <w:r w:rsidRPr="00EB3462">
        <w:rPr>
          <w:rFonts w:ascii="HelveticaNeueLT Pro 65 Md" w:eastAsia="Times New Roman" w:hAnsi="HelveticaNeueLT Pro 65 Md" w:cs="Times New Roman"/>
          <w:color w:val="C7162B"/>
          <w:sz w:val="40"/>
          <w:szCs w:val="40"/>
          <w:lang w:eastAsia="en-GB"/>
        </w:rPr>
        <w:t>„Razem w górę 202</w:t>
      </w:r>
      <w:r w:rsidR="00DE3E2B">
        <w:rPr>
          <w:rFonts w:ascii="HelveticaNeueLT Pro 65 Md" w:eastAsia="Times New Roman" w:hAnsi="HelveticaNeueLT Pro 65 Md" w:cs="Times New Roman"/>
          <w:color w:val="C7162B"/>
          <w:sz w:val="40"/>
          <w:szCs w:val="40"/>
          <w:lang w:eastAsia="en-GB"/>
        </w:rPr>
        <w:t>6</w:t>
      </w:r>
      <w:r w:rsidR="00DE3E2B">
        <w:t xml:space="preserve"> </w:t>
      </w:r>
      <w:r w:rsidR="00DE3E2B" w:rsidRPr="00DE3E2B">
        <w:rPr>
          <w:rFonts w:ascii="HelveticaNeueLT Pro 65 Md" w:eastAsia="Times New Roman" w:hAnsi="HelveticaNeueLT Pro 65 Md" w:cs="Times New Roman"/>
          <w:color w:val="C7162B"/>
          <w:sz w:val="40"/>
          <w:szCs w:val="40"/>
          <w:lang w:eastAsia="en-GB"/>
        </w:rPr>
        <w:t>– jubileuszowa, piąta edycja wyjątkowego biegu po schodach w Warsaw Trade Tower już 23</w:t>
      </w:r>
      <w:r w:rsidR="00F439CF">
        <w:rPr>
          <w:rFonts w:ascii="HelveticaNeueLT Pro 65 Md" w:eastAsia="Times New Roman" w:hAnsi="HelveticaNeueLT Pro 65 Md" w:cs="Times New Roman"/>
          <w:color w:val="C7162B"/>
          <w:sz w:val="40"/>
          <w:szCs w:val="40"/>
          <w:lang w:eastAsia="en-GB"/>
        </w:rPr>
        <w:t>.</w:t>
      </w:r>
      <w:r w:rsidR="00DE3E2B" w:rsidRPr="00DE3E2B">
        <w:rPr>
          <w:rFonts w:ascii="HelveticaNeueLT Pro 65 Md" w:eastAsia="Times New Roman" w:hAnsi="HelveticaNeueLT Pro 65 Md" w:cs="Times New Roman"/>
          <w:color w:val="C7162B"/>
          <w:sz w:val="40"/>
          <w:szCs w:val="40"/>
          <w:lang w:eastAsia="en-GB"/>
        </w:rPr>
        <w:t xml:space="preserve"> sierpnia</w:t>
      </w:r>
    </w:p>
    <w:p w14:paraId="69067298" w14:textId="3767183F" w:rsidR="00642E01" w:rsidRDefault="00642E01" w:rsidP="00DD3026">
      <w:pPr>
        <w:spacing w:line="160" w:lineRule="exact"/>
        <w:rPr>
          <w:rFonts w:ascii="HelveticaNeueLT Pro 65 Md" w:eastAsia="Times New Roman" w:hAnsi="HelveticaNeueLT Pro 65 Md" w:cs="Times New Roman"/>
          <w:color w:val="C7162B"/>
          <w:sz w:val="40"/>
          <w:szCs w:val="40"/>
          <w:lang w:eastAsia="en-GB"/>
        </w:rPr>
      </w:pPr>
    </w:p>
    <w:p w14:paraId="1DAAA82A" w14:textId="77777777" w:rsidR="00DD3026" w:rsidRPr="00B977B9" w:rsidRDefault="00DD3026" w:rsidP="00DD3026">
      <w:pPr>
        <w:spacing w:line="160" w:lineRule="exact"/>
        <w:rPr>
          <w:rFonts w:ascii="HelveticaNeueLT Pro 65 Md" w:eastAsia="Times New Roman" w:hAnsi="HelveticaNeueLT Pro 65 Md" w:cs="Times New Roman"/>
          <w:color w:val="EC001E"/>
          <w:sz w:val="28"/>
          <w:szCs w:val="28"/>
          <w:lang w:eastAsia="en-GB"/>
        </w:rPr>
      </w:pPr>
    </w:p>
    <w:p w14:paraId="14591628" w14:textId="387B9DD6" w:rsidR="00255739" w:rsidRPr="00DD3026" w:rsidRDefault="00DE3E2B" w:rsidP="00DD3026">
      <w:pPr>
        <w:spacing w:line="330" w:lineRule="exact"/>
        <w:ind w:left="-567"/>
        <w:rPr>
          <w:rFonts w:ascii="HelveticaNeueLT Pro 65 Md" w:eastAsia="Times New Roman" w:hAnsi="HelveticaNeueLT Pro 65 Md" w:cs="Times New Roman"/>
          <w:color w:val="485A5A"/>
          <w:lang w:eastAsia="en-GB"/>
        </w:rPr>
      </w:pPr>
      <w:r w:rsidRPr="00DE3E2B">
        <w:rPr>
          <w:rFonts w:ascii="HelveticaNeueLT Pro 65 Md" w:eastAsia="Times New Roman" w:hAnsi="HelveticaNeueLT Pro 65 Md" w:cs="Times New Roman"/>
          <w:color w:val="485A5A"/>
          <w:lang w:eastAsia="en-GB"/>
        </w:rPr>
        <w:t>Już po raz piąty Stowarzyszenie ULTRAKREW wspólnie z Globalworth zapraszają na jedyny w swoim rodzaju charytatywny bieg po schodach „Razem w górę”. Uczestnicy zmierzą się z trasą prowadzącą na 35. piętro warszawskiego biurowca Warsaw Trade Tower, łącząc sportową pasję z ideą honorowego krwiodawstwa.</w:t>
      </w:r>
    </w:p>
    <w:p w14:paraId="5EA812C0" w14:textId="6FF8BDD5" w:rsidR="00BA6112" w:rsidRPr="001A7DB2" w:rsidRDefault="00BA6112" w:rsidP="00BF5F96">
      <w:pPr>
        <w:tabs>
          <w:tab w:val="left" w:pos="3060"/>
        </w:tabs>
        <w:ind w:right="-6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C1AAD9" wp14:editId="63D1E9AA">
                <wp:simplePos x="0" y="0"/>
                <wp:positionH relativeFrom="column">
                  <wp:posOffset>-330200</wp:posOffset>
                </wp:positionH>
                <wp:positionV relativeFrom="paragraph">
                  <wp:posOffset>116205</wp:posOffset>
                </wp:positionV>
                <wp:extent cx="6375400" cy="0"/>
                <wp:effectExtent l="0" t="0" r="0" b="127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5400" cy="0"/>
                        </a:xfrm>
                        <a:prstGeom prst="line">
                          <a:avLst/>
                        </a:prstGeom>
                        <a:ln w="15875" cap="rnd">
                          <a:solidFill>
                            <a:srgbClr val="485A5A"/>
                          </a:solidFill>
                          <a:prstDash val="sysDot"/>
                          <a:beve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2E39C7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pt,9.15pt" to="476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" strokecolor="#485a5a" strokeweight="1.25pt">
                <v:stroke dashstyle="1 1" joinstyle="bevel" endcap="round"/>
              </v:line>
            </w:pict>
          </mc:Fallback>
        </mc:AlternateContent>
      </w:r>
      <w:r w:rsidR="00E731CC" w:rsidRPr="001A7DB2">
        <w:tab/>
      </w:r>
    </w:p>
    <w:p w14:paraId="0B053CEE" w14:textId="3F1E58EA" w:rsidR="00DD3026" w:rsidRDefault="00136C2C" w:rsidP="00F14A94">
      <w:pPr>
        <w:spacing w:line="330" w:lineRule="exact"/>
        <w:ind w:left="-567"/>
        <w:rPr>
          <w:rFonts w:ascii="HelveticaNeueLT Pro 45 Lt" w:hAnsi="HelveticaNeueLT Pro 45 Lt"/>
          <w:color w:val="485A5A"/>
        </w:rPr>
      </w:pPr>
      <w:r>
        <w:rPr>
          <w:rFonts w:ascii="HelveticaNeueLT Pro 45 Lt" w:hAnsi="HelveticaNeueLT Pro 45 Lt"/>
          <w:color w:val="485A5A"/>
        </w:rPr>
        <w:br/>
      </w:r>
      <w:r w:rsidR="00DE3E2B" w:rsidRPr="00DE3E2B">
        <w:rPr>
          <w:rFonts w:ascii="HelveticaNeueLT Pro 45 Lt" w:hAnsi="HelveticaNeueLT Pro 45 Lt"/>
          <w:color w:val="485A5A"/>
        </w:rPr>
        <w:t>„Razem w górę” to inicjatywa, która na stałe wpisała się w kalendarz warszawskich wydarzeń społeczno-sportowych. Projekt w unikalny sposób łączy aktywność fizyczną z edukacją na temat wagi krwiodawstwa oraz jego realnego wpływu na ratowanie ludzkiego życia. Bieg jest kulminacyjnym elementem ogólnopolskiej akcji społeczno-charytatywnej ULTRAKREW. Start w wydarzeniu gwarantowany jest osobom, które do 20</w:t>
      </w:r>
      <w:r w:rsidR="00990B93">
        <w:rPr>
          <w:rFonts w:ascii="HelveticaNeueLT Pro 45 Lt" w:hAnsi="HelveticaNeueLT Pro 45 Lt"/>
          <w:color w:val="485A5A"/>
        </w:rPr>
        <w:t>.</w:t>
      </w:r>
      <w:r w:rsidR="00DE3E2B" w:rsidRPr="00DE3E2B">
        <w:rPr>
          <w:rFonts w:ascii="HelveticaNeueLT Pro 45 Lt" w:hAnsi="HelveticaNeueLT Pro 45 Lt"/>
          <w:color w:val="485A5A"/>
        </w:rPr>
        <w:t xml:space="preserve"> sierpnia 2026 roku oddadzą krew lub jej składniki w dowolnej placówce krwiodawstwa w Polsce na hasło ULTRAKREW, a następnie zarejestrują się online, dołączając pamiątkowe zdjęcie z kartką o treści „5 RAZ LATEM RAZEM”. W biegu mogą również uczestniczyć osoby wspierające donatorów w ramach dedykowanych drużyn.</w:t>
      </w:r>
      <w:r w:rsidR="00DE3E2B">
        <w:rPr>
          <w:rFonts w:ascii="HelveticaNeueLT Pro 45 Lt" w:hAnsi="HelveticaNeueLT Pro 45 Lt"/>
          <w:color w:val="485A5A"/>
        </w:rPr>
        <w:br/>
      </w:r>
    </w:p>
    <w:p w14:paraId="198F3EA4" w14:textId="02D354E4" w:rsidR="0048326A" w:rsidRDefault="00DE3E2B" w:rsidP="00F14A94">
      <w:pPr>
        <w:spacing w:line="330" w:lineRule="exact"/>
        <w:ind w:left="-567"/>
        <w:rPr>
          <w:rFonts w:ascii="HelveticaNeueLT Pro 45 Lt" w:hAnsi="HelveticaNeueLT Pro 45 Lt"/>
          <w:color w:val="485A5A"/>
        </w:rPr>
      </w:pPr>
      <w:r w:rsidRPr="00DE3E2B">
        <w:rPr>
          <w:rFonts w:ascii="HelveticaNeueLT Pro 45 Lt" w:hAnsi="HelveticaNeueLT Pro 45 Lt"/>
          <w:color w:val="485A5A"/>
        </w:rPr>
        <w:t>Udział w wydarzeniu jest całkowicie bezpłatny. Organizatorzy przewidzieli limit 300 uczestników, a nad prawidłowym przebiegiem rywalizacji czuwać będzie profesjonalny pomiar czasu. Dla każdego, kto dotrze na metę „w chmurach”, przewidziano pamiątkowe medale</w:t>
      </w:r>
      <w:r w:rsidR="00990B93">
        <w:rPr>
          <w:rFonts w:ascii="HelveticaNeueLT Pro 45 Lt" w:hAnsi="HelveticaNeueLT Pro 45 Lt"/>
          <w:color w:val="485A5A"/>
        </w:rPr>
        <w:t>, poczęstunek</w:t>
      </w:r>
      <w:r w:rsidRPr="00DE3E2B">
        <w:rPr>
          <w:rFonts w:ascii="HelveticaNeueLT Pro 45 Lt" w:hAnsi="HelveticaNeueLT Pro 45 Lt"/>
          <w:color w:val="485A5A"/>
        </w:rPr>
        <w:t xml:space="preserve"> oraz niesamowite widoki na panoramę stolicy. Partnerem Strategicznym wydarzenia po raz kolejny jest Globalworth Poland, właściciel </w:t>
      </w:r>
      <w:r w:rsidR="00990B93">
        <w:rPr>
          <w:rFonts w:ascii="HelveticaNeueLT Pro 45 Lt" w:hAnsi="HelveticaNeueLT Pro 45 Lt"/>
          <w:color w:val="485A5A"/>
        </w:rPr>
        <w:t xml:space="preserve">i zarządca wysokościowca </w:t>
      </w:r>
      <w:r w:rsidRPr="00DE3E2B">
        <w:rPr>
          <w:rFonts w:ascii="HelveticaNeueLT Pro 45 Lt" w:hAnsi="HelveticaNeueLT Pro 45 Lt"/>
          <w:color w:val="485A5A"/>
        </w:rPr>
        <w:t>Warsaw Trade Tower.</w:t>
      </w:r>
    </w:p>
    <w:p w14:paraId="47C3FF0D" w14:textId="36997FB8" w:rsidR="00136C2C" w:rsidRDefault="0048326A" w:rsidP="000C3155">
      <w:pPr>
        <w:spacing w:line="330" w:lineRule="exact"/>
        <w:ind w:left="-567"/>
        <w:jc w:val="both"/>
        <w:rPr>
          <w:rFonts w:ascii="HelveticaNeueLT Pro 45 Lt" w:hAnsi="HelveticaNeueLT Pro 45 Lt"/>
          <w:color w:val="485A5A"/>
        </w:rPr>
      </w:pPr>
      <w:r>
        <w:rPr>
          <w:rFonts w:ascii="HelveticaNeueLT Pro 45 Lt" w:hAnsi="HelveticaNeueLT Pro 45 Lt"/>
          <w:color w:val="485A5A"/>
        </w:rPr>
        <w:br/>
      </w:r>
      <w:r w:rsidR="00255739" w:rsidRPr="0064713B">
        <w:rPr>
          <w:rFonts w:ascii="HelveticaNeueLT Pro 45 Lt" w:hAnsi="HelveticaNeueLT Pro 45 Lt"/>
          <w:noProof/>
          <w:color w:val="485A5A"/>
        </w:rPr>
        <w:drawing>
          <wp:anchor distT="0" distB="0" distL="114300" distR="114300" simplePos="0" relativeHeight="251674624" behindDoc="0" locked="0" layoutInCell="1" allowOverlap="1" wp14:anchorId="68574F41" wp14:editId="7EA23AFC">
            <wp:simplePos x="0" y="0"/>
            <wp:positionH relativeFrom="column">
              <wp:posOffset>-266700</wp:posOffset>
            </wp:positionH>
            <wp:positionV relativeFrom="paragraph">
              <wp:posOffset>470535</wp:posOffset>
            </wp:positionV>
            <wp:extent cx="330200" cy="330200"/>
            <wp:effectExtent l="0" t="0" r="0" b="0"/>
            <wp:wrapSquare wrapText="bothSides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NeueLT Pro 45 Lt" w:hAnsi="HelveticaNeueLT Pro 45 Lt"/>
          <w:color w:val="485A5A"/>
        </w:rPr>
        <w:t>„</w:t>
      </w:r>
      <w:r w:rsidR="00990B93">
        <w:rPr>
          <w:rFonts w:ascii="HelveticaNeueLT Pro 45 Lt" w:hAnsi="HelveticaNeueLT Pro 45 Lt"/>
          <w:i/>
          <w:iCs/>
          <w:color w:val="485A5A"/>
        </w:rPr>
        <w:t>Organizacja już p</w:t>
      </w:r>
      <w:r w:rsidR="00DE3E2B" w:rsidRPr="00DE3E2B">
        <w:rPr>
          <w:rFonts w:ascii="HelveticaNeueLT Pro 45 Lt" w:hAnsi="HelveticaNeueLT Pro 45 Lt"/>
          <w:i/>
          <w:iCs/>
          <w:color w:val="485A5A"/>
        </w:rPr>
        <w:t>iąt</w:t>
      </w:r>
      <w:r w:rsidR="00990B93">
        <w:rPr>
          <w:rFonts w:ascii="HelveticaNeueLT Pro 45 Lt" w:hAnsi="HelveticaNeueLT Pro 45 Lt"/>
          <w:i/>
          <w:iCs/>
          <w:color w:val="485A5A"/>
        </w:rPr>
        <w:t>ej</w:t>
      </w:r>
      <w:r w:rsidR="00DE3E2B" w:rsidRPr="00DE3E2B">
        <w:rPr>
          <w:rFonts w:ascii="HelveticaNeueLT Pro 45 Lt" w:hAnsi="HelveticaNeueLT Pro 45 Lt"/>
          <w:i/>
          <w:iCs/>
          <w:color w:val="485A5A"/>
        </w:rPr>
        <w:t xml:space="preserve"> edycj</w:t>
      </w:r>
      <w:r w:rsidR="00990B93">
        <w:rPr>
          <w:rFonts w:ascii="HelveticaNeueLT Pro 45 Lt" w:hAnsi="HelveticaNeueLT Pro 45 Lt"/>
          <w:i/>
          <w:iCs/>
          <w:color w:val="485A5A"/>
        </w:rPr>
        <w:t>i</w:t>
      </w:r>
      <w:r w:rsidR="00DE3E2B" w:rsidRPr="00DE3E2B">
        <w:rPr>
          <w:rFonts w:ascii="HelveticaNeueLT Pro 45 Lt" w:hAnsi="HelveticaNeueLT Pro 45 Lt"/>
          <w:i/>
          <w:iCs/>
          <w:color w:val="485A5A"/>
        </w:rPr>
        <w:t xml:space="preserve"> biegu «Razem w górę» </w:t>
      </w:r>
      <w:r w:rsidR="00990B93">
        <w:rPr>
          <w:rFonts w:ascii="HelveticaNeueLT Pro 45 Lt" w:hAnsi="HelveticaNeueLT Pro 45 Lt"/>
          <w:i/>
          <w:iCs/>
          <w:color w:val="485A5A"/>
        </w:rPr>
        <w:t>pokazuje</w:t>
      </w:r>
      <w:r w:rsidR="00DE3E2B" w:rsidRPr="00DE3E2B">
        <w:rPr>
          <w:rFonts w:ascii="HelveticaNeueLT Pro 45 Lt" w:hAnsi="HelveticaNeueLT Pro 45 Lt"/>
          <w:i/>
          <w:iCs/>
          <w:color w:val="485A5A"/>
        </w:rPr>
        <w:t xml:space="preserve">, że inicjatywy łączące sport z realną pomocą mają ogromną siłę. Wspólnie ze Stowarzyszeniem </w:t>
      </w:r>
      <w:proofErr w:type="spellStart"/>
      <w:r w:rsidR="00DE3E2B" w:rsidRPr="00DE3E2B">
        <w:rPr>
          <w:rFonts w:ascii="HelveticaNeueLT Pro 45 Lt" w:hAnsi="HelveticaNeueLT Pro 45 Lt"/>
          <w:i/>
          <w:iCs/>
          <w:color w:val="485A5A"/>
        </w:rPr>
        <w:t>Ultrakrew</w:t>
      </w:r>
      <w:proofErr w:type="spellEnd"/>
      <w:r w:rsidR="00DE3E2B" w:rsidRPr="00DE3E2B">
        <w:rPr>
          <w:rFonts w:ascii="HelveticaNeueLT Pro 45 Lt" w:hAnsi="HelveticaNeueLT Pro 45 Lt"/>
          <w:i/>
          <w:iCs/>
          <w:color w:val="485A5A"/>
        </w:rPr>
        <w:t xml:space="preserve"> od </w:t>
      </w:r>
      <w:r w:rsidR="00990B93">
        <w:rPr>
          <w:rFonts w:ascii="HelveticaNeueLT Pro 45 Lt" w:hAnsi="HelveticaNeueLT Pro 45 Lt"/>
          <w:i/>
          <w:iCs/>
          <w:color w:val="485A5A"/>
        </w:rPr>
        <w:t>początku akcji</w:t>
      </w:r>
      <w:r w:rsidR="00DE3E2B" w:rsidRPr="00DE3E2B">
        <w:rPr>
          <w:rFonts w:ascii="HelveticaNeueLT Pro 45 Lt" w:hAnsi="HelveticaNeueLT Pro 45 Lt"/>
          <w:i/>
          <w:iCs/>
          <w:color w:val="485A5A"/>
        </w:rPr>
        <w:t xml:space="preserve"> zachęcamy do honorowego oddawania krwi</w:t>
      </w:r>
      <w:r w:rsidR="00990B93">
        <w:rPr>
          <w:rFonts w:ascii="HelveticaNeueLT Pro 45 Lt" w:hAnsi="HelveticaNeueLT Pro 45 Lt"/>
          <w:i/>
          <w:iCs/>
          <w:color w:val="485A5A"/>
        </w:rPr>
        <w:t xml:space="preserve"> i przekonujemy, że </w:t>
      </w:r>
      <w:r w:rsidR="00DE3E2B" w:rsidRPr="00DE3E2B">
        <w:rPr>
          <w:rFonts w:ascii="HelveticaNeueLT Pro 45 Lt" w:hAnsi="HelveticaNeueLT Pro 45 Lt"/>
          <w:i/>
          <w:iCs/>
          <w:color w:val="485A5A"/>
        </w:rPr>
        <w:t>nawet niewielki gest może uratować czyjeś życie. Cieszy nas, że z roku na rok do akcji dołącza coraz więcej osó</w:t>
      </w:r>
      <w:r w:rsidR="00990B93">
        <w:rPr>
          <w:rFonts w:ascii="HelveticaNeueLT Pro 45 Lt" w:hAnsi="HelveticaNeueLT Pro 45 Lt"/>
          <w:i/>
          <w:iCs/>
          <w:color w:val="485A5A"/>
        </w:rPr>
        <w:t>b</w:t>
      </w:r>
      <w:r w:rsidR="00DE3E2B" w:rsidRPr="00DE3E2B">
        <w:rPr>
          <w:rFonts w:ascii="HelveticaNeueLT Pro 45 Lt" w:hAnsi="HelveticaNeueLT Pro 45 Lt"/>
          <w:i/>
          <w:iCs/>
          <w:color w:val="485A5A"/>
        </w:rPr>
        <w:t>. Mamy nadzieję, że również w tym roku wspólnie pobiegniemy na 35. piętro Warsaw Trade Tower</w:t>
      </w:r>
      <w:r w:rsidR="00990B93">
        <w:rPr>
          <w:rFonts w:ascii="HelveticaNeueLT Pro 45 Lt" w:hAnsi="HelveticaNeueLT Pro 45 Lt"/>
          <w:i/>
          <w:iCs/>
          <w:color w:val="485A5A"/>
        </w:rPr>
        <w:t xml:space="preserve"> w komplecie 300 zawodników</w:t>
      </w:r>
      <w:r w:rsidR="00DE3E2B" w:rsidRPr="00DE3E2B">
        <w:rPr>
          <w:rFonts w:ascii="HelveticaNeueLT Pro 45 Lt" w:hAnsi="HelveticaNeueLT Pro 45 Lt"/>
          <w:i/>
          <w:iCs/>
          <w:color w:val="485A5A"/>
        </w:rPr>
        <w:t>, promując ideę krwiodawstw</w:t>
      </w:r>
      <w:r w:rsidR="00990B93">
        <w:rPr>
          <w:rFonts w:ascii="HelveticaNeueLT Pro 45 Lt" w:hAnsi="HelveticaNeueLT Pro 45 Lt"/>
          <w:i/>
          <w:iCs/>
          <w:color w:val="485A5A"/>
        </w:rPr>
        <w:t>a.</w:t>
      </w:r>
      <w:r w:rsidR="00DE3E2B" w:rsidRPr="00DE3E2B">
        <w:rPr>
          <w:rFonts w:ascii="HelveticaNeueLT Pro 45 Lt" w:hAnsi="HelveticaNeueLT Pro 45 Lt"/>
          <w:i/>
          <w:iCs/>
          <w:color w:val="485A5A"/>
        </w:rPr>
        <w:t xml:space="preserve"> </w:t>
      </w:r>
      <w:r w:rsidR="00990B93">
        <w:rPr>
          <w:rFonts w:ascii="HelveticaNeueLT Pro 45 Lt" w:hAnsi="HelveticaNeueLT Pro 45 Lt"/>
          <w:i/>
          <w:iCs/>
          <w:color w:val="485A5A"/>
        </w:rPr>
        <w:t>R</w:t>
      </w:r>
      <w:r w:rsidR="00DE3E2B" w:rsidRPr="00DE3E2B">
        <w:rPr>
          <w:rFonts w:ascii="HelveticaNeueLT Pro 45 Lt" w:hAnsi="HelveticaNeueLT Pro 45 Lt"/>
          <w:i/>
          <w:iCs/>
          <w:color w:val="485A5A"/>
        </w:rPr>
        <w:t>azem naprawdę możemy więcej</w:t>
      </w:r>
      <w:r w:rsidR="00136C2C" w:rsidRPr="00F12A54">
        <w:rPr>
          <w:rFonts w:ascii="HelveticaNeueLT Pro 45 Lt" w:hAnsi="HelveticaNeueLT Pro 45 Lt"/>
          <w:color w:val="485A5A"/>
        </w:rPr>
        <w:t xml:space="preserve">” - mówi </w:t>
      </w:r>
      <w:r w:rsidR="00136C2C">
        <w:rPr>
          <w:rFonts w:ascii="HelveticaNeueLT Pro 45 Lt" w:hAnsi="HelveticaNeueLT Pro 45 Lt"/>
          <w:b/>
          <w:bCs/>
          <w:color w:val="485A5A"/>
        </w:rPr>
        <w:t>Weronika Kurnatowska</w:t>
      </w:r>
      <w:r w:rsidR="00DE3E2B">
        <w:rPr>
          <w:rFonts w:ascii="HelveticaNeueLT Pro 45 Lt" w:hAnsi="HelveticaNeueLT Pro 45 Lt"/>
          <w:b/>
          <w:bCs/>
          <w:color w:val="485A5A"/>
        </w:rPr>
        <w:t>,</w:t>
      </w:r>
      <w:r w:rsidR="00136C2C" w:rsidRPr="00F12A54">
        <w:rPr>
          <w:rFonts w:ascii="HelveticaNeueLT Pro 45 Lt" w:hAnsi="HelveticaNeueLT Pro 45 Lt"/>
          <w:color w:val="485A5A"/>
        </w:rPr>
        <w:t xml:space="preserve"> Marketing</w:t>
      </w:r>
      <w:r w:rsidR="00136C2C">
        <w:rPr>
          <w:rFonts w:ascii="HelveticaNeueLT Pro 45 Lt" w:hAnsi="HelveticaNeueLT Pro 45 Lt"/>
          <w:color w:val="485A5A"/>
        </w:rPr>
        <w:t xml:space="preserve"> Manager</w:t>
      </w:r>
      <w:r w:rsidR="00DE3E2B">
        <w:rPr>
          <w:rFonts w:ascii="HelveticaNeueLT Pro 45 Lt" w:hAnsi="HelveticaNeueLT Pro 45 Lt"/>
          <w:color w:val="485A5A"/>
        </w:rPr>
        <w:t xml:space="preserve"> w</w:t>
      </w:r>
      <w:r w:rsidR="00136C2C">
        <w:rPr>
          <w:rFonts w:ascii="HelveticaNeueLT Pro 45 Lt" w:hAnsi="HelveticaNeueLT Pro 45 Lt"/>
          <w:color w:val="485A5A"/>
        </w:rPr>
        <w:t xml:space="preserve"> </w:t>
      </w:r>
      <w:r w:rsidR="00136C2C" w:rsidRPr="00F12A54">
        <w:rPr>
          <w:rFonts w:ascii="HelveticaNeueLT Pro 45 Lt" w:hAnsi="HelveticaNeueLT Pro 45 Lt"/>
          <w:color w:val="485A5A"/>
        </w:rPr>
        <w:t>Globalworth.</w:t>
      </w:r>
    </w:p>
    <w:p w14:paraId="35F8AF05" w14:textId="1612FE67" w:rsidR="00076AD2" w:rsidRDefault="00DE3E2B" w:rsidP="000C3155">
      <w:pPr>
        <w:spacing w:line="330" w:lineRule="exact"/>
        <w:ind w:left="-567"/>
        <w:jc w:val="both"/>
        <w:rPr>
          <w:rFonts w:ascii="HelveticaNeueLT Pro 45 Lt" w:hAnsi="HelveticaNeueLT Pro 45 Lt"/>
          <w:color w:val="485A5A"/>
        </w:rPr>
      </w:pPr>
      <w:r>
        <w:rPr>
          <w:rFonts w:ascii="HelveticaNeueLT Pro 45 Lt" w:hAnsi="HelveticaNeueLT Pro 45 Lt"/>
          <w:color w:val="485A5A"/>
        </w:rPr>
        <w:br/>
      </w:r>
      <w:r w:rsidRPr="00DE3E2B">
        <w:rPr>
          <w:rFonts w:ascii="HelveticaNeueLT Pro 45 Lt" w:hAnsi="HelveticaNeueLT Pro 45 Lt"/>
          <w:color w:val="485A5A"/>
        </w:rPr>
        <w:t>W dotychczasowych edycjach akcji</w:t>
      </w:r>
      <w:r w:rsidR="00990B93">
        <w:rPr>
          <w:rFonts w:ascii="HelveticaNeueLT Pro 45 Lt" w:hAnsi="HelveticaNeueLT Pro 45 Lt"/>
          <w:color w:val="485A5A"/>
        </w:rPr>
        <w:t>,</w:t>
      </w:r>
      <w:r w:rsidRPr="00DE3E2B">
        <w:rPr>
          <w:rFonts w:ascii="HelveticaNeueLT Pro 45 Lt" w:hAnsi="HelveticaNeueLT Pro 45 Lt"/>
          <w:color w:val="485A5A"/>
        </w:rPr>
        <w:t xml:space="preserve"> dzięki zaangażowaniu tysięcy darczyńców, partnerów i uczestników</w:t>
      </w:r>
      <w:r w:rsidR="00990B93">
        <w:rPr>
          <w:rFonts w:ascii="HelveticaNeueLT Pro 45 Lt" w:hAnsi="HelveticaNeueLT Pro 45 Lt"/>
          <w:color w:val="485A5A"/>
        </w:rPr>
        <w:t>,</w:t>
      </w:r>
      <w:r w:rsidRPr="00DE3E2B">
        <w:rPr>
          <w:rFonts w:ascii="HelveticaNeueLT Pro 45 Lt" w:hAnsi="HelveticaNeueLT Pro 45 Lt"/>
          <w:color w:val="485A5A"/>
        </w:rPr>
        <w:t xml:space="preserve"> udało się zebrać łącznie tysiące litrów krwi, co przełożyło się na wymierną pomoc dla dziesiątek tysięcy pacjentów w polskich szpitalach. Wydarzenie niesie ze sobą potężny ładunek </w:t>
      </w:r>
      <w:r w:rsidRPr="00DE3E2B">
        <w:rPr>
          <w:rFonts w:ascii="HelveticaNeueLT Pro 45 Lt" w:hAnsi="HelveticaNeueLT Pro 45 Lt"/>
          <w:color w:val="485A5A"/>
        </w:rPr>
        <w:lastRenderedPageBreak/>
        <w:t>emocjonalny i społeczny, budując niezwykłą wspólnotę między tymi, którzy dzielą się darem życia, a tymi, którzy go potrzebują.</w:t>
      </w:r>
    </w:p>
    <w:p w14:paraId="58D43D66" w14:textId="77777777" w:rsidR="00DE3E2B" w:rsidRPr="00F12A54" w:rsidRDefault="00DE3E2B" w:rsidP="000C3155">
      <w:pPr>
        <w:spacing w:line="330" w:lineRule="exact"/>
        <w:ind w:left="-567"/>
        <w:jc w:val="both"/>
        <w:rPr>
          <w:rFonts w:ascii="HelveticaNeueLT Pro 45 Lt" w:hAnsi="HelveticaNeueLT Pro 45 Lt"/>
          <w:color w:val="485A5A"/>
        </w:rPr>
      </w:pPr>
    </w:p>
    <w:p w14:paraId="205F13DB" w14:textId="1D70099D" w:rsidR="00076AD2" w:rsidRDefault="00076AD2" w:rsidP="000C3155">
      <w:pPr>
        <w:spacing w:line="330" w:lineRule="exact"/>
        <w:ind w:left="-567"/>
        <w:jc w:val="both"/>
        <w:rPr>
          <w:rFonts w:ascii="HelveticaNeueLT Pro 45 Lt" w:hAnsi="HelveticaNeueLT Pro 45 Lt"/>
          <w:color w:val="485A5A"/>
        </w:rPr>
      </w:pPr>
      <w:r w:rsidRPr="008A3B4F">
        <w:rPr>
          <w:rFonts w:ascii="HelveticaNeueLT Pro 45 Lt" w:hAnsi="HelveticaNeueLT Pro 45 Lt"/>
          <w:noProof/>
          <w:color w:val="485A5A"/>
        </w:rPr>
        <w:drawing>
          <wp:anchor distT="0" distB="0" distL="114300" distR="114300" simplePos="0" relativeHeight="251678720" behindDoc="0" locked="0" layoutInCell="1" allowOverlap="1" wp14:anchorId="7A898582" wp14:editId="08D3BAF9">
            <wp:simplePos x="0" y="0"/>
            <wp:positionH relativeFrom="column">
              <wp:posOffset>-355600</wp:posOffset>
            </wp:positionH>
            <wp:positionV relativeFrom="paragraph">
              <wp:posOffset>246380</wp:posOffset>
            </wp:positionV>
            <wp:extent cx="330200" cy="330200"/>
            <wp:effectExtent l="0" t="0" r="0" b="0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326A" w:rsidRPr="0048326A">
        <w:t xml:space="preserve"> </w:t>
      </w:r>
      <w:r w:rsidR="0048326A" w:rsidRPr="0048326A">
        <w:rPr>
          <w:rFonts w:ascii="HelveticaNeueLT Pro 45 Lt" w:hAnsi="HelveticaNeueLT Pro 45 Lt"/>
          <w:noProof/>
          <w:color w:val="485A5A"/>
        </w:rPr>
        <w:t>„</w:t>
      </w:r>
      <w:r w:rsidR="00DE3E2B" w:rsidRPr="00DE3E2B">
        <w:rPr>
          <w:rFonts w:ascii="HelveticaNeueLT Pro 45 Lt" w:hAnsi="HelveticaNeueLT Pro 45 Lt"/>
          <w:i/>
          <w:iCs/>
          <w:noProof/>
          <w:color w:val="485A5A"/>
        </w:rPr>
        <w:t>Piąta edycja to idealny moment, by podsumować dotychczasową drogę, ale przede wszystkim patrzeć w przyszłość z ogromną energią. «Razem w górę» symbolizuje nierozerwalną więź Dawcy z Biorcą – osobą dzielącą się życiem z kimś, kto w danej chwili walczy o zdrowie. Pokazujemy, że dzięki solidarności i wzajemnemu wsparciu nie ma dla nas szczytów nie do zdobycia. Niezależnie od kondycji fizycznej, razem możemy osiągnąć absolutnie wszystko</w:t>
      </w:r>
      <w:r w:rsidR="0048326A">
        <w:rPr>
          <w:rFonts w:ascii="HelveticaNeueLT Pro 45 Lt" w:hAnsi="HelveticaNeueLT Pro 45 Lt"/>
          <w:noProof/>
          <w:color w:val="485A5A"/>
        </w:rPr>
        <w:t>”</w:t>
      </w:r>
      <w:r w:rsidR="00DD3026" w:rsidRPr="008A3B4F">
        <w:rPr>
          <w:rFonts w:ascii="HelveticaNeueLT Pro 45 Lt" w:hAnsi="HelveticaNeueLT Pro 45 Lt"/>
          <w:color w:val="485A5A"/>
        </w:rPr>
        <w:t xml:space="preserve"> </w:t>
      </w:r>
      <w:r w:rsidR="00F12A54" w:rsidRPr="008A3B4F">
        <w:rPr>
          <w:rFonts w:ascii="HelveticaNeueLT Pro 45 Lt" w:hAnsi="HelveticaNeueLT Pro 45 Lt"/>
          <w:color w:val="485A5A"/>
        </w:rPr>
        <w:t xml:space="preserve">- </w:t>
      </w:r>
      <w:r w:rsidR="00DD3026" w:rsidRPr="008A3B4F">
        <w:rPr>
          <w:rFonts w:ascii="HelveticaNeueLT Pro 45 Lt" w:hAnsi="HelveticaNeueLT Pro 45 Lt"/>
          <w:color w:val="485A5A"/>
        </w:rPr>
        <w:t xml:space="preserve">mówi </w:t>
      </w:r>
      <w:r w:rsidR="00DD3026" w:rsidRPr="008A3B4F">
        <w:rPr>
          <w:rFonts w:ascii="HelveticaNeueLT Pro 45 Lt" w:hAnsi="HelveticaNeueLT Pro 45 Lt"/>
          <w:b/>
          <w:bCs/>
          <w:color w:val="485A5A"/>
        </w:rPr>
        <w:t>Jacek Bastian</w:t>
      </w:r>
      <w:r w:rsidR="00DD3026" w:rsidRPr="008A3B4F">
        <w:rPr>
          <w:rFonts w:ascii="HelveticaNeueLT Pro 45 Lt" w:hAnsi="HelveticaNeueLT Pro 45 Lt"/>
          <w:color w:val="485A5A"/>
        </w:rPr>
        <w:t>, Prezes Zarządu Stowarzyszenia U</w:t>
      </w:r>
      <w:r w:rsidR="00DE063A" w:rsidRPr="008A3B4F">
        <w:rPr>
          <w:rFonts w:ascii="HelveticaNeueLT Pro 45 Lt" w:hAnsi="HelveticaNeueLT Pro 45 Lt"/>
          <w:color w:val="485A5A"/>
        </w:rPr>
        <w:t>LTRAKREW.</w:t>
      </w:r>
    </w:p>
    <w:p w14:paraId="5BC8175C" w14:textId="77777777" w:rsidR="0048326A" w:rsidRDefault="0048326A" w:rsidP="000C3155">
      <w:pPr>
        <w:spacing w:line="330" w:lineRule="exact"/>
        <w:ind w:left="-567"/>
        <w:jc w:val="both"/>
        <w:rPr>
          <w:rFonts w:ascii="HelveticaNeueLT Pro 45 Lt" w:hAnsi="HelveticaNeueLT Pro 45 Lt"/>
          <w:color w:val="485A5A"/>
        </w:rPr>
      </w:pPr>
    </w:p>
    <w:p w14:paraId="64A79BE8" w14:textId="77777777" w:rsidR="0048326A" w:rsidRPr="0048326A" w:rsidRDefault="0048326A" w:rsidP="0048326A">
      <w:pPr>
        <w:spacing w:line="330" w:lineRule="exact"/>
        <w:ind w:left="-567"/>
        <w:jc w:val="both"/>
        <w:rPr>
          <w:rFonts w:ascii="HelveticaNeueLT Pro 45 Lt" w:hAnsi="HelveticaNeueLT Pro 45 Lt"/>
          <w:b/>
          <w:bCs/>
          <w:color w:val="485A5A"/>
        </w:rPr>
      </w:pPr>
      <w:r w:rsidRPr="0048326A">
        <w:rPr>
          <w:rFonts w:ascii="HelveticaNeueLT Pro 45 Lt" w:hAnsi="HelveticaNeueLT Pro 45 Lt"/>
          <w:b/>
          <w:bCs/>
          <w:color w:val="485A5A"/>
        </w:rPr>
        <w:t>Szczegóły techniczne</w:t>
      </w:r>
    </w:p>
    <w:p w14:paraId="0D14F84A" w14:textId="7E0C7EA8" w:rsidR="0048326A" w:rsidRPr="0048326A" w:rsidRDefault="0048326A" w:rsidP="0048326A">
      <w:pPr>
        <w:numPr>
          <w:ilvl w:val="0"/>
          <w:numId w:val="2"/>
        </w:numPr>
        <w:spacing w:line="330" w:lineRule="exact"/>
        <w:jc w:val="both"/>
        <w:rPr>
          <w:rFonts w:ascii="HelveticaNeueLT Pro 45 Lt" w:hAnsi="HelveticaNeueLT Pro 45 Lt"/>
          <w:color w:val="485A5A"/>
        </w:rPr>
      </w:pPr>
      <w:r w:rsidRPr="0048326A">
        <w:rPr>
          <w:rFonts w:ascii="HelveticaNeueLT Pro 45 Lt" w:hAnsi="HelveticaNeueLT Pro 45 Lt"/>
          <w:b/>
          <w:bCs/>
          <w:color w:val="485A5A"/>
        </w:rPr>
        <w:t>Data i miejsce:</w:t>
      </w:r>
      <w:r w:rsidRPr="0048326A">
        <w:rPr>
          <w:rFonts w:ascii="HelveticaNeueLT Pro 45 Lt" w:hAnsi="HelveticaNeueLT Pro 45 Lt"/>
          <w:color w:val="485A5A"/>
        </w:rPr>
        <w:t xml:space="preserve"> 2</w:t>
      </w:r>
      <w:r w:rsidR="00DE3E2B">
        <w:rPr>
          <w:rFonts w:ascii="HelveticaNeueLT Pro 45 Lt" w:hAnsi="HelveticaNeueLT Pro 45 Lt"/>
          <w:color w:val="485A5A"/>
        </w:rPr>
        <w:t>3.</w:t>
      </w:r>
      <w:r w:rsidRPr="0048326A">
        <w:rPr>
          <w:rFonts w:ascii="HelveticaNeueLT Pro 45 Lt" w:hAnsi="HelveticaNeueLT Pro 45 Lt"/>
          <w:color w:val="485A5A"/>
        </w:rPr>
        <w:t xml:space="preserve"> sierpnia 202</w:t>
      </w:r>
      <w:r w:rsidR="00DE3E2B">
        <w:rPr>
          <w:rFonts w:ascii="HelveticaNeueLT Pro 45 Lt" w:hAnsi="HelveticaNeueLT Pro 45 Lt"/>
          <w:color w:val="485A5A"/>
        </w:rPr>
        <w:t>6 roku</w:t>
      </w:r>
      <w:r w:rsidRPr="0048326A">
        <w:rPr>
          <w:rFonts w:ascii="HelveticaNeueLT Pro 45 Lt" w:hAnsi="HelveticaNeueLT Pro 45 Lt"/>
          <w:color w:val="485A5A"/>
        </w:rPr>
        <w:t xml:space="preserve"> (niedziela), budynek Warsaw Trade Tower, ul. Chłodna 51, Warszawa</w:t>
      </w:r>
    </w:p>
    <w:p w14:paraId="426F3EEC" w14:textId="77777777" w:rsidR="0048326A" w:rsidRPr="0048326A" w:rsidRDefault="0048326A" w:rsidP="0048326A">
      <w:pPr>
        <w:numPr>
          <w:ilvl w:val="0"/>
          <w:numId w:val="2"/>
        </w:numPr>
        <w:spacing w:line="330" w:lineRule="exact"/>
        <w:jc w:val="both"/>
        <w:rPr>
          <w:rFonts w:ascii="HelveticaNeueLT Pro 45 Lt" w:hAnsi="HelveticaNeueLT Pro 45 Lt"/>
          <w:color w:val="485A5A"/>
        </w:rPr>
      </w:pPr>
      <w:r w:rsidRPr="0048326A">
        <w:rPr>
          <w:rFonts w:ascii="HelveticaNeueLT Pro 45 Lt" w:hAnsi="HelveticaNeueLT Pro 45 Lt"/>
          <w:b/>
          <w:bCs/>
          <w:color w:val="485A5A"/>
        </w:rPr>
        <w:t>Start biegu:</w:t>
      </w:r>
      <w:r w:rsidRPr="0048326A">
        <w:rPr>
          <w:rFonts w:ascii="HelveticaNeueLT Pro 45 Lt" w:hAnsi="HelveticaNeueLT Pro 45 Lt"/>
          <w:color w:val="485A5A"/>
        </w:rPr>
        <w:t xml:space="preserve"> ok. godz. 11:00</w:t>
      </w:r>
    </w:p>
    <w:p w14:paraId="40CDC391" w14:textId="34E1C607" w:rsidR="0048326A" w:rsidRPr="0048326A" w:rsidRDefault="0048326A" w:rsidP="0048326A">
      <w:pPr>
        <w:numPr>
          <w:ilvl w:val="0"/>
          <w:numId w:val="2"/>
        </w:numPr>
        <w:spacing w:line="330" w:lineRule="exact"/>
        <w:jc w:val="both"/>
        <w:rPr>
          <w:rFonts w:ascii="HelveticaNeueLT Pro 45 Lt" w:hAnsi="HelveticaNeueLT Pro 45 Lt"/>
          <w:color w:val="485A5A"/>
        </w:rPr>
      </w:pPr>
      <w:r w:rsidRPr="0048326A">
        <w:rPr>
          <w:rFonts w:ascii="HelveticaNeueLT Pro 45 Lt" w:hAnsi="HelveticaNeueLT Pro 45 Lt"/>
          <w:b/>
          <w:bCs/>
          <w:color w:val="485A5A"/>
        </w:rPr>
        <w:t>Trasa:</w:t>
      </w:r>
      <w:r w:rsidRPr="0048326A">
        <w:rPr>
          <w:rFonts w:ascii="HelveticaNeueLT Pro 45 Lt" w:hAnsi="HelveticaNeueLT Pro 45 Lt"/>
          <w:color w:val="485A5A"/>
        </w:rPr>
        <w:t xml:space="preserve"> 35 pięter, 777 schodów, przewyższenie ok. 13</w:t>
      </w:r>
      <w:r w:rsidR="00DE3E2B">
        <w:rPr>
          <w:rFonts w:ascii="HelveticaNeueLT Pro 45 Lt" w:hAnsi="HelveticaNeueLT Pro 45 Lt"/>
          <w:color w:val="485A5A"/>
        </w:rPr>
        <w:t>2</w:t>
      </w:r>
      <w:r w:rsidRPr="0048326A">
        <w:rPr>
          <w:rFonts w:ascii="Arial" w:hAnsi="Arial" w:cs="Arial"/>
          <w:color w:val="485A5A"/>
        </w:rPr>
        <w:t> </w:t>
      </w:r>
      <w:r w:rsidRPr="0048326A">
        <w:rPr>
          <w:rFonts w:ascii="HelveticaNeueLT Pro 45 Lt" w:hAnsi="HelveticaNeueLT Pro 45 Lt"/>
          <w:color w:val="485A5A"/>
        </w:rPr>
        <w:t xml:space="preserve">m </w:t>
      </w:r>
    </w:p>
    <w:p w14:paraId="2AA0BC50" w14:textId="424AA0C6" w:rsidR="0048326A" w:rsidRPr="00887B99" w:rsidRDefault="00DE3E2B" w:rsidP="00887B99">
      <w:pPr>
        <w:numPr>
          <w:ilvl w:val="0"/>
          <w:numId w:val="2"/>
        </w:numPr>
        <w:spacing w:line="330" w:lineRule="exact"/>
        <w:jc w:val="both"/>
        <w:rPr>
          <w:rFonts w:ascii="HelveticaNeueLT Pro 45 Lt" w:hAnsi="HelveticaNeueLT Pro 45 Lt"/>
          <w:color w:val="485A5A"/>
        </w:rPr>
      </w:pPr>
      <w:r w:rsidRPr="00DE3E2B">
        <w:rPr>
          <w:rFonts w:ascii="HelveticaNeueLT Pro 45 Lt" w:hAnsi="HelveticaNeueLT Pro 45 Lt"/>
          <w:b/>
          <w:bCs/>
          <w:color w:val="485A5A"/>
        </w:rPr>
        <w:t>Warunki uczestnictwa</w:t>
      </w:r>
      <w:r w:rsidR="0048326A" w:rsidRPr="0048326A">
        <w:rPr>
          <w:rFonts w:ascii="HelveticaNeueLT Pro 45 Lt" w:hAnsi="HelveticaNeueLT Pro 45 Lt"/>
          <w:b/>
          <w:bCs/>
          <w:color w:val="485A5A"/>
        </w:rPr>
        <w:t>:</w:t>
      </w:r>
      <w:r w:rsidR="0048326A" w:rsidRPr="0048326A">
        <w:rPr>
          <w:rFonts w:ascii="HelveticaNeueLT Pro 45 Lt" w:hAnsi="HelveticaNeueLT Pro 45 Lt"/>
          <w:color w:val="485A5A"/>
        </w:rPr>
        <w:t xml:space="preserve"> dla osób od 18 lat (młodsi w drużynie z opiekunem), </w:t>
      </w:r>
      <w:r w:rsidRPr="00DE3E2B">
        <w:rPr>
          <w:rFonts w:ascii="HelveticaNeueLT Pro 45 Lt" w:hAnsi="HelveticaNeueLT Pro 45 Lt"/>
          <w:color w:val="485A5A"/>
        </w:rPr>
        <w:t>oddanie krwi/składników na hasło ULTRAKREW do 20.</w:t>
      </w:r>
      <w:r>
        <w:rPr>
          <w:rFonts w:ascii="HelveticaNeueLT Pro 45 Lt" w:hAnsi="HelveticaNeueLT Pro 45 Lt"/>
          <w:color w:val="485A5A"/>
        </w:rPr>
        <w:t xml:space="preserve"> sierpnia </w:t>
      </w:r>
      <w:r w:rsidRPr="00DE3E2B">
        <w:rPr>
          <w:rFonts w:ascii="HelveticaNeueLT Pro 45 Lt" w:hAnsi="HelveticaNeueLT Pro 45 Lt"/>
          <w:color w:val="485A5A"/>
        </w:rPr>
        <w:t>oraz rejestracja online z fotografią (hasło: „5 RAZ LATEM RAZEM”)</w:t>
      </w:r>
      <w:r w:rsidR="00887B99">
        <w:rPr>
          <w:rFonts w:ascii="HelveticaNeueLT Pro 45 Lt" w:hAnsi="HelveticaNeueLT Pro 45 Lt"/>
          <w:color w:val="485A5A"/>
        </w:rPr>
        <w:t xml:space="preserve">. Osoby, które </w:t>
      </w:r>
      <w:r w:rsidR="00887B99" w:rsidRPr="00887B99">
        <w:rPr>
          <w:rFonts w:ascii="HelveticaNeueLT Pro 45 Lt" w:hAnsi="HelveticaNeueLT Pro 45 Lt"/>
          <w:color w:val="485A5A"/>
        </w:rPr>
        <w:t>z powodów zdrowotnych nie mo</w:t>
      </w:r>
      <w:r w:rsidR="00887B99">
        <w:rPr>
          <w:rFonts w:ascii="HelveticaNeueLT Pro 45 Lt" w:hAnsi="HelveticaNeueLT Pro 45 Lt"/>
          <w:color w:val="485A5A"/>
        </w:rPr>
        <w:t>gą</w:t>
      </w:r>
      <w:r w:rsidR="00887B99" w:rsidRPr="00887B99">
        <w:rPr>
          <w:rFonts w:ascii="HelveticaNeueLT Pro 45 Lt" w:hAnsi="HelveticaNeueLT Pro 45 Lt"/>
          <w:color w:val="485A5A"/>
        </w:rPr>
        <w:t xml:space="preserve"> zostać dawc</w:t>
      </w:r>
      <w:r w:rsidR="00887B99">
        <w:rPr>
          <w:rFonts w:ascii="HelveticaNeueLT Pro 45 Lt" w:hAnsi="HelveticaNeueLT Pro 45 Lt"/>
          <w:color w:val="485A5A"/>
        </w:rPr>
        <w:t>ami</w:t>
      </w:r>
      <w:r w:rsidR="00887B99" w:rsidRPr="00887B99">
        <w:rPr>
          <w:rFonts w:ascii="HelveticaNeueLT Pro 45 Lt" w:hAnsi="HelveticaNeueLT Pro 45 Lt"/>
          <w:color w:val="485A5A"/>
        </w:rPr>
        <w:t>, mo</w:t>
      </w:r>
      <w:r w:rsidR="00887B99">
        <w:rPr>
          <w:rFonts w:ascii="HelveticaNeueLT Pro 45 Lt" w:hAnsi="HelveticaNeueLT Pro 45 Lt"/>
          <w:color w:val="485A5A"/>
        </w:rPr>
        <w:t>gą</w:t>
      </w:r>
      <w:r w:rsidR="00887B99" w:rsidRPr="00887B99">
        <w:rPr>
          <w:rFonts w:ascii="HelveticaNeueLT Pro 45 Lt" w:hAnsi="HelveticaNeueLT Pro 45 Lt"/>
          <w:color w:val="485A5A"/>
        </w:rPr>
        <w:t xml:space="preserve"> poprosić</w:t>
      </w:r>
      <w:r w:rsidR="00887B99">
        <w:rPr>
          <w:rFonts w:ascii="HelveticaNeueLT Pro 45 Lt" w:hAnsi="HelveticaNeueLT Pro 45 Lt"/>
          <w:color w:val="485A5A"/>
        </w:rPr>
        <w:t>, aby uczynił</w:t>
      </w:r>
      <w:r w:rsidR="00887B99" w:rsidRPr="00887B99">
        <w:rPr>
          <w:rFonts w:ascii="HelveticaNeueLT Pro 45 Lt" w:hAnsi="HelveticaNeueLT Pro 45 Lt"/>
          <w:color w:val="485A5A"/>
        </w:rPr>
        <w:t xml:space="preserve"> to k</w:t>
      </w:r>
      <w:r w:rsidR="00887B99">
        <w:rPr>
          <w:rFonts w:ascii="HelveticaNeueLT Pro 45 Lt" w:hAnsi="HelveticaNeueLT Pro 45 Lt"/>
          <w:color w:val="485A5A"/>
        </w:rPr>
        <w:t>t</w:t>
      </w:r>
      <w:r w:rsidR="00887B99" w:rsidRPr="00887B99">
        <w:rPr>
          <w:rFonts w:ascii="HelveticaNeueLT Pro 45 Lt" w:hAnsi="HelveticaNeueLT Pro 45 Lt"/>
          <w:color w:val="485A5A"/>
        </w:rPr>
        <w:t xml:space="preserve">oś bliski w </w:t>
      </w:r>
      <w:r w:rsidR="00887B99">
        <w:rPr>
          <w:rFonts w:ascii="HelveticaNeueLT Pro 45 Lt" w:hAnsi="HelveticaNeueLT Pro 45 Lt"/>
          <w:color w:val="485A5A"/>
        </w:rPr>
        <w:t>ich</w:t>
      </w:r>
      <w:r w:rsidR="00887B99" w:rsidRPr="00887B99">
        <w:rPr>
          <w:rFonts w:ascii="HelveticaNeueLT Pro 45 Lt" w:hAnsi="HelveticaNeueLT Pro 45 Lt"/>
          <w:color w:val="485A5A"/>
        </w:rPr>
        <w:t xml:space="preserve"> imieniu.</w:t>
      </w:r>
    </w:p>
    <w:p w14:paraId="553222C7" w14:textId="453EC997" w:rsidR="00DE3E2B" w:rsidRDefault="00DE3E2B" w:rsidP="0048326A">
      <w:pPr>
        <w:numPr>
          <w:ilvl w:val="0"/>
          <w:numId w:val="2"/>
        </w:numPr>
        <w:spacing w:line="330" w:lineRule="exact"/>
        <w:jc w:val="both"/>
        <w:rPr>
          <w:rFonts w:ascii="HelveticaNeueLT Pro 45 Lt" w:hAnsi="HelveticaNeueLT Pro 45 Lt"/>
          <w:color w:val="485A5A"/>
        </w:rPr>
      </w:pPr>
      <w:r>
        <w:rPr>
          <w:rFonts w:ascii="HelveticaNeueLT Pro 45 Lt" w:hAnsi="HelveticaNeueLT Pro 45 Lt"/>
          <w:b/>
          <w:bCs/>
          <w:color w:val="485A5A"/>
        </w:rPr>
        <w:t>Oficjalna strona i zapisy:</w:t>
      </w:r>
      <w:r>
        <w:rPr>
          <w:rFonts w:ascii="HelveticaNeueLT Pro 45 Lt" w:hAnsi="HelveticaNeueLT Pro 45 Lt"/>
          <w:color w:val="485A5A"/>
        </w:rPr>
        <w:t xml:space="preserve"> </w:t>
      </w:r>
      <w:hyperlink r:id="rId10" w:tgtFrame="_new" w:history="1">
        <w:r w:rsidRPr="0048326A">
          <w:rPr>
            <w:rStyle w:val="Hipercze"/>
            <w:rFonts w:ascii="HelveticaNeueLT Pro 45 Lt" w:hAnsi="HelveticaNeueLT Pro 45 Lt"/>
            <w:b/>
            <w:bCs/>
          </w:rPr>
          <w:t>www.razemwgore.ultrakrew.pl</w:t>
        </w:r>
      </w:hyperlink>
    </w:p>
    <w:p w14:paraId="5CED183B" w14:textId="04B886B3" w:rsidR="00DD3026" w:rsidRPr="00DD3026" w:rsidRDefault="00DD3026" w:rsidP="000C3155">
      <w:pPr>
        <w:spacing w:line="330" w:lineRule="exact"/>
        <w:jc w:val="both"/>
        <w:rPr>
          <w:rFonts w:ascii="HelveticaNeueLT Pro 45 Lt" w:hAnsi="HelveticaNeueLT Pro 45 Lt"/>
          <w:b/>
          <w:bCs/>
          <w:color w:val="485A5A"/>
        </w:rPr>
      </w:pPr>
    </w:p>
    <w:p w14:paraId="13830F94" w14:textId="20350D08" w:rsidR="00DD3026" w:rsidRDefault="00DD3026" w:rsidP="000C3155">
      <w:pPr>
        <w:spacing w:line="330" w:lineRule="exact"/>
        <w:ind w:left="-567"/>
        <w:jc w:val="both"/>
        <w:rPr>
          <w:rFonts w:ascii="HelveticaNeueLT Pro 45 Lt" w:hAnsi="HelveticaNeueLT Pro 45 Lt"/>
          <w:color w:val="485A5A"/>
        </w:rPr>
      </w:pPr>
      <w:r w:rsidRPr="00DD3026">
        <w:rPr>
          <w:rFonts w:ascii="HelveticaNeueLT Pro 45 Lt" w:hAnsi="HelveticaNeueLT Pro 45 Lt"/>
          <w:b/>
          <w:bCs/>
          <w:color w:val="485A5A"/>
        </w:rPr>
        <w:t>Stowarzyszenie U</w:t>
      </w:r>
      <w:r w:rsidR="00DE063A">
        <w:rPr>
          <w:rFonts w:ascii="HelveticaNeueLT Pro 45 Lt" w:hAnsi="HelveticaNeueLT Pro 45 Lt"/>
          <w:b/>
          <w:bCs/>
          <w:color w:val="485A5A"/>
        </w:rPr>
        <w:t>LTRAKREW</w:t>
      </w:r>
      <w:r w:rsidR="00DE3E2B">
        <w:rPr>
          <w:rFonts w:ascii="HelveticaNeueLT Pro 45 Lt" w:hAnsi="HelveticaNeueLT Pro 45 Lt"/>
          <w:color w:val="485A5A"/>
        </w:rPr>
        <w:t xml:space="preserve"> </w:t>
      </w:r>
      <w:r w:rsidR="00DE3E2B" w:rsidRPr="00DE3E2B">
        <w:rPr>
          <w:rFonts w:ascii="HelveticaNeueLT Pro 45 Lt" w:hAnsi="HelveticaNeueLT Pro 45 Lt"/>
          <w:color w:val="485A5A"/>
        </w:rPr>
        <w:t>zostało założone w 2017 roku, a od 2021 roku posiada status Organizacji Pożytku Publicznego (OPP). Skupia się na promocji honorowego krwiodawstwa i aktywnego stylu życia. Organizator m.in. spektakularnych biegów brzegiem polskiego Morza Bałtyckiego (550 km). Inicjatywa zrodziła się z osobistego zobowiązania przy łóżku szpitalnym i przez lata przerodziła się w unikalny ruch społeczny, wielokrotnie nagradzany w prestiżowych konkursach CSR (m.in. nagroda Forum Odpowiedzialnego Biznesu „Ludzie, którzy zmieniają biznes” oraz wyróżnienia międzynarodowe).</w:t>
      </w:r>
    </w:p>
    <w:p w14:paraId="2913072D" w14:textId="77777777" w:rsidR="00DE3E2B" w:rsidRDefault="00DE3E2B" w:rsidP="000C3155">
      <w:pPr>
        <w:spacing w:line="330" w:lineRule="exact"/>
        <w:ind w:left="-567"/>
        <w:jc w:val="both"/>
        <w:rPr>
          <w:rFonts w:ascii="HelveticaNeueLT Pro 45 Lt" w:hAnsi="HelveticaNeueLT Pro 45 Lt"/>
          <w:color w:val="485A5A"/>
        </w:rPr>
      </w:pPr>
    </w:p>
    <w:p w14:paraId="5DD26623" w14:textId="13441A22" w:rsidR="00DE3E2B" w:rsidRDefault="00DE3E2B" w:rsidP="000C3155">
      <w:pPr>
        <w:spacing w:line="330" w:lineRule="exact"/>
        <w:ind w:left="-567"/>
        <w:jc w:val="both"/>
        <w:rPr>
          <w:rFonts w:ascii="HelveticaNeueLT Pro 45 Lt" w:hAnsi="HelveticaNeueLT Pro 45 Lt"/>
          <w:color w:val="485A5A"/>
        </w:rPr>
      </w:pPr>
      <w:r w:rsidRPr="00DE3E2B">
        <w:rPr>
          <w:rFonts w:ascii="HelveticaNeueLT Pro 45 Lt" w:hAnsi="HelveticaNeueLT Pro 45 Lt"/>
          <w:b/>
          <w:bCs/>
          <w:color w:val="485A5A"/>
        </w:rPr>
        <w:t>Globalworth</w:t>
      </w:r>
      <w:r w:rsidRPr="00DE3E2B">
        <w:rPr>
          <w:rFonts w:ascii="HelveticaNeueLT Pro 45 Lt" w:hAnsi="HelveticaNeueLT Pro 45 Lt"/>
          <w:color w:val="485A5A"/>
        </w:rPr>
        <w:t xml:space="preserve"> jest wiodącą, notowaną na giełdzie firmą działającą na rynku nieruchomości w segmencie biurowym w Europie Środkowo-Wschodniej (CEE), obecną głównie w Polsce i Rumunii. Spółka inwestuje, rozwija i zarządza wysokiej jakości nowoczesnymi obiektami biurowymi i przemysłowymi w kluczowych lokalizacjach. W Polsce portfel Globalworth obejmuje nieruchomości m.in. w Warszawie (w tym kultowy Warsaw Trade Tower), Wrocławiu, Łodzi, Krakowie, Gdańsku i Katowicach. Firma aktywnie angażuje się w inicjatywy z zakresu zrównoważonego rozwoju (ESG) oraz społecznej odpowiedzialności biznesu (CSR), wspierając lokalne społeczności.</w:t>
      </w:r>
    </w:p>
    <w:p w14:paraId="1BFD239E" w14:textId="77777777" w:rsidR="00DD3026" w:rsidRPr="00DD3026" w:rsidRDefault="00DD3026" w:rsidP="00DD3026">
      <w:pPr>
        <w:spacing w:line="330" w:lineRule="exact"/>
        <w:ind w:left="-567"/>
        <w:rPr>
          <w:rFonts w:ascii="HelveticaNeueLT Pro 45 Lt" w:hAnsi="HelveticaNeueLT Pro 45 Lt"/>
          <w:b/>
          <w:bCs/>
          <w:color w:val="485A5A"/>
        </w:rPr>
      </w:pPr>
    </w:p>
    <w:p w14:paraId="25F95D03" w14:textId="3E83256A" w:rsidR="00DD3026" w:rsidRPr="00963EC9" w:rsidRDefault="00DD3026" w:rsidP="00963EC9">
      <w:pPr>
        <w:ind w:left="-567"/>
        <w:rPr>
          <w:rFonts w:ascii="HelveticaNeueLT Pro 45 Lt" w:hAnsi="HelveticaNeueLT Pro 45 Lt"/>
          <w:b/>
          <w:bCs/>
          <w:color w:val="485A5A"/>
          <w:sz w:val="22"/>
          <w:szCs w:val="22"/>
        </w:rPr>
      </w:pPr>
      <w:r w:rsidRPr="00963EC9">
        <w:rPr>
          <w:rFonts w:ascii="HelveticaNeueLT Pro 45 Lt" w:hAnsi="HelveticaNeueLT Pro 45 Lt"/>
          <w:b/>
          <w:bCs/>
          <w:color w:val="485A5A"/>
          <w:sz w:val="22"/>
          <w:szCs w:val="22"/>
        </w:rPr>
        <w:t>KONTAKT</w:t>
      </w:r>
      <w:r w:rsidR="00963EC9">
        <w:rPr>
          <w:rFonts w:ascii="HelveticaNeueLT Pro 45 Lt" w:hAnsi="HelveticaNeueLT Pro 45 Lt"/>
          <w:b/>
          <w:bCs/>
          <w:color w:val="485A5A"/>
          <w:sz w:val="22"/>
          <w:szCs w:val="22"/>
        </w:rPr>
        <w:t>:</w:t>
      </w:r>
      <w:r w:rsidR="00963EC9">
        <w:rPr>
          <w:rFonts w:ascii="HelveticaNeueLT Pro 45 Lt" w:hAnsi="HelveticaNeueLT Pro 45 Lt"/>
          <w:b/>
          <w:bCs/>
          <w:color w:val="485A5A"/>
          <w:sz w:val="22"/>
          <w:szCs w:val="22"/>
        </w:rPr>
        <w:br/>
      </w:r>
    </w:p>
    <w:p w14:paraId="6A71F110" w14:textId="3805D1DD" w:rsidR="00DD3026" w:rsidRPr="00963EC9" w:rsidRDefault="00DD3026" w:rsidP="00963EC9">
      <w:pPr>
        <w:ind w:left="-567"/>
        <w:rPr>
          <w:rFonts w:ascii="HelveticaNeueLT Pro 45 Lt" w:hAnsi="HelveticaNeueLT Pro 45 Lt"/>
          <w:color w:val="485A5A"/>
          <w:sz w:val="22"/>
          <w:szCs w:val="22"/>
        </w:rPr>
      </w:pPr>
      <w:r w:rsidRPr="00963EC9">
        <w:rPr>
          <w:rFonts w:ascii="HelveticaNeueLT Pro 45 Lt" w:hAnsi="HelveticaNeueLT Pro 45 Lt"/>
          <w:b/>
          <w:bCs/>
          <w:color w:val="485A5A"/>
          <w:sz w:val="22"/>
          <w:szCs w:val="22"/>
        </w:rPr>
        <w:t>Jacek Bastian</w:t>
      </w:r>
      <w:r w:rsidR="00963EC9">
        <w:rPr>
          <w:rFonts w:ascii="HelveticaNeueLT Pro 45 Lt" w:hAnsi="HelveticaNeueLT Pro 45 Lt"/>
          <w:color w:val="485A5A"/>
          <w:sz w:val="22"/>
          <w:szCs w:val="22"/>
        </w:rPr>
        <w:br/>
      </w:r>
      <w:r w:rsidRPr="00963EC9">
        <w:rPr>
          <w:rFonts w:ascii="HelveticaNeueLT Pro 45 Lt" w:hAnsi="HelveticaNeueLT Pro 45 Lt"/>
          <w:color w:val="485A5A"/>
          <w:sz w:val="22"/>
          <w:szCs w:val="22"/>
        </w:rPr>
        <w:t>Dyrektor Akcji U</w:t>
      </w:r>
      <w:r w:rsidR="00DE063A">
        <w:rPr>
          <w:rFonts w:ascii="HelveticaNeueLT Pro 45 Lt" w:hAnsi="HelveticaNeueLT Pro 45 Lt"/>
          <w:color w:val="485A5A"/>
          <w:sz w:val="22"/>
          <w:szCs w:val="22"/>
        </w:rPr>
        <w:t>LTRAKREW</w:t>
      </w:r>
    </w:p>
    <w:p w14:paraId="54C1EC69" w14:textId="34FC3CFD" w:rsidR="00275DEB" w:rsidRDefault="00F439CF" w:rsidP="00963EC9">
      <w:pPr>
        <w:ind w:left="-567"/>
        <w:rPr>
          <w:rFonts w:ascii="HelveticaNeueLT Pro 45 Lt" w:hAnsi="HelveticaNeueLT Pro 45 Lt"/>
          <w:color w:val="485A5A"/>
          <w:sz w:val="22"/>
          <w:szCs w:val="22"/>
          <w:lang w:val="en-US"/>
        </w:rPr>
      </w:pPr>
      <w:r>
        <w:rPr>
          <w:rFonts w:ascii="HelveticaNeueLT Pro 45 Lt" w:hAnsi="HelveticaNeueLT Pro 45 Lt"/>
          <w:color w:val="485A5A"/>
          <w:sz w:val="22"/>
          <w:szCs w:val="22"/>
          <w:lang w:val="en-US"/>
        </w:rPr>
        <w:t>E</w:t>
      </w:r>
      <w:r w:rsidR="00DD3026" w:rsidRPr="00963EC9">
        <w:rPr>
          <w:rFonts w:ascii="HelveticaNeueLT Pro 45 Lt" w:hAnsi="HelveticaNeueLT Pro 45 Lt"/>
          <w:color w:val="485A5A"/>
          <w:sz w:val="22"/>
          <w:szCs w:val="22"/>
          <w:lang w:val="en-US"/>
        </w:rPr>
        <w:t xml:space="preserve">: </w:t>
      </w:r>
      <w:hyperlink r:id="rId11" w:history="1">
        <w:r w:rsidR="00DD3026" w:rsidRPr="00963EC9">
          <w:rPr>
            <w:rStyle w:val="Hipercze"/>
            <w:rFonts w:ascii="HelveticaNeueLT Pro 45 Lt" w:hAnsi="HelveticaNeueLT Pro 45 Lt"/>
            <w:sz w:val="22"/>
            <w:szCs w:val="22"/>
            <w:lang w:val="en-US"/>
          </w:rPr>
          <w:t>mail@ultrakrew.pl</w:t>
        </w:r>
      </w:hyperlink>
      <w:r w:rsidR="00DD3026" w:rsidRPr="00963EC9">
        <w:rPr>
          <w:rFonts w:ascii="HelveticaNeueLT Pro 45 Lt" w:hAnsi="HelveticaNeueLT Pro 45 Lt"/>
          <w:color w:val="485A5A"/>
          <w:sz w:val="22"/>
          <w:szCs w:val="22"/>
          <w:lang w:val="en-US"/>
        </w:rPr>
        <w:t xml:space="preserve"> </w:t>
      </w:r>
      <w:r w:rsidR="00DD3026" w:rsidRPr="00963EC9">
        <w:rPr>
          <w:rFonts w:ascii="HelveticaNeueLT Pro 45 Lt" w:hAnsi="HelveticaNeueLT Pro 45 Lt"/>
          <w:color w:val="485A5A"/>
          <w:sz w:val="22"/>
          <w:szCs w:val="22"/>
          <w:lang w:val="en-US"/>
        </w:rPr>
        <w:br/>
      </w:r>
      <w:r>
        <w:rPr>
          <w:rFonts w:ascii="HelveticaNeueLT Pro 45 Lt" w:hAnsi="HelveticaNeueLT Pro 45 Lt"/>
          <w:color w:val="485A5A"/>
          <w:sz w:val="22"/>
          <w:szCs w:val="22"/>
          <w:lang w:val="en-US"/>
        </w:rPr>
        <w:t>T</w:t>
      </w:r>
      <w:r w:rsidR="00DD3026" w:rsidRPr="00963EC9">
        <w:rPr>
          <w:rFonts w:ascii="HelveticaNeueLT Pro 45 Lt" w:hAnsi="HelveticaNeueLT Pro 45 Lt"/>
          <w:color w:val="485A5A"/>
          <w:sz w:val="22"/>
          <w:szCs w:val="22"/>
          <w:lang w:val="en-US"/>
        </w:rPr>
        <w:t xml:space="preserve">: + </w:t>
      </w:r>
      <w:r w:rsidR="00963EC9">
        <w:rPr>
          <w:rFonts w:ascii="HelveticaNeueLT Pro 45 Lt" w:hAnsi="HelveticaNeueLT Pro 45 Lt"/>
          <w:color w:val="485A5A"/>
          <w:sz w:val="22"/>
          <w:szCs w:val="22"/>
          <w:lang w:val="en-US"/>
        </w:rPr>
        <w:t xml:space="preserve">48 </w:t>
      </w:r>
      <w:r w:rsidR="00DD3026" w:rsidRPr="00963EC9">
        <w:rPr>
          <w:rFonts w:ascii="HelveticaNeueLT Pro 45 Lt" w:hAnsi="HelveticaNeueLT Pro 45 Lt"/>
          <w:color w:val="485A5A"/>
          <w:sz w:val="22"/>
          <w:szCs w:val="22"/>
          <w:lang w:val="en-US"/>
        </w:rPr>
        <w:t>534 106</w:t>
      </w:r>
      <w:r w:rsidR="00DE3E2B">
        <w:rPr>
          <w:rFonts w:ascii="HelveticaNeueLT Pro 45 Lt" w:hAnsi="HelveticaNeueLT Pro 45 Lt"/>
          <w:color w:val="485A5A"/>
          <w:sz w:val="22"/>
          <w:szCs w:val="22"/>
          <w:lang w:val="en-US"/>
        </w:rPr>
        <w:t> </w:t>
      </w:r>
      <w:r w:rsidR="00DD3026" w:rsidRPr="00963EC9">
        <w:rPr>
          <w:rFonts w:ascii="HelveticaNeueLT Pro 45 Lt" w:hAnsi="HelveticaNeueLT Pro 45 Lt"/>
          <w:color w:val="485A5A"/>
          <w:sz w:val="22"/>
          <w:szCs w:val="22"/>
          <w:lang w:val="en-US"/>
        </w:rPr>
        <w:t>539</w:t>
      </w:r>
    </w:p>
    <w:p w14:paraId="3BB1D2A2" w14:textId="77777777" w:rsidR="00DE3E2B" w:rsidRDefault="00DE3E2B" w:rsidP="00963EC9">
      <w:pPr>
        <w:ind w:left="-567"/>
        <w:rPr>
          <w:rFonts w:ascii="HelveticaNeueLT Pro 45 Lt" w:hAnsi="HelveticaNeueLT Pro 45 Lt"/>
          <w:color w:val="485A5A"/>
          <w:sz w:val="22"/>
          <w:szCs w:val="22"/>
          <w:lang w:val="en-US"/>
        </w:rPr>
      </w:pPr>
    </w:p>
    <w:p w14:paraId="3216906D" w14:textId="77777777" w:rsidR="00DE3E2B" w:rsidRPr="00DE3E2B" w:rsidRDefault="00DE3E2B" w:rsidP="00DE3E2B">
      <w:pPr>
        <w:tabs>
          <w:tab w:val="left" w:pos="567"/>
        </w:tabs>
        <w:spacing w:line="280" w:lineRule="exact"/>
        <w:ind w:left="-567"/>
        <w:rPr>
          <w:rFonts w:ascii="HelveticaNeueLT Pro 45 Lt" w:hAnsi="HelveticaNeueLT Pro 45 Lt" w:cstheme="minorHAnsi"/>
          <w:b/>
          <w:bCs/>
          <w:color w:val="485A5A"/>
          <w:sz w:val="20"/>
          <w:szCs w:val="20"/>
          <w:lang w:val="en-US"/>
        </w:rPr>
      </w:pPr>
      <w:r w:rsidRPr="00DE3E2B">
        <w:rPr>
          <w:rFonts w:ascii="HelveticaNeueLT Pro 45 Lt" w:hAnsi="HelveticaNeueLT Pro 45 Lt" w:cstheme="minorHAnsi"/>
          <w:b/>
          <w:bCs/>
          <w:color w:val="485A5A"/>
          <w:sz w:val="20"/>
          <w:szCs w:val="20"/>
          <w:lang w:val="en-US"/>
        </w:rPr>
        <w:t>Olga Jezierska</w:t>
      </w:r>
    </w:p>
    <w:p w14:paraId="26AF7D6A" w14:textId="53175B97" w:rsidR="00DE3E2B" w:rsidRPr="00DE3E2B" w:rsidRDefault="00DE3E2B" w:rsidP="00DE3E2B">
      <w:pPr>
        <w:tabs>
          <w:tab w:val="left" w:pos="567"/>
        </w:tabs>
        <w:spacing w:line="280" w:lineRule="exact"/>
        <w:ind w:left="-567"/>
        <w:rPr>
          <w:rFonts w:ascii="HelveticaNeueLT Pro 45 Lt" w:hAnsi="HelveticaNeueLT Pro 45 Lt" w:cstheme="minorHAnsi"/>
          <w:color w:val="485A5A"/>
          <w:sz w:val="20"/>
          <w:szCs w:val="20"/>
          <w:lang w:val="en-US"/>
        </w:rPr>
      </w:pPr>
      <w:r w:rsidRPr="00DE3E2B">
        <w:rPr>
          <w:rFonts w:ascii="HelveticaNeueLT Pro 45 Lt" w:hAnsi="HelveticaNeueLT Pro 45 Lt" w:cstheme="minorHAnsi"/>
          <w:color w:val="485A5A"/>
          <w:sz w:val="20"/>
          <w:szCs w:val="20"/>
          <w:lang w:val="en-US"/>
        </w:rPr>
        <w:t>PR Manager Global</w:t>
      </w:r>
      <w:r>
        <w:rPr>
          <w:rFonts w:ascii="HelveticaNeueLT Pro 45 Lt" w:hAnsi="HelveticaNeueLT Pro 45 Lt" w:cstheme="minorHAnsi"/>
          <w:color w:val="485A5A"/>
          <w:sz w:val="20"/>
          <w:szCs w:val="20"/>
          <w:lang w:val="en-US"/>
        </w:rPr>
        <w:t>worth</w:t>
      </w:r>
    </w:p>
    <w:p w14:paraId="356B20DA" w14:textId="77777777" w:rsidR="00DE3E2B" w:rsidRPr="00DE3E2B" w:rsidRDefault="00DE3E2B" w:rsidP="00DE3E2B">
      <w:pPr>
        <w:tabs>
          <w:tab w:val="left" w:pos="567"/>
        </w:tabs>
        <w:spacing w:line="280" w:lineRule="exact"/>
        <w:ind w:left="-567"/>
        <w:rPr>
          <w:rFonts w:ascii="HelveticaNeueLT Pro 45 Lt" w:hAnsi="HelveticaNeueLT Pro 45 Lt" w:cstheme="minorHAnsi"/>
          <w:color w:val="485A5A"/>
          <w:sz w:val="20"/>
          <w:szCs w:val="20"/>
          <w:lang w:val="en-US"/>
        </w:rPr>
      </w:pPr>
      <w:r w:rsidRPr="00DE3E2B">
        <w:rPr>
          <w:rFonts w:ascii="HelveticaNeueLT Pro 45 Lt" w:hAnsi="HelveticaNeueLT Pro 45 Lt" w:cstheme="minorHAnsi"/>
          <w:color w:val="485A5A"/>
          <w:sz w:val="20"/>
          <w:szCs w:val="20"/>
          <w:lang w:val="en-US"/>
        </w:rPr>
        <w:t>T: +48 501 510 720</w:t>
      </w:r>
    </w:p>
    <w:p w14:paraId="69D820C3" w14:textId="77777777" w:rsidR="00DE3E2B" w:rsidRPr="00887B99" w:rsidRDefault="00DE3E2B" w:rsidP="00DE3E2B">
      <w:pPr>
        <w:tabs>
          <w:tab w:val="left" w:pos="567"/>
        </w:tabs>
        <w:spacing w:line="280" w:lineRule="exact"/>
        <w:ind w:left="-567"/>
        <w:rPr>
          <w:rFonts w:ascii="HelveticaNeueLT Pro 45 Lt" w:hAnsi="HelveticaNeueLT Pro 45 Lt" w:cstheme="minorHAnsi"/>
          <w:color w:val="485A5A"/>
          <w:sz w:val="20"/>
          <w:szCs w:val="20"/>
        </w:rPr>
      </w:pPr>
      <w:r w:rsidRPr="00887B99">
        <w:rPr>
          <w:rFonts w:ascii="HelveticaNeueLT Pro 45 Lt" w:hAnsi="HelveticaNeueLT Pro 45 Lt" w:cstheme="minorHAnsi"/>
          <w:color w:val="485A5A"/>
          <w:sz w:val="20"/>
          <w:szCs w:val="20"/>
        </w:rPr>
        <w:t xml:space="preserve">E: </w:t>
      </w:r>
      <w:hyperlink r:id="rId12">
        <w:r w:rsidRPr="00887B99">
          <w:rPr>
            <w:rStyle w:val="Hipercze"/>
            <w:rFonts w:ascii="HelveticaNeueLT Pro 45 Lt" w:hAnsi="HelveticaNeueLT Pro 45 Lt" w:cstheme="minorHAnsi"/>
            <w:sz w:val="20"/>
            <w:szCs w:val="20"/>
          </w:rPr>
          <w:t>olga.jezierska@globalworth.pl</w:t>
        </w:r>
      </w:hyperlink>
      <w:r w:rsidRPr="00887B99">
        <w:rPr>
          <w:rFonts w:ascii="HelveticaNeueLT Pro 45 Lt" w:hAnsi="HelveticaNeueLT Pro 45 Lt" w:cstheme="minorHAnsi"/>
          <w:color w:val="485A5A"/>
          <w:sz w:val="20"/>
          <w:szCs w:val="20"/>
        </w:rPr>
        <w:t xml:space="preserve"> </w:t>
      </w:r>
    </w:p>
    <w:p w14:paraId="236DC351" w14:textId="77777777" w:rsidR="00DE3E2B" w:rsidRPr="00887B99" w:rsidRDefault="00DE3E2B" w:rsidP="00DE3E2B">
      <w:pPr>
        <w:tabs>
          <w:tab w:val="left" w:pos="567"/>
        </w:tabs>
        <w:spacing w:line="280" w:lineRule="exact"/>
        <w:ind w:left="-567"/>
        <w:rPr>
          <w:rFonts w:ascii="HelveticaNeueLT Pro 65 Md" w:hAnsi="HelveticaNeueLT Pro 65 Md"/>
          <w:color w:val="485A5A"/>
          <w:sz w:val="20"/>
          <w:szCs w:val="20"/>
        </w:rPr>
      </w:pPr>
    </w:p>
    <w:p w14:paraId="4E30681A" w14:textId="77777777" w:rsidR="00DE3E2B" w:rsidRPr="00887B99" w:rsidRDefault="00DE3E2B" w:rsidP="00963EC9">
      <w:pPr>
        <w:ind w:left="-567"/>
        <w:rPr>
          <w:rFonts w:ascii="HelveticaNeueLT Pro 45 Lt" w:hAnsi="HelveticaNeueLT Pro 45 Lt"/>
          <w:color w:val="485A5A"/>
          <w:sz w:val="22"/>
          <w:szCs w:val="22"/>
        </w:rPr>
      </w:pPr>
    </w:p>
    <w:p w14:paraId="45114376" w14:textId="77777777" w:rsidR="00C423E7" w:rsidRPr="00887B99" w:rsidRDefault="00C423E7" w:rsidP="00401709">
      <w:pPr>
        <w:tabs>
          <w:tab w:val="left" w:pos="567"/>
        </w:tabs>
        <w:spacing w:line="260" w:lineRule="exact"/>
        <w:ind w:right="-613"/>
        <w:rPr>
          <w:rFonts w:ascii="HelveticaNeueLT Pro 45 Lt" w:hAnsi="HelveticaNeueLT Pro 45 Lt"/>
          <w:color w:val="485A5A"/>
          <w:sz w:val="20"/>
          <w:szCs w:val="20"/>
        </w:rPr>
      </w:pPr>
    </w:p>
    <w:p w14:paraId="32ECFA82" w14:textId="4BD936A6" w:rsidR="00E731CC" w:rsidRPr="00887B99" w:rsidRDefault="00E731CC" w:rsidP="00873D87">
      <w:pPr>
        <w:tabs>
          <w:tab w:val="left" w:pos="567"/>
        </w:tabs>
        <w:spacing w:line="340" w:lineRule="exact"/>
        <w:ind w:right="-612"/>
        <w:rPr>
          <w:rFonts w:ascii="HelveticaNeueLT Pro 45 Lt" w:hAnsi="HelveticaNeueLT Pro 45 Lt"/>
          <w:i/>
          <w:iCs/>
          <w:color w:val="485A5A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3B62F6" wp14:editId="35D4ED12">
                <wp:simplePos x="0" y="0"/>
                <wp:positionH relativeFrom="column">
                  <wp:posOffset>-368300</wp:posOffset>
                </wp:positionH>
                <wp:positionV relativeFrom="paragraph">
                  <wp:posOffset>3810</wp:posOffset>
                </wp:positionV>
                <wp:extent cx="643890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38900" cy="0"/>
                        </a:xfrm>
                        <a:prstGeom prst="line">
                          <a:avLst/>
                        </a:prstGeom>
                        <a:ln w="15875" cap="rnd" cmpd="sng">
                          <a:solidFill>
                            <a:srgbClr val="C7162B"/>
                          </a:solidFill>
                          <a:prstDash val="solid"/>
                          <a:beve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D528D3" id="Straight Connector 5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9pt,.3pt" to="478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" strokecolor="#c7162b" strokeweight="1.25pt">
                <v:stroke joinstyle="bevel" endcap="round"/>
              </v:line>
            </w:pict>
          </mc:Fallback>
        </mc:AlternateContent>
      </w:r>
    </w:p>
    <w:p w14:paraId="5FFE33B3" w14:textId="361242EE" w:rsidR="00255739" w:rsidRPr="00887B99" w:rsidRDefault="00255739">
      <w:pPr>
        <w:rPr>
          <w:rFonts w:ascii="HelveticaNeueLT Pro 45 Lt" w:hAnsi="HelveticaNeueLT Pro 45 Lt"/>
          <w:color w:val="485A5A"/>
          <w:sz w:val="28"/>
          <w:szCs w:val="28"/>
        </w:rPr>
      </w:pPr>
    </w:p>
    <w:p w14:paraId="485C3B13" w14:textId="38B3ACF0" w:rsidR="00873D87" w:rsidRDefault="00873D87" w:rsidP="00873D87">
      <w:pPr>
        <w:tabs>
          <w:tab w:val="left" w:pos="567"/>
        </w:tabs>
        <w:spacing w:line="260" w:lineRule="exact"/>
        <w:ind w:left="-567" w:right="-613"/>
        <w:rPr>
          <w:rFonts w:ascii="HelveticaNeueLT Pro 45 Lt" w:hAnsi="HelveticaNeueLT Pro 45 Lt"/>
          <w:color w:val="485A5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79BD34" wp14:editId="46237A04">
                <wp:simplePos x="0" y="0"/>
                <wp:positionH relativeFrom="column">
                  <wp:posOffset>1179443</wp:posOffset>
                </wp:positionH>
                <wp:positionV relativeFrom="paragraph">
                  <wp:posOffset>93842</wp:posOffset>
                </wp:positionV>
                <wp:extent cx="53009" cy="45719"/>
                <wp:effectExtent l="0" t="0" r="4445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3009" cy="45719"/>
                        </a:xfrm>
                        <a:prstGeom prst="rect">
                          <a:avLst/>
                        </a:prstGeom>
                        <a:solidFill>
                          <a:srgbClr val="C7162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F6355" id="Prostokąt 1" o:spid="_x0000_s1026" style="position:absolute;margin-left:92.85pt;margin-top:7.4pt;width:4.15pt;height:3.6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" fillcolor="#c7162b" stroked="f" strokeweight="1pt"/>
            </w:pict>
          </mc:Fallback>
        </mc:AlternateContent>
      </w:r>
      <w:r>
        <w:rPr>
          <w:rFonts w:ascii="HelveticaNeueLT Pro 45 Lt" w:hAnsi="HelveticaNeueLT Pro 45 Lt"/>
          <w:color w:val="485A5A"/>
          <w:sz w:val="28"/>
          <w:szCs w:val="28"/>
        </w:rPr>
        <w:t>O GLOBALWORTH</w:t>
      </w:r>
    </w:p>
    <w:p w14:paraId="155310CF" w14:textId="77777777" w:rsidR="00873D87" w:rsidRPr="00ED3BF5" w:rsidRDefault="00873D87" w:rsidP="00873D87">
      <w:pPr>
        <w:tabs>
          <w:tab w:val="left" w:pos="567"/>
        </w:tabs>
        <w:spacing w:line="260" w:lineRule="exact"/>
        <w:ind w:left="-567" w:right="-613"/>
        <w:rPr>
          <w:rFonts w:ascii="HelveticaNeueLT Pro 45 Lt" w:hAnsi="HelveticaNeueLT Pro 45 Lt"/>
          <w:color w:val="485A5A"/>
          <w:sz w:val="28"/>
          <w:szCs w:val="28"/>
        </w:rPr>
      </w:pPr>
    </w:p>
    <w:p w14:paraId="10CE520B" w14:textId="1B50477A" w:rsidR="00B27740" w:rsidRPr="00B27740" w:rsidRDefault="00B27740" w:rsidP="00B27740">
      <w:pPr>
        <w:tabs>
          <w:tab w:val="left" w:pos="567"/>
        </w:tabs>
        <w:spacing w:line="280" w:lineRule="exact"/>
        <w:ind w:left="-567"/>
        <w:rPr>
          <w:rFonts w:ascii="HelveticaNeueLT Pro 45 Lt" w:hAnsi="HelveticaNeueLT Pro 45 Lt" w:cstheme="minorHAnsi"/>
          <w:color w:val="485A5A"/>
          <w:sz w:val="20"/>
          <w:szCs w:val="20"/>
        </w:rPr>
      </w:pPr>
      <w:r w:rsidRPr="00B27740">
        <w:rPr>
          <w:rFonts w:ascii="HelveticaNeueLT Pro 45 Lt" w:hAnsi="HelveticaNeueLT Pro 45 Lt" w:cstheme="minorHAnsi"/>
          <w:color w:val="485A5A"/>
          <w:sz w:val="20"/>
          <w:szCs w:val="20"/>
        </w:rPr>
        <w:t>Globalworth jest notowaną na giełdzie spółką działającą na rynku nieruchomości w Europie Środkowej i Wschodniej, notowaną w segmencie AIM Londyńskiej Giełdy Papierów Wartościowych. Dzięki wiodącej pozycji na rynku w Polsce i Rumunii Globalworth stał się wiodącym inwestorem na rynku nieruchomości biurowych w Europie Środkowo-Wschodniej. Globalworth nabywa, rozwija i bezpośrednio zarządza wysokiej jakości nieruchomościami biurowymi i przemysłowymi w najlepszych lokalizacjach, generując przychody z najmu od wysokiej jakości najemców z całego świata. Zarządzany przez ponad 250 specjalistów na Cyprze, Guernsey, w Polsce i Rumunii, łączna wartość jego portfela wynosi 2,6 mld euro, według stanu na 31 grudnia 202</w:t>
      </w:r>
      <w:r w:rsidR="00DE3E2B">
        <w:rPr>
          <w:rFonts w:ascii="HelveticaNeueLT Pro 45 Lt" w:hAnsi="HelveticaNeueLT Pro 45 Lt" w:cstheme="minorHAnsi"/>
          <w:color w:val="485A5A"/>
          <w:sz w:val="20"/>
          <w:szCs w:val="20"/>
        </w:rPr>
        <w:t>5</w:t>
      </w:r>
      <w:r w:rsidRPr="00B27740">
        <w:rPr>
          <w:rFonts w:ascii="HelveticaNeueLT Pro 45 Lt" w:hAnsi="HelveticaNeueLT Pro 45 Lt" w:cstheme="minorHAnsi"/>
          <w:color w:val="485A5A"/>
          <w:sz w:val="20"/>
          <w:szCs w:val="20"/>
        </w:rPr>
        <w:t xml:space="preserve"> r. Około 96,8% portfela stanowią aktywa przynoszące dochód, głównie w sektorze biurowym, wynajmowane zróżnicowanej grupie ponad 690 krajowych i międzynarodowych korporacji. W Polsce Globalworth jest obecny w Warszawie, Wrocławiu, Łodzi, Krakowie, Gdańsku i Katowicach, natomiast w Rumunii jego aktywa znajdują się głównie w Bukareszcie. </w:t>
      </w:r>
    </w:p>
    <w:p w14:paraId="562E3980" w14:textId="77777777" w:rsidR="00B27740" w:rsidRPr="00B27740" w:rsidRDefault="00B27740" w:rsidP="00B27740">
      <w:pPr>
        <w:tabs>
          <w:tab w:val="left" w:pos="567"/>
        </w:tabs>
        <w:spacing w:line="280" w:lineRule="exact"/>
        <w:ind w:left="-567"/>
        <w:rPr>
          <w:rFonts w:ascii="HelveticaNeueLT Pro 45 Lt" w:hAnsi="HelveticaNeueLT Pro 45 Lt" w:cstheme="minorHAnsi"/>
          <w:color w:val="485A5A"/>
          <w:sz w:val="20"/>
          <w:szCs w:val="20"/>
        </w:rPr>
      </w:pPr>
      <w:r w:rsidRPr="00B27740">
        <w:rPr>
          <w:rFonts w:ascii="HelveticaNeueLT Pro 45 Lt" w:hAnsi="HelveticaNeueLT Pro 45 Lt" w:cstheme="minorHAnsi"/>
          <w:color w:val="485A5A"/>
          <w:sz w:val="20"/>
          <w:szCs w:val="20"/>
        </w:rPr>
        <w:t xml:space="preserve">Więcej informacji można znaleźć na stronie </w:t>
      </w:r>
      <w:hyperlink r:id="rId13">
        <w:r w:rsidRPr="00B27740">
          <w:rPr>
            <w:rStyle w:val="Hipercze"/>
            <w:rFonts w:ascii="HelveticaNeueLT Pro 45 Lt" w:hAnsi="HelveticaNeueLT Pro 45 Lt" w:cstheme="minorHAnsi"/>
            <w:sz w:val="20"/>
            <w:szCs w:val="20"/>
          </w:rPr>
          <w:t>www.globalworth.com</w:t>
        </w:r>
      </w:hyperlink>
      <w:r w:rsidRPr="00B27740">
        <w:rPr>
          <w:rFonts w:ascii="HelveticaNeueLT Pro 45 Lt" w:hAnsi="HelveticaNeueLT Pro 45 Lt" w:cstheme="minorHAnsi"/>
          <w:color w:val="485A5A"/>
          <w:sz w:val="20"/>
          <w:szCs w:val="20"/>
          <w:u w:val="single"/>
        </w:rPr>
        <w:t> </w:t>
      </w:r>
      <w:r w:rsidRPr="00B27740">
        <w:rPr>
          <w:rFonts w:ascii="HelveticaNeueLT Pro 45 Lt" w:hAnsi="HelveticaNeueLT Pro 45 Lt" w:cstheme="minorHAnsi"/>
          <w:color w:val="485A5A"/>
          <w:sz w:val="20"/>
          <w:szCs w:val="20"/>
        </w:rPr>
        <w:t xml:space="preserve">, na profilach społecznościowych </w:t>
      </w:r>
      <w:hyperlink r:id="rId14">
        <w:r w:rsidRPr="00B27740">
          <w:rPr>
            <w:rStyle w:val="Hipercze"/>
            <w:rFonts w:ascii="HelveticaNeueLT Pro 45 Lt" w:hAnsi="HelveticaNeueLT Pro 45 Lt" w:cstheme="minorHAnsi"/>
            <w:sz w:val="20"/>
            <w:szCs w:val="20"/>
          </w:rPr>
          <w:t>Facebook</w:t>
        </w:r>
      </w:hyperlink>
      <w:r w:rsidRPr="00B27740">
        <w:rPr>
          <w:rFonts w:ascii="HelveticaNeueLT Pro 45 Lt" w:hAnsi="HelveticaNeueLT Pro 45 Lt" w:cstheme="minorHAnsi"/>
          <w:color w:val="485A5A"/>
          <w:sz w:val="20"/>
          <w:szCs w:val="20"/>
        </w:rPr>
        <w:t>, </w:t>
      </w:r>
      <w:hyperlink r:id="rId15">
        <w:r w:rsidRPr="00B27740">
          <w:rPr>
            <w:rStyle w:val="Hipercze"/>
            <w:rFonts w:ascii="HelveticaNeueLT Pro 45 Lt" w:hAnsi="HelveticaNeueLT Pro 45 Lt" w:cstheme="minorHAnsi"/>
            <w:sz w:val="20"/>
            <w:szCs w:val="20"/>
          </w:rPr>
          <w:t>Instagram</w:t>
        </w:r>
      </w:hyperlink>
      <w:r w:rsidRPr="00B27740">
        <w:rPr>
          <w:rFonts w:ascii="HelveticaNeueLT Pro 45 Lt" w:hAnsi="HelveticaNeueLT Pro 45 Lt" w:cstheme="minorHAnsi"/>
          <w:color w:val="485A5A"/>
          <w:sz w:val="20"/>
          <w:szCs w:val="20"/>
        </w:rPr>
        <w:t>, </w:t>
      </w:r>
      <w:hyperlink r:id="rId16">
        <w:r w:rsidRPr="00B27740">
          <w:rPr>
            <w:rStyle w:val="Hipercze"/>
            <w:rFonts w:ascii="HelveticaNeueLT Pro 45 Lt" w:hAnsi="HelveticaNeueLT Pro 45 Lt" w:cstheme="minorHAnsi"/>
            <w:sz w:val="20"/>
            <w:szCs w:val="20"/>
          </w:rPr>
          <w:t>LinkedIn</w:t>
        </w:r>
      </w:hyperlink>
      <w:r w:rsidRPr="00B27740">
        <w:rPr>
          <w:rFonts w:ascii="HelveticaNeueLT Pro 45 Lt" w:hAnsi="HelveticaNeueLT Pro 45 Lt" w:cstheme="minorHAnsi"/>
          <w:color w:val="485A5A"/>
          <w:sz w:val="20"/>
          <w:szCs w:val="20"/>
        </w:rPr>
        <w:t xml:space="preserve"> oraz na polskim profilu </w:t>
      </w:r>
      <w:hyperlink r:id="rId17">
        <w:r w:rsidRPr="00B27740">
          <w:rPr>
            <w:rStyle w:val="Hipercze"/>
            <w:rFonts w:ascii="HelveticaNeueLT Pro 45 Lt" w:hAnsi="HelveticaNeueLT Pro 45 Lt" w:cstheme="minorHAnsi"/>
            <w:sz w:val="20"/>
            <w:szCs w:val="20"/>
          </w:rPr>
          <w:t>LinkedIn</w:t>
        </w:r>
      </w:hyperlink>
      <w:r w:rsidRPr="00B27740">
        <w:rPr>
          <w:rFonts w:ascii="HelveticaNeueLT Pro 45 Lt" w:hAnsi="HelveticaNeueLT Pro 45 Lt" w:cstheme="minorHAnsi"/>
          <w:color w:val="485A5A"/>
          <w:sz w:val="20"/>
          <w:szCs w:val="20"/>
        </w:rPr>
        <w:t>.</w:t>
      </w:r>
    </w:p>
    <w:p w14:paraId="4660C49B" w14:textId="77777777" w:rsidR="00B27740" w:rsidRPr="00B27740" w:rsidRDefault="00B27740" w:rsidP="00B27740">
      <w:pPr>
        <w:tabs>
          <w:tab w:val="left" w:pos="567"/>
        </w:tabs>
        <w:spacing w:line="280" w:lineRule="exact"/>
        <w:ind w:left="-567"/>
        <w:rPr>
          <w:rFonts w:ascii="HelveticaNeueLT Pro 45 Lt" w:hAnsi="HelveticaNeueLT Pro 45 Lt" w:cstheme="minorHAnsi"/>
          <w:color w:val="485A5A"/>
          <w:sz w:val="20"/>
          <w:szCs w:val="20"/>
        </w:rPr>
      </w:pPr>
    </w:p>
    <w:p w14:paraId="2C9C49F8" w14:textId="77777777" w:rsidR="00B27740" w:rsidRPr="00B27740" w:rsidRDefault="00B27740" w:rsidP="00B27740">
      <w:pPr>
        <w:tabs>
          <w:tab w:val="left" w:pos="567"/>
        </w:tabs>
        <w:spacing w:line="280" w:lineRule="exact"/>
        <w:ind w:left="-567"/>
        <w:rPr>
          <w:rFonts w:ascii="HelveticaNeueLT Pro 45 Lt" w:hAnsi="HelveticaNeueLT Pro 45 Lt" w:cstheme="minorHAnsi"/>
          <w:color w:val="485A5A"/>
          <w:sz w:val="20"/>
          <w:szCs w:val="20"/>
        </w:rPr>
      </w:pPr>
    </w:p>
    <w:p w14:paraId="6AB8CAA5" w14:textId="3BB45930" w:rsidR="004808A2" w:rsidRPr="00887B99" w:rsidRDefault="004808A2" w:rsidP="00B27740">
      <w:pPr>
        <w:tabs>
          <w:tab w:val="left" w:pos="567"/>
        </w:tabs>
        <w:spacing w:line="280" w:lineRule="exact"/>
        <w:ind w:left="-567"/>
        <w:rPr>
          <w:rFonts w:ascii="HelveticaNeueLT Pro 65 Md" w:hAnsi="HelveticaNeueLT Pro 65 Md"/>
          <w:color w:val="485A5A"/>
          <w:sz w:val="20"/>
          <w:szCs w:val="20"/>
        </w:rPr>
      </w:pPr>
    </w:p>
    <w:sectPr w:rsidR="004808A2" w:rsidRPr="00887B99" w:rsidSect="00B25346">
      <w:footerReference w:type="default" r:id="rId18"/>
      <w:pgSz w:w="11906" w:h="16838"/>
      <w:pgMar w:top="567" w:right="851" w:bottom="822" w:left="1440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A06C1" w14:textId="77777777" w:rsidR="00A35E81" w:rsidRDefault="00A35E81" w:rsidP="002E2C75">
      <w:r>
        <w:separator/>
      </w:r>
    </w:p>
  </w:endnote>
  <w:endnote w:type="continuationSeparator" w:id="0">
    <w:p w14:paraId="0103345E" w14:textId="77777777" w:rsidR="00A35E81" w:rsidRDefault="00A35E81" w:rsidP="002E2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subsetted="1" w:fontKey="{E9644197-9354-4E57-B240-4B1A5370127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Pro 45 Lt">
    <w:panose1 w:val="020B0403020202020204"/>
    <w:charset w:val="00"/>
    <w:family w:val="swiss"/>
    <w:notTrueType/>
    <w:pitch w:val="variable"/>
    <w:sig w:usb0="800000AF" w:usb1="5000205B" w:usb2="00000000" w:usb3="00000000" w:csb0="0000009B" w:csb1="00000000"/>
  </w:font>
  <w:font w:name="HelveticaNeueLT Pro 65 Md">
    <w:panose1 w:val="020B0604020202020204"/>
    <w:charset w:val="00"/>
    <w:family w:val="swiss"/>
    <w:notTrueType/>
    <w:pitch w:val="variable"/>
    <w:sig w:usb0="8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subsetted="1" w:fontKey="{FAFE956F-C7DC-4E66-8495-8FF2FE1B272D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59CE1" w14:textId="3A5A1981" w:rsidR="00B25346" w:rsidRDefault="00B25346">
    <w:pPr>
      <w:pStyle w:val="Stopka"/>
      <w:rPr>
        <w:rFonts w:ascii="HelveticaNeueLT Pro 45 Lt" w:hAnsi="HelveticaNeueLT Pro 45 Lt"/>
        <w:sz w:val="16"/>
        <w:szCs w:val="16"/>
      </w:rPr>
    </w:pPr>
    <w:r w:rsidRPr="00B25346">
      <w:rPr>
        <w:rFonts w:ascii="HelveticaNeueLT Pro 45 Lt" w:hAnsi="HelveticaNeueLT Pro 45 Lt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403884" wp14:editId="498B632A">
              <wp:simplePos x="0" y="0"/>
              <wp:positionH relativeFrom="column">
                <wp:posOffset>-327096</wp:posOffset>
              </wp:positionH>
              <wp:positionV relativeFrom="paragraph">
                <wp:posOffset>121920</wp:posOffset>
              </wp:positionV>
              <wp:extent cx="6438900" cy="0"/>
              <wp:effectExtent l="0" t="0" r="12700" b="1270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8900" cy="0"/>
                      </a:xfrm>
                      <a:prstGeom prst="line">
                        <a:avLst/>
                      </a:prstGeom>
                      <a:ln w="9525" cap="rnd" cmpd="sng">
                        <a:solidFill>
                          <a:schemeClr val="bg1">
                            <a:lumMod val="75000"/>
                          </a:schemeClr>
                        </a:solidFill>
                        <a:prstDash val="solid"/>
                        <a:bevel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D9A72BC" id="Straight Connector 1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5.75pt,9.6pt" to="481.2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" strokecolor="#bfbfbf [2412]">
              <v:stroke joinstyle="bevel" endcap="round"/>
            </v:line>
          </w:pict>
        </mc:Fallback>
      </mc:AlternateContent>
    </w:r>
  </w:p>
  <w:p w14:paraId="0125A7AE" w14:textId="418EA997" w:rsidR="00B25346" w:rsidRDefault="00B25346" w:rsidP="00B25346">
    <w:pPr>
      <w:pStyle w:val="Stopka"/>
      <w:ind w:left="-567"/>
      <w:rPr>
        <w:rFonts w:ascii="HelveticaNeueLT Pro 45 Lt" w:hAnsi="HelveticaNeueLT Pro 45 Lt"/>
        <w:sz w:val="16"/>
        <w:szCs w:val="16"/>
      </w:rPr>
    </w:pPr>
    <w:r>
      <w:rPr>
        <w:rFonts w:ascii="HelveticaNeueLT Pro 45 Lt" w:hAnsi="HelveticaNeueLT Pro 45 Lt"/>
        <w:noProof/>
        <w:color w:val="9D9A98"/>
        <w:sz w:val="16"/>
        <w:szCs w:val="16"/>
      </w:rPr>
      <w:drawing>
        <wp:anchor distT="0" distB="0" distL="114300" distR="114300" simplePos="0" relativeHeight="251660288" behindDoc="0" locked="0" layoutInCell="1" allowOverlap="1" wp14:anchorId="32499632" wp14:editId="50AF55E4">
          <wp:simplePos x="0" y="0"/>
          <wp:positionH relativeFrom="column">
            <wp:posOffset>5557997</wp:posOffset>
          </wp:positionH>
          <wp:positionV relativeFrom="paragraph">
            <wp:posOffset>118110</wp:posOffset>
          </wp:positionV>
          <wp:extent cx="554400" cy="187200"/>
          <wp:effectExtent l="0" t="0" r="4445" b="3810"/>
          <wp:wrapSquare wrapText="bothSides"/>
          <wp:docPr id="14" name="Picture 14" descr="A picture containing drawing, stop, foo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A picture containing drawing, stop, foo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4400" cy="18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5346">
      <w:rPr>
        <w:rFonts w:ascii="HelveticaNeueLT Pro 45 Lt" w:hAnsi="HelveticaNeueLT Pro 45 Lt"/>
        <w:sz w:val="16"/>
        <w:szCs w:val="16"/>
      </w:rPr>
      <w:t xml:space="preserve"> </w:t>
    </w:r>
  </w:p>
  <w:p w14:paraId="48BD2E03" w14:textId="274C9F79" w:rsidR="00B25346" w:rsidRPr="00B25346" w:rsidRDefault="00B25346" w:rsidP="00B25346">
    <w:pPr>
      <w:pStyle w:val="Stopka"/>
      <w:ind w:left="-567"/>
      <w:rPr>
        <w:rFonts w:ascii="HelveticaNeueLT Pro 45 Lt" w:hAnsi="HelveticaNeueLT Pro 45 Lt"/>
        <w:color w:val="9D9A98"/>
        <w:sz w:val="16"/>
        <w:szCs w:val="16"/>
      </w:rPr>
    </w:pPr>
    <w:r w:rsidRPr="00B25346">
      <w:rPr>
        <w:rFonts w:ascii="HelveticaNeueLT Pro 45 Lt" w:hAnsi="HelveticaNeueLT Pro 45 Lt"/>
        <w:color w:val="9D9A98"/>
        <w:sz w:val="16"/>
        <w:szCs w:val="16"/>
      </w:rPr>
      <w:t>MEDIA RELEASE</w:t>
    </w:r>
    <w:r>
      <w:rPr>
        <w:rFonts w:ascii="HelveticaNeueLT Pro 45 Lt" w:hAnsi="HelveticaNeueLT Pro 45 Lt"/>
        <w:color w:val="9D9A98"/>
        <w:sz w:val="16"/>
        <w:szCs w:val="16"/>
      </w:rPr>
      <w:t xml:space="preserve">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C0388" w14:textId="77777777" w:rsidR="00A35E81" w:rsidRDefault="00A35E81" w:rsidP="002E2C75">
      <w:r>
        <w:separator/>
      </w:r>
    </w:p>
  </w:footnote>
  <w:footnote w:type="continuationSeparator" w:id="0">
    <w:p w14:paraId="2AB33D4D" w14:textId="77777777" w:rsidR="00A35E81" w:rsidRDefault="00A35E81" w:rsidP="002E2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B1B1D"/>
    <w:multiLevelType w:val="hybridMultilevel"/>
    <w:tmpl w:val="FF285F8C"/>
    <w:lvl w:ilvl="0" w:tplc="C762A008">
      <w:numFmt w:val="bullet"/>
      <w:lvlText w:val=""/>
      <w:lvlJc w:val="left"/>
      <w:pPr>
        <w:ind w:left="-207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 w15:restartNumberingAfterBreak="0">
    <w:nsid w:val="514207EC"/>
    <w:multiLevelType w:val="multilevel"/>
    <w:tmpl w:val="37B46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1E1660"/>
    <w:multiLevelType w:val="multilevel"/>
    <w:tmpl w:val="47F88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5181892">
    <w:abstractNumId w:val="0"/>
  </w:num>
  <w:num w:numId="2" w16cid:durableId="621107555">
    <w:abstractNumId w:val="1"/>
  </w:num>
  <w:num w:numId="3" w16cid:durableId="11397671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34A"/>
    <w:rsid w:val="00001EAC"/>
    <w:rsid w:val="00026026"/>
    <w:rsid w:val="00031472"/>
    <w:rsid w:val="00033D19"/>
    <w:rsid w:val="000371D2"/>
    <w:rsid w:val="000565D2"/>
    <w:rsid w:val="000603D2"/>
    <w:rsid w:val="00062110"/>
    <w:rsid w:val="00070F1C"/>
    <w:rsid w:val="00073EF1"/>
    <w:rsid w:val="00076AD2"/>
    <w:rsid w:val="000877E4"/>
    <w:rsid w:val="0009437C"/>
    <w:rsid w:val="000A1F3C"/>
    <w:rsid w:val="000C1ADD"/>
    <w:rsid w:val="000C1CAB"/>
    <w:rsid w:val="000C3155"/>
    <w:rsid w:val="000D115A"/>
    <w:rsid w:val="000D19EC"/>
    <w:rsid w:val="000D53A6"/>
    <w:rsid w:val="000D6806"/>
    <w:rsid w:val="000E6388"/>
    <w:rsid w:val="000F0E35"/>
    <w:rsid w:val="000F64A7"/>
    <w:rsid w:val="00111D03"/>
    <w:rsid w:val="00121B72"/>
    <w:rsid w:val="0012503B"/>
    <w:rsid w:val="00136C2C"/>
    <w:rsid w:val="00136DAD"/>
    <w:rsid w:val="00145E8F"/>
    <w:rsid w:val="0016069B"/>
    <w:rsid w:val="0016122C"/>
    <w:rsid w:val="00166179"/>
    <w:rsid w:val="00173101"/>
    <w:rsid w:val="00185B42"/>
    <w:rsid w:val="00193239"/>
    <w:rsid w:val="001A21D0"/>
    <w:rsid w:val="001A4E43"/>
    <w:rsid w:val="001A7079"/>
    <w:rsid w:val="001A7DB2"/>
    <w:rsid w:val="001E0ADB"/>
    <w:rsid w:val="0020274F"/>
    <w:rsid w:val="002031C6"/>
    <w:rsid w:val="002143C1"/>
    <w:rsid w:val="00216CE2"/>
    <w:rsid w:val="00225F61"/>
    <w:rsid w:val="00235C38"/>
    <w:rsid w:val="0025193D"/>
    <w:rsid w:val="00255739"/>
    <w:rsid w:val="002612AD"/>
    <w:rsid w:val="00263691"/>
    <w:rsid w:val="0026526E"/>
    <w:rsid w:val="00275DEB"/>
    <w:rsid w:val="00281166"/>
    <w:rsid w:val="00290E44"/>
    <w:rsid w:val="002943EB"/>
    <w:rsid w:val="00296352"/>
    <w:rsid w:val="002A3D10"/>
    <w:rsid w:val="002B0269"/>
    <w:rsid w:val="002E1EA8"/>
    <w:rsid w:val="002E2C75"/>
    <w:rsid w:val="002E5042"/>
    <w:rsid w:val="002F117E"/>
    <w:rsid w:val="002F54D6"/>
    <w:rsid w:val="00301B39"/>
    <w:rsid w:val="00302DB5"/>
    <w:rsid w:val="00305D2F"/>
    <w:rsid w:val="00361822"/>
    <w:rsid w:val="00375144"/>
    <w:rsid w:val="00384FC0"/>
    <w:rsid w:val="003940FB"/>
    <w:rsid w:val="003A1413"/>
    <w:rsid w:val="003B1507"/>
    <w:rsid w:val="003C038A"/>
    <w:rsid w:val="003C5AF5"/>
    <w:rsid w:val="003C604D"/>
    <w:rsid w:val="003E75AF"/>
    <w:rsid w:val="00401709"/>
    <w:rsid w:val="004146FB"/>
    <w:rsid w:val="00415C48"/>
    <w:rsid w:val="00437039"/>
    <w:rsid w:val="004428A4"/>
    <w:rsid w:val="00452F36"/>
    <w:rsid w:val="00453D95"/>
    <w:rsid w:val="004548E2"/>
    <w:rsid w:val="00463CA1"/>
    <w:rsid w:val="00466FF3"/>
    <w:rsid w:val="004808A2"/>
    <w:rsid w:val="0048326A"/>
    <w:rsid w:val="004A1FF1"/>
    <w:rsid w:val="004A2861"/>
    <w:rsid w:val="004A29CE"/>
    <w:rsid w:val="004A77BC"/>
    <w:rsid w:val="004A7EF1"/>
    <w:rsid w:val="004B197D"/>
    <w:rsid w:val="004C7772"/>
    <w:rsid w:val="004E2808"/>
    <w:rsid w:val="004E732F"/>
    <w:rsid w:val="00503111"/>
    <w:rsid w:val="00517FE4"/>
    <w:rsid w:val="00526FAB"/>
    <w:rsid w:val="00531613"/>
    <w:rsid w:val="00535F05"/>
    <w:rsid w:val="005447D8"/>
    <w:rsid w:val="005450D1"/>
    <w:rsid w:val="0056342B"/>
    <w:rsid w:val="00565C57"/>
    <w:rsid w:val="00590EAC"/>
    <w:rsid w:val="005A1484"/>
    <w:rsid w:val="005A538E"/>
    <w:rsid w:val="005C353C"/>
    <w:rsid w:val="005C5DBC"/>
    <w:rsid w:val="005D17E5"/>
    <w:rsid w:val="005E5142"/>
    <w:rsid w:val="00613336"/>
    <w:rsid w:val="00642E01"/>
    <w:rsid w:val="0064713B"/>
    <w:rsid w:val="006505F2"/>
    <w:rsid w:val="00657505"/>
    <w:rsid w:val="006630CE"/>
    <w:rsid w:val="006866B2"/>
    <w:rsid w:val="00693EC2"/>
    <w:rsid w:val="006A0D9F"/>
    <w:rsid w:val="006B54C8"/>
    <w:rsid w:val="006C65B4"/>
    <w:rsid w:val="006D32EA"/>
    <w:rsid w:val="006D62F2"/>
    <w:rsid w:val="006D6596"/>
    <w:rsid w:val="006D7CCF"/>
    <w:rsid w:val="00704942"/>
    <w:rsid w:val="00734850"/>
    <w:rsid w:val="00734D7B"/>
    <w:rsid w:val="00735778"/>
    <w:rsid w:val="00736C01"/>
    <w:rsid w:val="00753AB6"/>
    <w:rsid w:val="00765686"/>
    <w:rsid w:val="00765917"/>
    <w:rsid w:val="00771796"/>
    <w:rsid w:val="00776924"/>
    <w:rsid w:val="007A7183"/>
    <w:rsid w:val="007B66CB"/>
    <w:rsid w:val="00810C31"/>
    <w:rsid w:val="00816F98"/>
    <w:rsid w:val="00823357"/>
    <w:rsid w:val="008241C7"/>
    <w:rsid w:val="00826EE1"/>
    <w:rsid w:val="008709ED"/>
    <w:rsid w:val="008714D4"/>
    <w:rsid w:val="00873D87"/>
    <w:rsid w:val="00887B99"/>
    <w:rsid w:val="008A3B4F"/>
    <w:rsid w:val="008C1A77"/>
    <w:rsid w:val="008C3FE2"/>
    <w:rsid w:val="008E1D06"/>
    <w:rsid w:val="008F1695"/>
    <w:rsid w:val="009109E2"/>
    <w:rsid w:val="0091152D"/>
    <w:rsid w:val="009120C4"/>
    <w:rsid w:val="009239EF"/>
    <w:rsid w:val="0092690A"/>
    <w:rsid w:val="00935C55"/>
    <w:rsid w:val="00936F38"/>
    <w:rsid w:val="00942D5E"/>
    <w:rsid w:val="009625D9"/>
    <w:rsid w:val="00963EC9"/>
    <w:rsid w:val="00966616"/>
    <w:rsid w:val="0097195E"/>
    <w:rsid w:val="0098414C"/>
    <w:rsid w:val="00990B93"/>
    <w:rsid w:val="009A493F"/>
    <w:rsid w:val="009B13A6"/>
    <w:rsid w:val="009B7521"/>
    <w:rsid w:val="009C693B"/>
    <w:rsid w:val="009E5F21"/>
    <w:rsid w:val="00A154BF"/>
    <w:rsid w:val="00A20239"/>
    <w:rsid w:val="00A307FF"/>
    <w:rsid w:val="00A35E81"/>
    <w:rsid w:val="00A418BD"/>
    <w:rsid w:val="00A52327"/>
    <w:rsid w:val="00A64F9F"/>
    <w:rsid w:val="00A70675"/>
    <w:rsid w:val="00A82662"/>
    <w:rsid w:val="00A8681B"/>
    <w:rsid w:val="00A94DD3"/>
    <w:rsid w:val="00AB2DE2"/>
    <w:rsid w:val="00AB36F2"/>
    <w:rsid w:val="00AB6CE0"/>
    <w:rsid w:val="00AD796E"/>
    <w:rsid w:val="00AE30A3"/>
    <w:rsid w:val="00AF0178"/>
    <w:rsid w:val="00AF1A48"/>
    <w:rsid w:val="00AF1E07"/>
    <w:rsid w:val="00B0040A"/>
    <w:rsid w:val="00B0466A"/>
    <w:rsid w:val="00B0691B"/>
    <w:rsid w:val="00B078AF"/>
    <w:rsid w:val="00B25346"/>
    <w:rsid w:val="00B27740"/>
    <w:rsid w:val="00B30804"/>
    <w:rsid w:val="00B31BD1"/>
    <w:rsid w:val="00B3357F"/>
    <w:rsid w:val="00B33D92"/>
    <w:rsid w:val="00B43623"/>
    <w:rsid w:val="00B81AEA"/>
    <w:rsid w:val="00B9330A"/>
    <w:rsid w:val="00B940D1"/>
    <w:rsid w:val="00B977B9"/>
    <w:rsid w:val="00BA6112"/>
    <w:rsid w:val="00BC6C34"/>
    <w:rsid w:val="00BC71C8"/>
    <w:rsid w:val="00BD3C2C"/>
    <w:rsid w:val="00BF5F96"/>
    <w:rsid w:val="00C027C5"/>
    <w:rsid w:val="00C14227"/>
    <w:rsid w:val="00C15F39"/>
    <w:rsid w:val="00C17DDC"/>
    <w:rsid w:val="00C423E7"/>
    <w:rsid w:val="00C60D0A"/>
    <w:rsid w:val="00C8738E"/>
    <w:rsid w:val="00C93480"/>
    <w:rsid w:val="00C94FBC"/>
    <w:rsid w:val="00C96687"/>
    <w:rsid w:val="00CB0761"/>
    <w:rsid w:val="00CB1317"/>
    <w:rsid w:val="00CD06AA"/>
    <w:rsid w:val="00CD7E80"/>
    <w:rsid w:val="00CE2AB7"/>
    <w:rsid w:val="00D11198"/>
    <w:rsid w:val="00D27D8F"/>
    <w:rsid w:val="00D3498F"/>
    <w:rsid w:val="00D62170"/>
    <w:rsid w:val="00D66407"/>
    <w:rsid w:val="00D73EF1"/>
    <w:rsid w:val="00DA0EA5"/>
    <w:rsid w:val="00DA631D"/>
    <w:rsid w:val="00DD0F83"/>
    <w:rsid w:val="00DD3026"/>
    <w:rsid w:val="00DD4AA7"/>
    <w:rsid w:val="00DD6D2E"/>
    <w:rsid w:val="00DE063A"/>
    <w:rsid w:val="00DE3E2B"/>
    <w:rsid w:val="00E00DDA"/>
    <w:rsid w:val="00E0648C"/>
    <w:rsid w:val="00E13076"/>
    <w:rsid w:val="00E16333"/>
    <w:rsid w:val="00E731CC"/>
    <w:rsid w:val="00E75CCF"/>
    <w:rsid w:val="00E91788"/>
    <w:rsid w:val="00E91AC2"/>
    <w:rsid w:val="00EA4123"/>
    <w:rsid w:val="00EB3462"/>
    <w:rsid w:val="00EC7946"/>
    <w:rsid w:val="00ED3BF5"/>
    <w:rsid w:val="00ED3C46"/>
    <w:rsid w:val="00EE0C36"/>
    <w:rsid w:val="00EF026C"/>
    <w:rsid w:val="00EF1AB7"/>
    <w:rsid w:val="00F0034B"/>
    <w:rsid w:val="00F040DF"/>
    <w:rsid w:val="00F0634A"/>
    <w:rsid w:val="00F12A54"/>
    <w:rsid w:val="00F14A94"/>
    <w:rsid w:val="00F167EF"/>
    <w:rsid w:val="00F2404C"/>
    <w:rsid w:val="00F310A0"/>
    <w:rsid w:val="00F434B0"/>
    <w:rsid w:val="00F439CF"/>
    <w:rsid w:val="00F51776"/>
    <w:rsid w:val="00F546ED"/>
    <w:rsid w:val="00F72FC7"/>
    <w:rsid w:val="00F74FE7"/>
    <w:rsid w:val="00F75EE1"/>
    <w:rsid w:val="00F82FE0"/>
    <w:rsid w:val="00F91DFA"/>
    <w:rsid w:val="00FA232D"/>
    <w:rsid w:val="00FA2E2C"/>
    <w:rsid w:val="00FA3EFD"/>
    <w:rsid w:val="00FA5713"/>
    <w:rsid w:val="00FA7EE6"/>
    <w:rsid w:val="00FB2DF9"/>
    <w:rsid w:val="00FC420C"/>
    <w:rsid w:val="00FD6EA6"/>
    <w:rsid w:val="00FF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E9D2BE"/>
  <w15:chartTrackingRefBased/>
  <w15:docId w15:val="{42BC48BD-CD9E-2648-ADAB-2DA6BB1BE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A9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0634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2C7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2C7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2C7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731CC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31CC"/>
  </w:style>
  <w:style w:type="paragraph" w:styleId="Stopka">
    <w:name w:val="footer"/>
    <w:basedOn w:val="Normalny"/>
    <w:link w:val="StopkaZnak"/>
    <w:uiPriority w:val="99"/>
    <w:unhideWhenUsed/>
    <w:rsid w:val="00E731CC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31CC"/>
  </w:style>
  <w:style w:type="character" w:styleId="Hipercze">
    <w:name w:val="Hyperlink"/>
    <w:basedOn w:val="Domylnaczcionkaakapitu"/>
    <w:uiPriority w:val="99"/>
    <w:unhideWhenUsed/>
    <w:rsid w:val="0070494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4942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23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32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A1F3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42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422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42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42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4227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1E0ADB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0034B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4E2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0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lobalworth.com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rta.wojtas@globalworth.pl" TargetMode="External"/><Relationship Id="rId17" Type="http://schemas.openxmlformats.org/officeDocument/2006/relationships/hyperlink" Target="https://www.linkedin.com/company/10235398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inkedin.com/company/globalworth/mycompany/?viewAsMember=tru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il@ultrakrew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nstagram.com/globalworth/" TargetMode="External"/><Relationship Id="rId10" Type="http://schemas.openxmlformats.org/officeDocument/2006/relationships/hyperlink" Target="http://www.razemwgore.ultrakrew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s://www.facebook.com/globalworth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12CDF0-40F4-4A3F-9BAB-773D53148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978</Words>
  <Characters>5874</Characters>
  <Application>Microsoft Office Word</Application>
  <DocSecurity>4</DocSecurity>
  <Lines>48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Strug</dc:creator>
  <cp:keywords/>
  <dc:description/>
  <cp:lastModifiedBy>Olga Jezierska</cp:lastModifiedBy>
  <cp:revision>2</cp:revision>
  <cp:lastPrinted>2020-11-20T13:25:00Z</cp:lastPrinted>
  <dcterms:created xsi:type="dcterms:W3CDTF">2026-08-06T12:11:00Z</dcterms:created>
  <dcterms:modified xsi:type="dcterms:W3CDTF">2026-08-06T12:11:00Z</dcterms:modified>
</cp:coreProperties>
</file>