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8AAEA" w14:textId="266D052D" w:rsidR="00DF3B8C" w:rsidRPr="00E001FB" w:rsidRDefault="00733969" w:rsidP="00DF3B8C">
      <w:pPr>
        <w:spacing w:line="276" w:lineRule="auto"/>
        <w:jc w:val="center"/>
        <w:rPr>
          <w:rFonts w:ascii="Arial" w:hAnsi="Arial" w:cs="Arial"/>
          <w:b/>
          <w:bCs/>
          <w:noProof/>
          <w:color w:val="460032"/>
          <w:sz w:val="36"/>
          <w:szCs w:val="36"/>
        </w:rPr>
      </w:pPr>
      <w:bookmarkStart w:id="0" w:name="_Hlk103866703"/>
      <w:r w:rsidRPr="00E001FB">
        <w:rPr>
          <w:rFonts w:ascii="Arial" w:hAnsi="Arial" w:cs="Arial"/>
          <w:b/>
          <w:bCs/>
          <w:noProof/>
          <w:color w:val="460032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F899842" wp14:editId="283A2EEC">
                <wp:simplePos x="0" y="0"/>
                <wp:positionH relativeFrom="column">
                  <wp:posOffset>-46990</wp:posOffset>
                </wp:positionH>
                <wp:positionV relativeFrom="paragraph">
                  <wp:posOffset>-960120</wp:posOffset>
                </wp:positionV>
                <wp:extent cx="6132195" cy="640080"/>
                <wp:effectExtent l="0" t="0" r="20955" b="26670"/>
                <wp:wrapNone/>
                <wp:docPr id="472156778" name="Group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BAA09F-FEC2-44A3-BD1C-A7EEB991A11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2195" cy="640080"/>
                          <a:chOff x="0" y="0"/>
                          <a:chExt cx="6132195" cy="640080"/>
                        </a:xfrm>
                      </wpg:grpSpPr>
                      <wps:wsp>
                        <wps:cNvPr id="1073741831" name="officeArt object"/>
                        <wps:cNvCnPr/>
                        <wps:spPr>
                          <a:xfrm>
                            <a:off x="45720" y="640080"/>
                            <a:ext cx="6086475" cy="0"/>
                          </a:xfrm>
                          <a:prstGeom prst="line">
                            <a:avLst/>
                          </a:prstGeom>
                          <a:noFill/>
                          <a:ln w="9525" cap="flat">
                            <a:solidFill>
                              <a:srgbClr val="40083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" name="officeArt object"/>
                        <wps:cNvSpPr txBox="1"/>
                        <wps:spPr>
                          <a:xfrm>
                            <a:off x="0" y="0"/>
                            <a:ext cx="3987800" cy="39941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006F8F70" w14:textId="37A2CF54" w:rsidR="00213076" w:rsidRPr="00642583" w:rsidRDefault="00642583" w:rsidP="00642583">
                              <w:pPr>
                                <w:tabs>
                                  <w:tab w:val="left" w:pos="1100"/>
                                  <w:tab w:val="left" w:pos="2200"/>
                                  <w:tab w:val="left" w:pos="3300"/>
                                  <w:tab w:val="left" w:pos="4400"/>
                                </w:tabs>
                                <w:rPr>
                                  <w:rFonts w:ascii="PolySans Neutral" w:hAnsi="PolySans Neutral"/>
                                  <w:color w:val="460032"/>
                                </w:rPr>
                              </w:pPr>
                              <w:r w:rsidRPr="00642583">
                                <w:rPr>
                                  <w:rFonts w:ascii="PolySans Neutral" w:hAnsi="PolySans Neutral" w:cs="Arial"/>
                                  <w:color w:val="460032"/>
                                  <w:sz w:val="40"/>
                                  <w:szCs w:val="40"/>
                                  <w:u w:color="C60053"/>
                                </w:rPr>
                                <w:t>COMUNICADO DE IMPRENSA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  <wps:wsp>
                        <wps:cNvPr id="3" name="officeArt object"/>
                        <wps:cNvSpPr txBox="1"/>
                        <wps:spPr>
                          <a:xfrm>
                            <a:off x="30480" y="320040"/>
                            <a:ext cx="2407920" cy="28067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39CB09AE" w14:textId="53737E72" w:rsidR="00D10B3D" w:rsidRPr="00F44DB3" w:rsidRDefault="00D10B3D" w:rsidP="00213076">
                              <w:pPr>
                                <w:pStyle w:val="HeaderFooter"/>
                                <w:spacing w:line="180" w:lineRule="atLeast"/>
                                <w:jc w:val="both"/>
                                <w:rPr>
                                  <w:rFonts w:ascii="PolySans Neutral" w:hAnsi="PolySans Neutral" w:cs="Arial"/>
                                  <w:color w:val="460032"/>
                                  <w:sz w:val="17"/>
                                  <w:szCs w:val="17"/>
                                  <w:lang w:val="pt-PT"/>
                                </w:rPr>
                              </w:pPr>
                              <w:r w:rsidRPr="003F1320">
                                <w:rPr>
                                  <w:rStyle w:val="Hiperligao"/>
                                  <w:rFonts w:ascii="PolySans Neutral" w:hAnsi="PolySans Neutral" w:cs="Arial"/>
                                  <w:color w:val="460032"/>
                                  <w:spacing w:val="-1"/>
                                  <w:sz w:val="17"/>
                                  <w:szCs w:val="17"/>
                                  <w:u w:val="none"/>
                                  <w:lang w:val="pt-PT"/>
                                </w:rPr>
                                <w:t>Maia</w:t>
                              </w:r>
                              <w:r w:rsidRPr="003F1320">
                                <w:rPr>
                                  <w:rStyle w:val="Hiperligao"/>
                                  <w:rFonts w:ascii="PolySans Neutral" w:hAnsi="PolySans Neutral" w:cs="Arial"/>
                                  <w:color w:val="460032"/>
                                  <w:spacing w:val="-8"/>
                                  <w:sz w:val="17"/>
                                  <w:szCs w:val="17"/>
                                  <w:u w:val="none"/>
                                  <w:lang w:val="pt-PT"/>
                                </w:rPr>
                                <w:t xml:space="preserve"> </w:t>
                              </w:r>
                              <w:r w:rsidRPr="003F1320">
                                <w:rPr>
                                  <w:rStyle w:val="Hiperligao"/>
                                  <w:rFonts w:ascii="PolySans Neutral" w:hAnsi="PolySans Neutral" w:cs="Arial"/>
                                  <w:color w:val="460032"/>
                                  <w:spacing w:val="-1"/>
                                  <w:sz w:val="17"/>
                                  <w:szCs w:val="17"/>
                                  <w:u w:val="none"/>
                                  <w:lang w:val="pt-PT"/>
                                </w:rPr>
                                <w:t>-</w:t>
                              </w:r>
                              <w:r w:rsidRPr="003F1320">
                                <w:rPr>
                                  <w:rStyle w:val="Hiperligao"/>
                                  <w:rFonts w:ascii="PolySans Neutral" w:hAnsi="PolySans Neutral" w:cs="Arial"/>
                                  <w:color w:val="460032"/>
                                  <w:spacing w:val="-8"/>
                                  <w:sz w:val="17"/>
                                  <w:szCs w:val="17"/>
                                  <w:u w:val="none"/>
                                  <w:lang w:val="pt-PT"/>
                                </w:rPr>
                                <w:t xml:space="preserve"> </w:t>
                              </w:r>
                              <w:r w:rsidRPr="003F1320">
                                <w:rPr>
                                  <w:rStyle w:val="Hiperligao"/>
                                  <w:rFonts w:ascii="PolySans Neutral" w:hAnsi="PolySans Neutral" w:cs="Arial"/>
                                  <w:color w:val="460032"/>
                                  <w:spacing w:val="-1"/>
                                  <w:sz w:val="17"/>
                                  <w:szCs w:val="17"/>
                                  <w:u w:val="none"/>
                                  <w:lang w:val="pt-PT"/>
                                </w:rPr>
                                <w:t xml:space="preserve">Portugal · </w:t>
                              </w:r>
                              <w:r w:rsidR="00E001FB">
                                <w:rPr>
                                  <w:rStyle w:val="Hiperligao"/>
                                  <w:rFonts w:ascii="PolySans Neutral" w:hAnsi="PolySans Neutral" w:cs="Arial"/>
                                  <w:color w:val="460032"/>
                                  <w:spacing w:val="-1"/>
                                  <w:sz w:val="17"/>
                                  <w:szCs w:val="17"/>
                                  <w:u w:val="none"/>
                                  <w:lang w:val="pt-PT"/>
                                </w:rPr>
                                <w:t>31 de julho</w:t>
                              </w:r>
                              <w:r w:rsidR="007133D5" w:rsidRPr="003F1320">
                                <w:rPr>
                                  <w:rStyle w:val="Hiperligao"/>
                                  <w:rFonts w:ascii="PolySans Neutral" w:hAnsi="PolySans Neutral" w:cs="Arial"/>
                                  <w:color w:val="460032"/>
                                  <w:spacing w:val="-1"/>
                                  <w:sz w:val="17"/>
                                  <w:szCs w:val="17"/>
                                  <w:u w:val="none"/>
                                  <w:lang w:val="pt-PT"/>
                                </w:rPr>
                                <w:t xml:space="preserve"> </w:t>
                              </w:r>
                              <w:r w:rsidR="00EC2D74" w:rsidRPr="003F1320">
                                <w:rPr>
                                  <w:rStyle w:val="Hiperligao"/>
                                  <w:rFonts w:ascii="PolySans Neutral" w:hAnsi="PolySans Neutral" w:cs="Arial"/>
                                  <w:color w:val="460032"/>
                                  <w:spacing w:val="-1"/>
                                  <w:sz w:val="17"/>
                                  <w:szCs w:val="17"/>
                                  <w:u w:val="none"/>
                                  <w:lang w:val="pt-PT"/>
                                </w:rPr>
                                <w:t>de</w:t>
                              </w:r>
                              <w:r w:rsidRPr="003F1320">
                                <w:rPr>
                                  <w:rStyle w:val="Hiperligao"/>
                                  <w:rFonts w:ascii="PolySans Neutral" w:hAnsi="PolySans Neutral" w:cs="Arial"/>
                                  <w:color w:val="460032"/>
                                  <w:spacing w:val="-1"/>
                                  <w:sz w:val="17"/>
                                  <w:szCs w:val="17"/>
                                  <w:u w:val="none"/>
                                  <w:lang w:val="pt-PT"/>
                                </w:rPr>
                                <w:t xml:space="preserve"> 202</w:t>
                              </w:r>
                              <w:r w:rsidR="004224A5" w:rsidRPr="003F1320">
                                <w:rPr>
                                  <w:rStyle w:val="Hiperligao"/>
                                  <w:rFonts w:ascii="PolySans Neutral" w:hAnsi="PolySans Neutral" w:cs="Arial"/>
                                  <w:color w:val="460032"/>
                                  <w:spacing w:val="-1"/>
                                  <w:sz w:val="17"/>
                                  <w:szCs w:val="17"/>
                                  <w:u w:val="none"/>
                                  <w:lang w:val="pt-PT"/>
                                </w:rPr>
                                <w:t>6</w:t>
                              </w:r>
                            </w:p>
                            <w:p w14:paraId="3D3F25B0" w14:textId="77777777" w:rsidR="00D10B3D" w:rsidRPr="005A2CD7" w:rsidRDefault="00D10B3D" w:rsidP="00213076">
                              <w:pPr>
                                <w:jc w:val="both"/>
                                <w:rPr>
                                  <w:rFonts w:ascii="PolySans Neutral" w:hAnsi="PolySans Neutral" w:cs="Arial"/>
                                </w:rPr>
                              </w:pP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F899842" id="Group 1" o:spid="_x0000_s1026" style="position:absolute;left:0;text-align:left;margin-left:-3.7pt;margin-top:-75.6pt;width:482.85pt;height:50.4pt;z-index:251658240;mso-width-relative:margin" coordsize="61321,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">
                <v:line id="_x0000_s1027" style="position:absolute;visibility:visible;mso-wrap-style:square" from="457,6400" to="61321,6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" strokecolor="#400830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width:39878;height:3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" filled="f" stroked="f" strokeweight="1pt">
                  <v:stroke miterlimit="4"/>
                  <v:textbox inset="1.27mm,1.27mm,1.27mm,1.27mm">
                    <w:txbxContent>
                      <w:p w14:paraId="006F8F70" w14:textId="37A2CF54" w:rsidR="00213076" w:rsidRPr="00642583" w:rsidRDefault="00642583" w:rsidP="00642583">
                        <w:pPr>
                          <w:tabs>
                            <w:tab w:val="left" w:pos="1100"/>
                            <w:tab w:val="left" w:pos="2200"/>
                            <w:tab w:val="left" w:pos="3300"/>
                            <w:tab w:val="left" w:pos="4400"/>
                          </w:tabs>
                          <w:rPr>
                            <w:rFonts w:ascii="PolySans Neutral" w:hAnsi="PolySans Neutral"/>
                            <w:color w:val="460032"/>
                          </w:rPr>
                        </w:pPr>
                        <w:r w:rsidRPr="00642583">
                          <w:rPr>
                            <w:rFonts w:ascii="PolySans Neutral" w:hAnsi="PolySans Neutral" w:cs="Arial"/>
                            <w:color w:val="460032"/>
                            <w:sz w:val="40"/>
                            <w:szCs w:val="40"/>
                            <w:u w:color="C60053"/>
                          </w:rPr>
                          <w:t>COMUNICADO DE IMPRENSA</w:t>
                        </w:r>
                      </w:p>
                    </w:txbxContent>
                  </v:textbox>
                </v:shape>
                <v:shape id="_x0000_s1029" type="#_x0000_t202" style="position:absolute;left:304;top:3200;width:24080;height: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" filled="f" stroked="f" strokeweight="1pt">
                  <v:stroke miterlimit="4"/>
                  <v:textbox inset="1.27mm,1.27mm,1.27mm,1.27mm">
                    <w:txbxContent>
                      <w:p w14:paraId="39CB09AE" w14:textId="53737E72" w:rsidR="00D10B3D" w:rsidRPr="00F44DB3" w:rsidRDefault="00D10B3D" w:rsidP="00213076">
                        <w:pPr>
                          <w:pStyle w:val="HeaderFooter"/>
                          <w:spacing w:line="180" w:lineRule="atLeast"/>
                          <w:jc w:val="both"/>
                          <w:rPr>
                            <w:rFonts w:ascii="PolySans Neutral" w:hAnsi="PolySans Neutral" w:cs="Arial"/>
                            <w:color w:val="460032"/>
                            <w:sz w:val="17"/>
                            <w:szCs w:val="17"/>
                            <w:lang w:val="pt-PT"/>
                          </w:rPr>
                        </w:pPr>
                        <w:r w:rsidRPr="003F1320">
                          <w:rPr>
                            <w:rStyle w:val="Hiperligao"/>
                            <w:rFonts w:ascii="PolySans Neutral" w:hAnsi="PolySans Neutral" w:cs="Arial"/>
                            <w:color w:val="460032"/>
                            <w:spacing w:val="-1"/>
                            <w:sz w:val="17"/>
                            <w:szCs w:val="17"/>
                            <w:u w:val="none"/>
                            <w:lang w:val="pt-PT"/>
                          </w:rPr>
                          <w:t>Maia</w:t>
                        </w:r>
                        <w:r w:rsidRPr="003F1320">
                          <w:rPr>
                            <w:rStyle w:val="Hiperligao"/>
                            <w:rFonts w:ascii="PolySans Neutral" w:hAnsi="PolySans Neutral" w:cs="Arial"/>
                            <w:color w:val="460032"/>
                            <w:spacing w:val="-8"/>
                            <w:sz w:val="17"/>
                            <w:szCs w:val="17"/>
                            <w:u w:val="none"/>
                            <w:lang w:val="pt-PT"/>
                          </w:rPr>
                          <w:t xml:space="preserve"> </w:t>
                        </w:r>
                        <w:r w:rsidRPr="003F1320">
                          <w:rPr>
                            <w:rStyle w:val="Hiperligao"/>
                            <w:rFonts w:ascii="PolySans Neutral" w:hAnsi="PolySans Neutral" w:cs="Arial"/>
                            <w:color w:val="460032"/>
                            <w:spacing w:val="-1"/>
                            <w:sz w:val="17"/>
                            <w:szCs w:val="17"/>
                            <w:u w:val="none"/>
                            <w:lang w:val="pt-PT"/>
                          </w:rPr>
                          <w:t>-</w:t>
                        </w:r>
                        <w:r w:rsidRPr="003F1320">
                          <w:rPr>
                            <w:rStyle w:val="Hiperligao"/>
                            <w:rFonts w:ascii="PolySans Neutral" w:hAnsi="PolySans Neutral" w:cs="Arial"/>
                            <w:color w:val="460032"/>
                            <w:spacing w:val="-8"/>
                            <w:sz w:val="17"/>
                            <w:szCs w:val="17"/>
                            <w:u w:val="none"/>
                            <w:lang w:val="pt-PT"/>
                          </w:rPr>
                          <w:t xml:space="preserve"> </w:t>
                        </w:r>
                        <w:r w:rsidRPr="003F1320">
                          <w:rPr>
                            <w:rStyle w:val="Hiperligao"/>
                            <w:rFonts w:ascii="PolySans Neutral" w:hAnsi="PolySans Neutral" w:cs="Arial"/>
                            <w:color w:val="460032"/>
                            <w:spacing w:val="-1"/>
                            <w:sz w:val="17"/>
                            <w:szCs w:val="17"/>
                            <w:u w:val="none"/>
                            <w:lang w:val="pt-PT"/>
                          </w:rPr>
                          <w:t xml:space="preserve">Portugal · </w:t>
                        </w:r>
                        <w:r w:rsidR="00E001FB">
                          <w:rPr>
                            <w:rStyle w:val="Hiperligao"/>
                            <w:rFonts w:ascii="PolySans Neutral" w:hAnsi="PolySans Neutral" w:cs="Arial"/>
                            <w:color w:val="460032"/>
                            <w:spacing w:val="-1"/>
                            <w:sz w:val="17"/>
                            <w:szCs w:val="17"/>
                            <w:u w:val="none"/>
                            <w:lang w:val="pt-PT"/>
                          </w:rPr>
                          <w:t>31 de julho</w:t>
                        </w:r>
                        <w:r w:rsidR="007133D5" w:rsidRPr="003F1320">
                          <w:rPr>
                            <w:rStyle w:val="Hiperligao"/>
                            <w:rFonts w:ascii="PolySans Neutral" w:hAnsi="PolySans Neutral" w:cs="Arial"/>
                            <w:color w:val="460032"/>
                            <w:spacing w:val="-1"/>
                            <w:sz w:val="17"/>
                            <w:szCs w:val="17"/>
                            <w:u w:val="none"/>
                            <w:lang w:val="pt-PT"/>
                          </w:rPr>
                          <w:t xml:space="preserve"> </w:t>
                        </w:r>
                        <w:r w:rsidR="00EC2D74" w:rsidRPr="003F1320">
                          <w:rPr>
                            <w:rStyle w:val="Hiperligao"/>
                            <w:rFonts w:ascii="PolySans Neutral" w:hAnsi="PolySans Neutral" w:cs="Arial"/>
                            <w:color w:val="460032"/>
                            <w:spacing w:val="-1"/>
                            <w:sz w:val="17"/>
                            <w:szCs w:val="17"/>
                            <w:u w:val="none"/>
                            <w:lang w:val="pt-PT"/>
                          </w:rPr>
                          <w:t>de</w:t>
                        </w:r>
                        <w:r w:rsidRPr="003F1320">
                          <w:rPr>
                            <w:rStyle w:val="Hiperligao"/>
                            <w:rFonts w:ascii="PolySans Neutral" w:hAnsi="PolySans Neutral" w:cs="Arial"/>
                            <w:color w:val="460032"/>
                            <w:spacing w:val="-1"/>
                            <w:sz w:val="17"/>
                            <w:szCs w:val="17"/>
                            <w:u w:val="none"/>
                            <w:lang w:val="pt-PT"/>
                          </w:rPr>
                          <w:t xml:space="preserve"> 202</w:t>
                        </w:r>
                        <w:r w:rsidR="004224A5" w:rsidRPr="003F1320">
                          <w:rPr>
                            <w:rStyle w:val="Hiperligao"/>
                            <w:rFonts w:ascii="PolySans Neutral" w:hAnsi="PolySans Neutral" w:cs="Arial"/>
                            <w:color w:val="460032"/>
                            <w:spacing w:val="-1"/>
                            <w:sz w:val="17"/>
                            <w:szCs w:val="17"/>
                            <w:u w:val="none"/>
                            <w:lang w:val="pt-PT"/>
                          </w:rPr>
                          <w:t>6</w:t>
                        </w:r>
                      </w:p>
                      <w:p w14:paraId="3D3F25B0" w14:textId="77777777" w:rsidR="00D10B3D" w:rsidRPr="005A2CD7" w:rsidRDefault="00D10B3D" w:rsidP="00213076">
                        <w:pPr>
                          <w:jc w:val="both"/>
                          <w:rPr>
                            <w:rFonts w:ascii="PolySans Neutral" w:hAnsi="PolySans Neutral" w:cs="Arial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F3B8C" w:rsidRPr="00E001FB">
        <w:rPr>
          <w:rFonts w:ascii="Arial" w:hAnsi="Arial" w:cs="Arial"/>
          <w:b/>
          <w:bCs/>
          <w:noProof/>
          <w:color w:val="460032"/>
          <w:sz w:val="36"/>
          <w:szCs w:val="36"/>
        </w:rPr>
        <w:t xml:space="preserve">Norges Bank Investment Management e Sonae Sierra constituem </w:t>
      </w:r>
      <w:r w:rsidR="00DF3B8C" w:rsidRPr="00E001FB">
        <w:rPr>
          <w:rFonts w:ascii="Arial" w:hAnsi="Arial" w:cs="Arial"/>
          <w:b/>
          <w:bCs/>
          <w:i/>
          <w:iCs/>
          <w:noProof/>
          <w:color w:val="460032"/>
          <w:sz w:val="36"/>
          <w:szCs w:val="36"/>
        </w:rPr>
        <w:t>joint venture</w:t>
      </w:r>
      <w:r w:rsidR="00DF3B8C" w:rsidRPr="00E001FB">
        <w:rPr>
          <w:rFonts w:ascii="Arial" w:hAnsi="Arial" w:cs="Arial"/>
          <w:b/>
          <w:bCs/>
          <w:noProof/>
          <w:color w:val="460032"/>
          <w:sz w:val="36"/>
          <w:szCs w:val="36"/>
        </w:rPr>
        <w:t xml:space="preserve"> para adquirir oito centros comerciais em Espanha</w:t>
      </w:r>
    </w:p>
    <w:p w14:paraId="405BF46E" w14:textId="77777777" w:rsidR="00DF3B8C" w:rsidRDefault="00DF3B8C" w:rsidP="00BA0D6C">
      <w:pPr>
        <w:spacing w:line="276" w:lineRule="auto"/>
        <w:jc w:val="center"/>
        <w:rPr>
          <w:rFonts w:ascii="Arial" w:hAnsi="Arial" w:cs="Arial"/>
          <w:b/>
          <w:bCs/>
          <w:noProof/>
          <w:color w:val="460032"/>
          <w:sz w:val="40"/>
          <w:szCs w:val="40"/>
        </w:rPr>
      </w:pPr>
    </w:p>
    <w:bookmarkEnd w:id="0"/>
    <w:p w14:paraId="02D64FC9" w14:textId="77777777" w:rsidR="008216D8" w:rsidRPr="008216D8" w:rsidRDefault="008216D8" w:rsidP="008216D8">
      <w:pPr>
        <w:pStyle w:val="PargrafodaLista"/>
        <w:rPr>
          <w:rFonts w:ascii="Arial" w:eastAsia="Times New Roman" w:hAnsi="Arial" w:cs="Arial"/>
          <w:color w:val="B40054" w:themeColor="accent2"/>
          <w:lang w:val="pt-PT" w:eastAsia="en-GB"/>
        </w:rPr>
      </w:pPr>
    </w:p>
    <w:p w14:paraId="47FFB24F" w14:textId="2116E0B6" w:rsidR="00F75F38" w:rsidRPr="00F75F38" w:rsidRDefault="00F75F38" w:rsidP="00F75F38">
      <w:pPr>
        <w:pStyle w:val="PargrafodaLista"/>
        <w:numPr>
          <w:ilvl w:val="0"/>
          <w:numId w:val="17"/>
        </w:numPr>
        <w:spacing w:line="276" w:lineRule="auto"/>
        <w:jc w:val="both"/>
        <w:rPr>
          <w:rFonts w:ascii="Arial" w:eastAsia="Times New Roman" w:hAnsi="Arial" w:cs="Arial"/>
          <w:color w:val="B40054" w:themeColor="accent2"/>
          <w:lang w:val="pt-PT" w:eastAsia="en-GB"/>
        </w:rPr>
      </w:pPr>
      <w:r w:rsidRPr="00F75F38">
        <w:rPr>
          <w:rFonts w:ascii="Arial" w:eastAsia="Times New Roman" w:hAnsi="Arial" w:cs="Arial"/>
          <w:color w:val="B40054" w:themeColor="accent2"/>
          <w:lang w:val="pt-PT" w:eastAsia="en-GB"/>
        </w:rPr>
        <w:t xml:space="preserve">A </w:t>
      </w:r>
      <w:proofErr w:type="spellStart"/>
      <w:r w:rsidRPr="00F75F38">
        <w:rPr>
          <w:rFonts w:ascii="Arial" w:eastAsia="Times New Roman" w:hAnsi="Arial" w:cs="Arial"/>
          <w:color w:val="B40054" w:themeColor="accent2"/>
          <w:lang w:val="pt-PT" w:eastAsia="en-GB"/>
        </w:rPr>
        <w:t>Norges</w:t>
      </w:r>
      <w:proofErr w:type="spellEnd"/>
      <w:r w:rsidRPr="00F75F38">
        <w:rPr>
          <w:rFonts w:ascii="Arial" w:eastAsia="Times New Roman" w:hAnsi="Arial" w:cs="Arial"/>
          <w:color w:val="B40054" w:themeColor="accent2"/>
          <w:lang w:val="pt-PT" w:eastAsia="en-GB"/>
        </w:rPr>
        <w:t xml:space="preserve"> </w:t>
      </w:r>
      <w:proofErr w:type="spellStart"/>
      <w:r w:rsidRPr="00F75F38">
        <w:rPr>
          <w:rFonts w:ascii="Arial" w:eastAsia="Times New Roman" w:hAnsi="Arial" w:cs="Arial"/>
          <w:color w:val="B40054" w:themeColor="accent2"/>
          <w:lang w:val="pt-PT" w:eastAsia="en-GB"/>
        </w:rPr>
        <w:t>Bank</w:t>
      </w:r>
      <w:proofErr w:type="spellEnd"/>
      <w:r w:rsidRPr="00F75F38">
        <w:rPr>
          <w:rFonts w:ascii="Arial" w:eastAsia="Times New Roman" w:hAnsi="Arial" w:cs="Arial"/>
          <w:color w:val="B40054" w:themeColor="accent2"/>
          <w:lang w:val="pt-PT" w:eastAsia="en-GB"/>
        </w:rPr>
        <w:t xml:space="preserve"> </w:t>
      </w:r>
      <w:proofErr w:type="spellStart"/>
      <w:r w:rsidRPr="00F75F38">
        <w:rPr>
          <w:rFonts w:ascii="Arial" w:eastAsia="Times New Roman" w:hAnsi="Arial" w:cs="Arial"/>
          <w:color w:val="B40054" w:themeColor="accent2"/>
          <w:lang w:val="pt-PT" w:eastAsia="en-GB"/>
        </w:rPr>
        <w:t>Investment</w:t>
      </w:r>
      <w:proofErr w:type="spellEnd"/>
      <w:r w:rsidRPr="00F75F38">
        <w:rPr>
          <w:rFonts w:ascii="Arial" w:eastAsia="Times New Roman" w:hAnsi="Arial" w:cs="Arial"/>
          <w:color w:val="B40054" w:themeColor="accent2"/>
          <w:lang w:val="pt-PT" w:eastAsia="en-GB"/>
        </w:rPr>
        <w:t xml:space="preserve"> Management e a Sonae </w:t>
      </w:r>
      <w:proofErr w:type="spellStart"/>
      <w:r w:rsidRPr="00F75F38">
        <w:rPr>
          <w:rFonts w:ascii="Arial" w:eastAsia="Times New Roman" w:hAnsi="Arial" w:cs="Arial"/>
          <w:color w:val="B40054" w:themeColor="accent2"/>
          <w:lang w:val="pt-PT" w:eastAsia="en-GB"/>
        </w:rPr>
        <w:t>Sierra</w:t>
      </w:r>
      <w:proofErr w:type="spellEnd"/>
      <w:r w:rsidRPr="00F75F38">
        <w:rPr>
          <w:rFonts w:ascii="Arial" w:eastAsia="Times New Roman" w:hAnsi="Arial" w:cs="Arial"/>
          <w:color w:val="B40054" w:themeColor="accent2"/>
          <w:lang w:val="pt-PT" w:eastAsia="en-GB"/>
        </w:rPr>
        <w:t xml:space="preserve"> constituíram uma </w:t>
      </w:r>
      <w:proofErr w:type="spellStart"/>
      <w:r w:rsidRPr="00F75F38">
        <w:rPr>
          <w:rFonts w:ascii="Arial" w:eastAsia="Times New Roman" w:hAnsi="Arial" w:cs="Arial"/>
          <w:i/>
          <w:iCs/>
          <w:color w:val="B40054" w:themeColor="accent2"/>
          <w:lang w:val="pt-PT" w:eastAsia="en-GB"/>
        </w:rPr>
        <w:t>joint</w:t>
      </w:r>
      <w:proofErr w:type="spellEnd"/>
      <w:r w:rsidRPr="00F75F38">
        <w:rPr>
          <w:rFonts w:ascii="Arial" w:eastAsia="Times New Roman" w:hAnsi="Arial" w:cs="Arial"/>
          <w:i/>
          <w:iCs/>
          <w:color w:val="B40054" w:themeColor="accent2"/>
          <w:lang w:val="pt-PT" w:eastAsia="en-GB"/>
        </w:rPr>
        <w:t xml:space="preserve"> venture</w:t>
      </w:r>
      <w:r w:rsidRPr="00F75F38">
        <w:rPr>
          <w:rFonts w:ascii="Arial" w:eastAsia="Times New Roman" w:hAnsi="Arial" w:cs="Arial"/>
          <w:color w:val="B40054" w:themeColor="accent2"/>
          <w:lang w:val="pt-PT" w:eastAsia="en-GB"/>
        </w:rPr>
        <w:t>, que celebrou um acordo para a aquisição de oito centros comerciais em Espanha, num portefólio que totaliza mais de 250.000 m² de Área Bruta Locável (ABL) e um valor bruto aproximado de 1,5 mil milhões de euros</w:t>
      </w:r>
    </w:p>
    <w:p w14:paraId="644EA688" w14:textId="77777777" w:rsidR="00B515EA" w:rsidRDefault="00B515EA" w:rsidP="00B515EA">
      <w:pPr>
        <w:pStyle w:val="PargrafodaLista"/>
        <w:spacing w:line="276" w:lineRule="auto"/>
        <w:jc w:val="both"/>
        <w:rPr>
          <w:rFonts w:ascii="Arial" w:eastAsia="Times New Roman" w:hAnsi="Arial" w:cs="Arial"/>
          <w:color w:val="B40054" w:themeColor="accent2"/>
          <w:lang w:val="pt-PT" w:eastAsia="en-GB"/>
        </w:rPr>
      </w:pPr>
    </w:p>
    <w:p w14:paraId="77BCD3E6" w14:textId="05B76CC7" w:rsidR="00D65B60" w:rsidRPr="00D65B60" w:rsidRDefault="00D65B60" w:rsidP="00D65B60">
      <w:pPr>
        <w:pStyle w:val="PargrafodaLista"/>
        <w:numPr>
          <w:ilvl w:val="0"/>
          <w:numId w:val="17"/>
        </w:numPr>
        <w:jc w:val="both"/>
        <w:rPr>
          <w:rFonts w:ascii="Arial" w:eastAsia="Times New Roman" w:hAnsi="Arial" w:cs="Arial"/>
          <w:color w:val="B40054" w:themeColor="accent2"/>
          <w:lang w:val="pt-PT" w:eastAsia="en-GB"/>
        </w:rPr>
      </w:pPr>
      <w:r w:rsidRPr="00D65B60">
        <w:rPr>
          <w:rFonts w:ascii="Arial" w:eastAsia="Times New Roman" w:hAnsi="Arial" w:cs="Arial"/>
          <w:color w:val="B40054" w:themeColor="accent2"/>
          <w:lang w:val="pt-PT" w:eastAsia="en-GB"/>
        </w:rPr>
        <w:t xml:space="preserve">A </w:t>
      </w:r>
      <w:proofErr w:type="spellStart"/>
      <w:r w:rsidRPr="00D65B60">
        <w:rPr>
          <w:rFonts w:ascii="Arial" w:eastAsia="Times New Roman" w:hAnsi="Arial" w:cs="Arial"/>
          <w:color w:val="B40054" w:themeColor="accent2"/>
          <w:lang w:val="pt-PT" w:eastAsia="en-GB"/>
        </w:rPr>
        <w:t>Sierra</w:t>
      </w:r>
      <w:proofErr w:type="spellEnd"/>
      <w:r w:rsidRPr="00D65B60">
        <w:rPr>
          <w:rFonts w:ascii="Arial" w:eastAsia="Times New Roman" w:hAnsi="Arial" w:cs="Arial"/>
          <w:color w:val="B40054" w:themeColor="accent2"/>
          <w:lang w:val="pt-PT" w:eastAsia="en-GB"/>
        </w:rPr>
        <w:t xml:space="preserve"> está a adquirir, separadamente, a SCCE, a plataforma responsável pela gestão dos oito ativos abrangidos pela operação, bem como de outros dez centros comerciais detidos por terceiros</w:t>
      </w:r>
    </w:p>
    <w:p w14:paraId="36A473F2" w14:textId="77777777" w:rsidR="00B515EA" w:rsidRPr="00B515EA" w:rsidRDefault="00B515EA" w:rsidP="00B515EA">
      <w:pPr>
        <w:pStyle w:val="PargrafodaLista"/>
        <w:spacing w:line="300" w:lineRule="atLeast"/>
        <w:jc w:val="both"/>
        <w:rPr>
          <w:rFonts w:ascii="Arial" w:eastAsia="Times New Roman" w:hAnsi="Arial" w:cs="Arial"/>
          <w:color w:val="B40054" w:themeColor="accent2"/>
          <w:lang w:val="pt-PT" w:eastAsia="en-GB"/>
        </w:rPr>
      </w:pPr>
    </w:p>
    <w:p w14:paraId="4715E97B" w14:textId="77777777" w:rsidR="00FB3541" w:rsidRDefault="00FB3541" w:rsidP="00FA0DC4">
      <w:pPr>
        <w:spacing w:line="276" w:lineRule="auto"/>
        <w:jc w:val="both"/>
        <w:rPr>
          <w:rFonts w:ascii="Arial" w:eastAsia="Arial" w:hAnsi="Arial" w:cs="Arial"/>
          <w:color w:val="460031"/>
          <w:sz w:val="20"/>
          <w:szCs w:val="20"/>
        </w:rPr>
      </w:pPr>
    </w:p>
    <w:p w14:paraId="4D98DD74" w14:textId="61C76BDD" w:rsidR="00306CD5" w:rsidRDefault="00306CD5" w:rsidP="00306CD5">
      <w:pPr>
        <w:spacing w:line="276" w:lineRule="auto"/>
        <w:jc w:val="both"/>
        <w:rPr>
          <w:rFonts w:ascii="Arial" w:eastAsia="Arial" w:hAnsi="Arial" w:cs="Arial"/>
          <w:color w:val="460031"/>
          <w:sz w:val="20"/>
          <w:szCs w:val="20"/>
        </w:rPr>
      </w:pPr>
      <w:r w:rsidRPr="00306CD5">
        <w:rPr>
          <w:rFonts w:ascii="Arial" w:eastAsia="Arial" w:hAnsi="Arial" w:cs="Arial"/>
          <w:color w:val="460031"/>
          <w:sz w:val="20"/>
          <w:szCs w:val="20"/>
        </w:rPr>
        <w:t xml:space="preserve">A </w:t>
      </w:r>
      <w:proofErr w:type="spellStart"/>
      <w:r w:rsidRPr="00306CD5">
        <w:rPr>
          <w:rFonts w:ascii="Arial" w:eastAsia="Arial" w:hAnsi="Arial" w:cs="Arial"/>
          <w:color w:val="460031"/>
          <w:sz w:val="20"/>
          <w:szCs w:val="20"/>
        </w:rPr>
        <w:t>Norges</w:t>
      </w:r>
      <w:proofErr w:type="spellEnd"/>
      <w:r w:rsidRPr="00306CD5">
        <w:rPr>
          <w:rFonts w:ascii="Arial" w:eastAsia="Arial" w:hAnsi="Arial" w:cs="Arial"/>
          <w:color w:val="460031"/>
          <w:sz w:val="20"/>
          <w:szCs w:val="20"/>
        </w:rPr>
        <w:t xml:space="preserve"> </w:t>
      </w:r>
      <w:proofErr w:type="spellStart"/>
      <w:r w:rsidRPr="00306CD5">
        <w:rPr>
          <w:rFonts w:ascii="Arial" w:eastAsia="Arial" w:hAnsi="Arial" w:cs="Arial"/>
          <w:color w:val="460031"/>
          <w:sz w:val="20"/>
          <w:szCs w:val="20"/>
        </w:rPr>
        <w:t>Bank</w:t>
      </w:r>
      <w:proofErr w:type="spellEnd"/>
      <w:r w:rsidRPr="00306CD5">
        <w:rPr>
          <w:rFonts w:ascii="Arial" w:eastAsia="Arial" w:hAnsi="Arial" w:cs="Arial"/>
          <w:color w:val="460031"/>
          <w:sz w:val="20"/>
          <w:szCs w:val="20"/>
        </w:rPr>
        <w:t xml:space="preserve"> </w:t>
      </w:r>
      <w:proofErr w:type="spellStart"/>
      <w:r w:rsidRPr="00306CD5">
        <w:rPr>
          <w:rFonts w:ascii="Arial" w:eastAsia="Arial" w:hAnsi="Arial" w:cs="Arial"/>
          <w:color w:val="460031"/>
          <w:sz w:val="20"/>
          <w:szCs w:val="20"/>
        </w:rPr>
        <w:t>Investment</w:t>
      </w:r>
      <w:proofErr w:type="spellEnd"/>
      <w:r w:rsidRPr="00306CD5">
        <w:rPr>
          <w:rFonts w:ascii="Arial" w:eastAsia="Arial" w:hAnsi="Arial" w:cs="Arial"/>
          <w:color w:val="460031"/>
          <w:sz w:val="20"/>
          <w:szCs w:val="20"/>
        </w:rPr>
        <w:t xml:space="preserve"> Management (“NBIM”) e a Sonae </w:t>
      </w:r>
      <w:proofErr w:type="spellStart"/>
      <w:r w:rsidRPr="00306CD5">
        <w:rPr>
          <w:rFonts w:ascii="Arial" w:eastAsia="Arial" w:hAnsi="Arial" w:cs="Arial"/>
          <w:color w:val="460031"/>
          <w:sz w:val="20"/>
          <w:szCs w:val="20"/>
        </w:rPr>
        <w:t>Sierra</w:t>
      </w:r>
      <w:proofErr w:type="spellEnd"/>
      <w:r w:rsidRPr="00306CD5">
        <w:rPr>
          <w:rFonts w:ascii="Arial" w:eastAsia="Arial" w:hAnsi="Arial" w:cs="Arial"/>
          <w:color w:val="460031"/>
          <w:sz w:val="20"/>
          <w:szCs w:val="20"/>
        </w:rPr>
        <w:t xml:space="preserve"> anunciaram hoje a constituição de uma </w:t>
      </w:r>
      <w:proofErr w:type="spellStart"/>
      <w:r w:rsidRPr="00EA35D5">
        <w:rPr>
          <w:rFonts w:ascii="Arial" w:eastAsia="Arial" w:hAnsi="Arial" w:cs="Arial"/>
          <w:i/>
          <w:iCs/>
          <w:color w:val="460031"/>
          <w:sz w:val="20"/>
          <w:szCs w:val="20"/>
        </w:rPr>
        <w:t>joint</w:t>
      </w:r>
      <w:proofErr w:type="spellEnd"/>
      <w:r w:rsidRPr="00EA35D5">
        <w:rPr>
          <w:rFonts w:ascii="Arial" w:eastAsia="Arial" w:hAnsi="Arial" w:cs="Arial"/>
          <w:i/>
          <w:iCs/>
          <w:color w:val="460031"/>
          <w:sz w:val="20"/>
          <w:szCs w:val="20"/>
        </w:rPr>
        <w:t xml:space="preserve"> venture</w:t>
      </w:r>
      <w:r w:rsidRPr="00306CD5">
        <w:rPr>
          <w:rFonts w:ascii="Arial" w:eastAsia="Arial" w:hAnsi="Arial" w:cs="Arial"/>
          <w:color w:val="460031"/>
          <w:sz w:val="20"/>
          <w:szCs w:val="20"/>
        </w:rPr>
        <w:t xml:space="preserve"> ibérica de centros comerciais, que acordou a aquisição de um portefólio de oito centros comerciais em Espanha. O acordo foi assinado em 31 de julho de 2026 e está sujeito à aprovação das autoridades da concorrência e ao cumprimento das condições precedentes habituais.</w:t>
      </w:r>
    </w:p>
    <w:p w14:paraId="39171363" w14:textId="77777777" w:rsidR="00306CD5" w:rsidRPr="00306CD5" w:rsidRDefault="00306CD5" w:rsidP="00306CD5">
      <w:pPr>
        <w:spacing w:line="276" w:lineRule="auto"/>
        <w:jc w:val="both"/>
        <w:rPr>
          <w:rFonts w:ascii="Arial" w:eastAsia="Arial" w:hAnsi="Arial" w:cs="Arial"/>
          <w:color w:val="460031"/>
          <w:sz w:val="20"/>
          <w:szCs w:val="20"/>
        </w:rPr>
      </w:pPr>
    </w:p>
    <w:p w14:paraId="02BE1541" w14:textId="0BD81818" w:rsidR="007569E3" w:rsidRDefault="00306CD5" w:rsidP="00306CD5">
      <w:pPr>
        <w:spacing w:line="276" w:lineRule="auto"/>
        <w:jc w:val="both"/>
        <w:rPr>
          <w:rFonts w:ascii="Arial" w:eastAsia="Arial" w:hAnsi="Arial" w:cs="Arial"/>
          <w:color w:val="460031"/>
          <w:sz w:val="20"/>
          <w:szCs w:val="20"/>
        </w:rPr>
      </w:pPr>
      <w:r w:rsidRPr="00306CD5">
        <w:rPr>
          <w:rFonts w:ascii="Arial" w:eastAsia="Arial" w:hAnsi="Arial" w:cs="Arial"/>
          <w:color w:val="460031"/>
          <w:sz w:val="20"/>
          <w:szCs w:val="20"/>
        </w:rPr>
        <w:t xml:space="preserve">O portefólio compreende mais de 250.000 m² de Área Bruta Locável (ABL) e tem um valor bruto aproximado de 1,5 mil milhões de euros. Os ativos incluídos na operação são o </w:t>
      </w:r>
      <w:proofErr w:type="spellStart"/>
      <w:r w:rsidRPr="00306CD5">
        <w:rPr>
          <w:rFonts w:ascii="Arial" w:eastAsia="Arial" w:hAnsi="Arial" w:cs="Arial"/>
          <w:color w:val="460031"/>
          <w:sz w:val="20"/>
          <w:szCs w:val="20"/>
        </w:rPr>
        <w:t>Gran</w:t>
      </w:r>
      <w:proofErr w:type="spellEnd"/>
      <w:r w:rsidRPr="00306CD5">
        <w:rPr>
          <w:rFonts w:ascii="Arial" w:eastAsia="Arial" w:hAnsi="Arial" w:cs="Arial"/>
          <w:color w:val="460031"/>
          <w:sz w:val="20"/>
          <w:szCs w:val="20"/>
        </w:rPr>
        <w:t xml:space="preserve"> </w:t>
      </w:r>
      <w:proofErr w:type="spellStart"/>
      <w:r w:rsidRPr="00306CD5">
        <w:rPr>
          <w:rFonts w:ascii="Arial" w:eastAsia="Arial" w:hAnsi="Arial" w:cs="Arial"/>
          <w:color w:val="460031"/>
          <w:sz w:val="20"/>
          <w:szCs w:val="20"/>
        </w:rPr>
        <w:t>Plaza</w:t>
      </w:r>
      <w:proofErr w:type="spellEnd"/>
      <w:r w:rsidRPr="00306CD5">
        <w:rPr>
          <w:rFonts w:ascii="Arial" w:eastAsia="Arial" w:hAnsi="Arial" w:cs="Arial"/>
          <w:color w:val="460031"/>
          <w:sz w:val="20"/>
          <w:szCs w:val="20"/>
        </w:rPr>
        <w:t xml:space="preserve"> 2, </w:t>
      </w:r>
      <w:proofErr w:type="spellStart"/>
      <w:r w:rsidRPr="00306CD5">
        <w:rPr>
          <w:rFonts w:ascii="Arial" w:eastAsia="Arial" w:hAnsi="Arial" w:cs="Arial"/>
          <w:color w:val="460031"/>
          <w:sz w:val="20"/>
          <w:szCs w:val="20"/>
        </w:rPr>
        <w:t>Plaza</w:t>
      </w:r>
      <w:proofErr w:type="spellEnd"/>
      <w:r w:rsidRPr="00306CD5">
        <w:rPr>
          <w:rFonts w:ascii="Arial" w:eastAsia="Arial" w:hAnsi="Arial" w:cs="Arial"/>
          <w:color w:val="460031"/>
          <w:sz w:val="20"/>
          <w:szCs w:val="20"/>
        </w:rPr>
        <w:t xml:space="preserve"> Norte 2, </w:t>
      </w:r>
      <w:proofErr w:type="spellStart"/>
      <w:r w:rsidRPr="00306CD5">
        <w:rPr>
          <w:rFonts w:ascii="Arial" w:eastAsia="Arial" w:hAnsi="Arial" w:cs="Arial"/>
          <w:color w:val="460031"/>
          <w:sz w:val="20"/>
          <w:szCs w:val="20"/>
        </w:rPr>
        <w:t>Plaza</w:t>
      </w:r>
      <w:proofErr w:type="spellEnd"/>
      <w:r w:rsidRPr="00306CD5">
        <w:rPr>
          <w:rFonts w:ascii="Arial" w:eastAsia="Arial" w:hAnsi="Arial" w:cs="Arial"/>
          <w:color w:val="460031"/>
          <w:sz w:val="20"/>
          <w:szCs w:val="20"/>
        </w:rPr>
        <w:t xml:space="preserve"> </w:t>
      </w:r>
      <w:proofErr w:type="spellStart"/>
      <w:r w:rsidRPr="00306CD5">
        <w:rPr>
          <w:rFonts w:ascii="Arial" w:eastAsia="Arial" w:hAnsi="Arial" w:cs="Arial"/>
          <w:color w:val="460031"/>
          <w:sz w:val="20"/>
          <w:szCs w:val="20"/>
        </w:rPr>
        <w:t>Río</w:t>
      </w:r>
      <w:proofErr w:type="spellEnd"/>
      <w:r w:rsidRPr="00306CD5">
        <w:rPr>
          <w:rFonts w:ascii="Arial" w:eastAsia="Arial" w:hAnsi="Arial" w:cs="Arial"/>
          <w:color w:val="460031"/>
          <w:sz w:val="20"/>
          <w:szCs w:val="20"/>
        </w:rPr>
        <w:t xml:space="preserve"> 2, La </w:t>
      </w:r>
      <w:proofErr w:type="spellStart"/>
      <w:r w:rsidRPr="00306CD5">
        <w:rPr>
          <w:rFonts w:ascii="Arial" w:eastAsia="Arial" w:hAnsi="Arial" w:cs="Arial"/>
          <w:color w:val="460031"/>
          <w:sz w:val="20"/>
          <w:szCs w:val="20"/>
        </w:rPr>
        <w:t>Vaguada</w:t>
      </w:r>
      <w:proofErr w:type="spellEnd"/>
      <w:r w:rsidRPr="00306CD5">
        <w:rPr>
          <w:rFonts w:ascii="Arial" w:eastAsia="Arial" w:hAnsi="Arial" w:cs="Arial"/>
          <w:color w:val="460031"/>
          <w:sz w:val="20"/>
          <w:szCs w:val="20"/>
        </w:rPr>
        <w:t xml:space="preserve">, </w:t>
      </w:r>
      <w:proofErr w:type="spellStart"/>
      <w:r w:rsidRPr="00306CD5">
        <w:rPr>
          <w:rFonts w:ascii="Arial" w:eastAsia="Arial" w:hAnsi="Arial" w:cs="Arial"/>
          <w:color w:val="460031"/>
          <w:sz w:val="20"/>
          <w:szCs w:val="20"/>
        </w:rPr>
        <w:t>Plaza</w:t>
      </w:r>
      <w:proofErr w:type="spellEnd"/>
      <w:r w:rsidRPr="00306CD5">
        <w:rPr>
          <w:rFonts w:ascii="Arial" w:eastAsia="Arial" w:hAnsi="Arial" w:cs="Arial"/>
          <w:color w:val="460031"/>
          <w:sz w:val="20"/>
          <w:szCs w:val="20"/>
        </w:rPr>
        <w:t xml:space="preserve"> </w:t>
      </w:r>
      <w:proofErr w:type="spellStart"/>
      <w:r w:rsidRPr="00306CD5">
        <w:rPr>
          <w:rFonts w:ascii="Arial" w:eastAsia="Arial" w:hAnsi="Arial" w:cs="Arial"/>
          <w:color w:val="460031"/>
          <w:sz w:val="20"/>
          <w:szCs w:val="20"/>
        </w:rPr>
        <w:t>Moraleja</w:t>
      </w:r>
      <w:proofErr w:type="spellEnd"/>
      <w:r w:rsidRPr="00306CD5">
        <w:rPr>
          <w:rFonts w:ascii="Arial" w:eastAsia="Arial" w:hAnsi="Arial" w:cs="Arial"/>
          <w:color w:val="460031"/>
          <w:sz w:val="20"/>
          <w:szCs w:val="20"/>
        </w:rPr>
        <w:t xml:space="preserve"> 2 e </w:t>
      </w:r>
      <w:proofErr w:type="spellStart"/>
      <w:r w:rsidRPr="00306CD5">
        <w:rPr>
          <w:rFonts w:ascii="Arial" w:eastAsia="Arial" w:hAnsi="Arial" w:cs="Arial"/>
          <w:color w:val="460031"/>
          <w:sz w:val="20"/>
          <w:szCs w:val="20"/>
        </w:rPr>
        <w:t>Plaza</w:t>
      </w:r>
      <w:proofErr w:type="spellEnd"/>
      <w:r w:rsidRPr="00306CD5">
        <w:rPr>
          <w:rFonts w:ascii="Arial" w:eastAsia="Arial" w:hAnsi="Arial" w:cs="Arial"/>
          <w:color w:val="460031"/>
          <w:sz w:val="20"/>
          <w:szCs w:val="20"/>
        </w:rPr>
        <w:t xml:space="preserve"> </w:t>
      </w:r>
      <w:proofErr w:type="spellStart"/>
      <w:r w:rsidRPr="00306CD5">
        <w:rPr>
          <w:rFonts w:ascii="Arial" w:eastAsia="Arial" w:hAnsi="Arial" w:cs="Arial"/>
          <w:color w:val="460031"/>
          <w:sz w:val="20"/>
          <w:szCs w:val="20"/>
        </w:rPr>
        <w:t>Loranca</w:t>
      </w:r>
      <w:proofErr w:type="spellEnd"/>
      <w:r w:rsidRPr="00306CD5">
        <w:rPr>
          <w:rFonts w:ascii="Arial" w:eastAsia="Arial" w:hAnsi="Arial" w:cs="Arial"/>
          <w:color w:val="460031"/>
          <w:sz w:val="20"/>
          <w:szCs w:val="20"/>
        </w:rPr>
        <w:t xml:space="preserve"> 2, na região de Madrid, o </w:t>
      </w:r>
      <w:proofErr w:type="spellStart"/>
      <w:r w:rsidRPr="00306CD5">
        <w:rPr>
          <w:rFonts w:ascii="Arial" w:eastAsia="Arial" w:hAnsi="Arial" w:cs="Arial"/>
          <w:color w:val="460031"/>
          <w:sz w:val="20"/>
          <w:szCs w:val="20"/>
        </w:rPr>
        <w:t>Gran</w:t>
      </w:r>
      <w:proofErr w:type="spellEnd"/>
      <w:r w:rsidRPr="00306CD5">
        <w:rPr>
          <w:rFonts w:ascii="Arial" w:eastAsia="Arial" w:hAnsi="Arial" w:cs="Arial"/>
          <w:color w:val="460031"/>
          <w:sz w:val="20"/>
          <w:szCs w:val="20"/>
        </w:rPr>
        <w:t xml:space="preserve"> </w:t>
      </w:r>
      <w:proofErr w:type="spellStart"/>
      <w:r w:rsidRPr="00306CD5">
        <w:rPr>
          <w:rFonts w:ascii="Arial" w:eastAsia="Arial" w:hAnsi="Arial" w:cs="Arial"/>
          <w:color w:val="460031"/>
          <w:sz w:val="20"/>
          <w:szCs w:val="20"/>
        </w:rPr>
        <w:t>Vía</w:t>
      </w:r>
      <w:proofErr w:type="spellEnd"/>
      <w:r w:rsidRPr="00306CD5">
        <w:rPr>
          <w:rFonts w:ascii="Arial" w:eastAsia="Arial" w:hAnsi="Arial" w:cs="Arial"/>
          <w:color w:val="460031"/>
          <w:sz w:val="20"/>
          <w:szCs w:val="20"/>
        </w:rPr>
        <w:t xml:space="preserve"> 2, em Barcelona, e o </w:t>
      </w:r>
      <w:proofErr w:type="spellStart"/>
      <w:r w:rsidRPr="00306CD5">
        <w:rPr>
          <w:rFonts w:ascii="Arial" w:eastAsia="Arial" w:hAnsi="Arial" w:cs="Arial"/>
          <w:color w:val="460031"/>
          <w:sz w:val="20"/>
          <w:szCs w:val="20"/>
        </w:rPr>
        <w:t>Plaza</w:t>
      </w:r>
      <w:proofErr w:type="spellEnd"/>
      <w:r w:rsidRPr="00306CD5">
        <w:rPr>
          <w:rFonts w:ascii="Arial" w:eastAsia="Arial" w:hAnsi="Arial" w:cs="Arial"/>
          <w:color w:val="460031"/>
          <w:sz w:val="20"/>
          <w:szCs w:val="20"/>
        </w:rPr>
        <w:t xml:space="preserve"> Mar 2, em Alicante. Trata-se de centros comerciais consolidados, localizados em áreas urbanas com elevado poder de compra. O vendedor é a </w:t>
      </w:r>
      <w:r w:rsidR="00C9283E" w:rsidRPr="00C9283E">
        <w:rPr>
          <w:rFonts w:ascii="Arial" w:eastAsia="Arial" w:hAnsi="Arial" w:cs="Arial"/>
          <w:color w:val="460031"/>
          <w:sz w:val="20"/>
          <w:szCs w:val="20"/>
          <w:lang w:val="it-IT"/>
        </w:rPr>
        <w:t>La Sociedad General Inmobiliaria de España</w:t>
      </w:r>
      <w:r w:rsidRPr="00306CD5">
        <w:rPr>
          <w:rFonts w:ascii="Arial" w:eastAsia="Arial" w:hAnsi="Arial" w:cs="Arial"/>
          <w:color w:val="460031"/>
          <w:sz w:val="20"/>
          <w:szCs w:val="20"/>
        </w:rPr>
        <w:t>.</w:t>
      </w:r>
    </w:p>
    <w:p w14:paraId="17EC1EEF" w14:textId="77777777" w:rsidR="00306CD5" w:rsidRDefault="00306CD5" w:rsidP="00306CD5">
      <w:pPr>
        <w:spacing w:line="276" w:lineRule="auto"/>
        <w:jc w:val="both"/>
        <w:rPr>
          <w:rFonts w:ascii="Arial" w:eastAsia="Arial" w:hAnsi="Arial" w:cs="Arial"/>
          <w:color w:val="460031"/>
          <w:sz w:val="20"/>
          <w:szCs w:val="20"/>
        </w:rPr>
      </w:pPr>
    </w:p>
    <w:p w14:paraId="017D7742" w14:textId="77777777" w:rsidR="001F0C28" w:rsidRPr="001F0C28" w:rsidRDefault="001F0C28" w:rsidP="001F0C28">
      <w:pPr>
        <w:spacing w:line="276" w:lineRule="auto"/>
        <w:jc w:val="both"/>
        <w:rPr>
          <w:rFonts w:ascii="Arial" w:eastAsia="Arial" w:hAnsi="Arial" w:cs="Arial"/>
          <w:color w:val="460031"/>
          <w:sz w:val="20"/>
          <w:szCs w:val="20"/>
        </w:rPr>
      </w:pPr>
      <w:r w:rsidRPr="001F0C28">
        <w:rPr>
          <w:rFonts w:ascii="Arial" w:eastAsia="Arial" w:hAnsi="Arial" w:cs="Arial"/>
          <w:color w:val="460031"/>
          <w:sz w:val="20"/>
          <w:szCs w:val="20"/>
        </w:rPr>
        <w:t xml:space="preserve">A </w:t>
      </w:r>
      <w:proofErr w:type="spellStart"/>
      <w:r w:rsidRPr="001F0C28">
        <w:rPr>
          <w:rFonts w:ascii="Arial" w:eastAsia="Arial" w:hAnsi="Arial" w:cs="Arial"/>
          <w:i/>
          <w:iCs/>
          <w:color w:val="460031"/>
          <w:sz w:val="20"/>
          <w:szCs w:val="20"/>
        </w:rPr>
        <w:t>joint</w:t>
      </w:r>
      <w:proofErr w:type="spellEnd"/>
      <w:r w:rsidRPr="001F0C28">
        <w:rPr>
          <w:rFonts w:ascii="Arial" w:eastAsia="Arial" w:hAnsi="Arial" w:cs="Arial"/>
          <w:i/>
          <w:iCs/>
          <w:color w:val="460031"/>
          <w:sz w:val="20"/>
          <w:szCs w:val="20"/>
        </w:rPr>
        <w:t xml:space="preserve"> venture</w:t>
      </w:r>
      <w:r w:rsidRPr="001F0C28">
        <w:rPr>
          <w:rFonts w:ascii="Arial" w:eastAsia="Arial" w:hAnsi="Arial" w:cs="Arial"/>
          <w:color w:val="460031"/>
          <w:sz w:val="20"/>
          <w:szCs w:val="20"/>
        </w:rPr>
        <w:t xml:space="preserve"> irá também analisar, de forma seletiva, novas oportunidades de investimento em centros comerciais na Península Ibérica que se enquadrem no seu perfil estratégico e de retorno.</w:t>
      </w:r>
    </w:p>
    <w:p w14:paraId="004595F0" w14:textId="77777777" w:rsidR="00AD40BE" w:rsidRDefault="00AD40BE" w:rsidP="0084364C">
      <w:pPr>
        <w:spacing w:line="276" w:lineRule="auto"/>
        <w:jc w:val="both"/>
        <w:rPr>
          <w:rFonts w:ascii="Arial" w:eastAsia="Arial" w:hAnsi="Arial" w:cs="Arial"/>
          <w:color w:val="460031"/>
          <w:sz w:val="20"/>
          <w:szCs w:val="20"/>
        </w:rPr>
      </w:pPr>
    </w:p>
    <w:p w14:paraId="7F66373F" w14:textId="40F82403" w:rsidR="00574798" w:rsidRPr="0044213C" w:rsidRDefault="00792B4F" w:rsidP="00B964C3">
      <w:pPr>
        <w:spacing w:line="276" w:lineRule="auto"/>
        <w:jc w:val="both"/>
        <w:rPr>
          <w:rFonts w:ascii="Arial" w:eastAsia="Calibri" w:hAnsi="Arial" w:cs="Arial"/>
          <w:b/>
          <w:bCs/>
          <w:color w:val="460032" w:themeColor="accent1"/>
          <w:sz w:val="20"/>
          <w:szCs w:val="20"/>
        </w:rPr>
      </w:pPr>
      <w:proofErr w:type="spellStart"/>
      <w:r w:rsidRPr="00DC3416">
        <w:rPr>
          <w:rFonts w:ascii="Arial" w:eastAsia="Calibri" w:hAnsi="Arial" w:cs="Arial"/>
          <w:b/>
          <w:bCs/>
          <w:color w:val="460032" w:themeColor="accent1"/>
          <w:sz w:val="20"/>
          <w:szCs w:val="20"/>
        </w:rPr>
        <w:t>Jayesh</w:t>
      </w:r>
      <w:proofErr w:type="spellEnd"/>
      <w:r w:rsidRPr="00DC3416">
        <w:rPr>
          <w:rFonts w:ascii="Arial" w:eastAsia="Calibri" w:hAnsi="Arial" w:cs="Arial"/>
          <w:b/>
          <w:bCs/>
          <w:color w:val="460032" w:themeColor="accent1"/>
          <w:sz w:val="20"/>
          <w:szCs w:val="20"/>
        </w:rPr>
        <w:t xml:space="preserve"> Patel, </w:t>
      </w:r>
      <w:proofErr w:type="spellStart"/>
      <w:r w:rsidRPr="00DC3416">
        <w:rPr>
          <w:rFonts w:ascii="Arial" w:eastAsia="Calibri" w:hAnsi="Arial" w:cs="Arial"/>
          <w:b/>
          <w:bCs/>
          <w:color w:val="460032" w:themeColor="accent1"/>
          <w:sz w:val="20"/>
          <w:szCs w:val="20"/>
        </w:rPr>
        <w:t>Co-Head</w:t>
      </w:r>
      <w:proofErr w:type="spellEnd"/>
      <w:r w:rsidRPr="00DC3416">
        <w:rPr>
          <w:rFonts w:ascii="Arial" w:eastAsia="Calibri" w:hAnsi="Arial" w:cs="Arial"/>
          <w:b/>
          <w:bCs/>
          <w:color w:val="460032" w:themeColor="accent1"/>
          <w:sz w:val="20"/>
          <w:szCs w:val="20"/>
        </w:rPr>
        <w:t xml:space="preserve"> </w:t>
      </w:r>
      <w:r w:rsidR="00596567" w:rsidRPr="00DC3416">
        <w:rPr>
          <w:rFonts w:ascii="Arial" w:eastAsia="Calibri" w:hAnsi="Arial" w:cs="Arial"/>
          <w:b/>
          <w:bCs/>
          <w:color w:val="460032" w:themeColor="accent1"/>
          <w:sz w:val="20"/>
          <w:szCs w:val="20"/>
        </w:rPr>
        <w:t>para a Europa</w:t>
      </w:r>
      <w:r w:rsidR="00F95D69" w:rsidRPr="00DC3416">
        <w:rPr>
          <w:rFonts w:ascii="Arial" w:eastAsia="Calibri" w:hAnsi="Arial" w:cs="Arial"/>
          <w:b/>
          <w:bCs/>
          <w:color w:val="460032" w:themeColor="accent1"/>
          <w:sz w:val="20"/>
          <w:szCs w:val="20"/>
        </w:rPr>
        <w:t xml:space="preserve"> da área de Imobiliário da</w:t>
      </w:r>
      <w:r w:rsidRPr="00DC3416">
        <w:rPr>
          <w:rFonts w:ascii="Arial" w:eastAsia="Calibri" w:hAnsi="Arial" w:cs="Arial"/>
          <w:b/>
          <w:bCs/>
          <w:color w:val="460032" w:themeColor="accent1"/>
          <w:sz w:val="20"/>
          <w:szCs w:val="20"/>
        </w:rPr>
        <w:t xml:space="preserve"> </w:t>
      </w:r>
      <w:proofErr w:type="spellStart"/>
      <w:r w:rsidRPr="00DC3416">
        <w:rPr>
          <w:rFonts w:ascii="Arial" w:eastAsia="Calibri" w:hAnsi="Arial" w:cs="Arial"/>
          <w:b/>
          <w:bCs/>
          <w:color w:val="460032" w:themeColor="accent1"/>
          <w:sz w:val="20"/>
          <w:szCs w:val="20"/>
        </w:rPr>
        <w:t>Norges</w:t>
      </w:r>
      <w:proofErr w:type="spellEnd"/>
      <w:r w:rsidRPr="00DC3416">
        <w:rPr>
          <w:rFonts w:ascii="Arial" w:eastAsia="Calibri" w:hAnsi="Arial" w:cs="Arial"/>
          <w:b/>
          <w:bCs/>
          <w:color w:val="460032" w:themeColor="accent1"/>
          <w:sz w:val="20"/>
          <w:szCs w:val="20"/>
        </w:rPr>
        <w:t xml:space="preserve"> </w:t>
      </w:r>
      <w:proofErr w:type="spellStart"/>
      <w:r w:rsidRPr="00DC3416">
        <w:rPr>
          <w:rFonts w:ascii="Arial" w:eastAsia="Calibri" w:hAnsi="Arial" w:cs="Arial"/>
          <w:b/>
          <w:bCs/>
          <w:color w:val="460032" w:themeColor="accent1"/>
          <w:sz w:val="20"/>
          <w:szCs w:val="20"/>
        </w:rPr>
        <w:t>Bank</w:t>
      </w:r>
      <w:proofErr w:type="spellEnd"/>
      <w:r w:rsidRPr="00DC3416">
        <w:rPr>
          <w:rFonts w:ascii="Arial" w:eastAsia="Calibri" w:hAnsi="Arial" w:cs="Arial"/>
          <w:b/>
          <w:bCs/>
          <w:color w:val="460032" w:themeColor="accent1"/>
          <w:sz w:val="20"/>
          <w:szCs w:val="20"/>
        </w:rPr>
        <w:t xml:space="preserve"> </w:t>
      </w:r>
      <w:proofErr w:type="spellStart"/>
      <w:r w:rsidRPr="00DC3416">
        <w:rPr>
          <w:rFonts w:ascii="Arial" w:eastAsia="Calibri" w:hAnsi="Arial" w:cs="Arial"/>
          <w:b/>
          <w:bCs/>
          <w:color w:val="460032" w:themeColor="accent1"/>
          <w:sz w:val="20"/>
          <w:szCs w:val="20"/>
        </w:rPr>
        <w:t>Investment</w:t>
      </w:r>
      <w:proofErr w:type="spellEnd"/>
      <w:r w:rsidRPr="00DC3416">
        <w:rPr>
          <w:rFonts w:ascii="Arial" w:eastAsia="Calibri" w:hAnsi="Arial" w:cs="Arial"/>
          <w:b/>
          <w:bCs/>
          <w:color w:val="460032" w:themeColor="accent1"/>
          <w:sz w:val="20"/>
          <w:szCs w:val="20"/>
        </w:rPr>
        <w:t xml:space="preserve"> Management, afirmou:</w:t>
      </w:r>
      <w:r w:rsidR="00FB3F6D" w:rsidRPr="00DC3416">
        <w:rPr>
          <w:rFonts w:ascii="Arial" w:eastAsia="Calibri" w:hAnsi="Arial" w:cs="Arial"/>
          <w:b/>
          <w:bCs/>
          <w:color w:val="460032" w:themeColor="accent1"/>
          <w:sz w:val="20"/>
          <w:szCs w:val="20"/>
        </w:rPr>
        <w:t xml:space="preserve"> </w:t>
      </w:r>
      <w:r w:rsidR="002325CE" w:rsidRPr="00DC3416">
        <w:rPr>
          <w:rFonts w:ascii="Arial" w:eastAsia="Calibri" w:hAnsi="Arial" w:cs="Arial"/>
          <w:color w:val="460032" w:themeColor="accent1"/>
          <w:sz w:val="20"/>
          <w:szCs w:val="20"/>
        </w:rPr>
        <w:t>“</w:t>
      </w:r>
      <w:r w:rsidR="00B73F07">
        <w:rPr>
          <w:rFonts w:ascii="Arial" w:eastAsia="Calibri" w:hAnsi="Arial" w:cs="Arial"/>
          <w:color w:val="460032" w:themeColor="accent1"/>
          <w:sz w:val="20"/>
          <w:szCs w:val="20"/>
        </w:rPr>
        <w:t>E</w:t>
      </w:r>
      <w:r w:rsidR="00B73F07" w:rsidRPr="00B73F07">
        <w:rPr>
          <w:rFonts w:ascii="Arial" w:eastAsia="Calibri" w:hAnsi="Arial" w:cs="Arial"/>
          <w:i/>
          <w:iCs/>
          <w:color w:val="460032" w:themeColor="accent1"/>
          <w:sz w:val="20"/>
          <w:szCs w:val="20"/>
        </w:rPr>
        <w:t>sta transação reforça a nossa exposição ao setor do imobiliário de retalho na Europa e está em linha com a nossa estratégia de investimento ao lado de operadores especializados</w:t>
      </w:r>
      <w:r w:rsidR="00DC3416" w:rsidRPr="00DC3416">
        <w:rPr>
          <w:rFonts w:ascii="Arial" w:eastAsia="Calibri" w:hAnsi="Arial" w:cs="Arial"/>
          <w:i/>
          <w:iCs/>
          <w:color w:val="460032" w:themeColor="accent1"/>
          <w:sz w:val="20"/>
          <w:szCs w:val="20"/>
        </w:rPr>
        <w:t xml:space="preserve">. É com satisfação que estabelecemos esta parceria com a Sonae </w:t>
      </w:r>
      <w:proofErr w:type="spellStart"/>
      <w:r w:rsidR="00DC3416" w:rsidRPr="00DC3416">
        <w:rPr>
          <w:rFonts w:ascii="Arial" w:eastAsia="Calibri" w:hAnsi="Arial" w:cs="Arial"/>
          <w:i/>
          <w:iCs/>
          <w:color w:val="460032" w:themeColor="accent1"/>
          <w:sz w:val="20"/>
          <w:szCs w:val="20"/>
        </w:rPr>
        <w:t>Sierra</w:t>
      </w:r>
      <w:proofErr w:type="spellEnd"/>
      <w:r w:rsidR="00DC3416" w:rsidRPr="00DC3416">
        <w:rPr>
          <w:rFonts w:ascii="Arial" w:eastAsia="Calibri" w:hAnsi="Arial" w:cs="Arial"/>
          <w:i/>
          <w:iCs/>
          <w:color w:val="460032" w:themeColor="accent1"/>
          <w:sz w:val="20"/>
          <w:szCs w:val="20"/>
        </w:rPr>
        <w:t>, que dispõe de uma plataforma sólida e de um percurso consolidado na Península Ibérica. Estamos entusiasmados por trabalhar em conjunto com a sua equipa.</w:t>
      </w:r>
      <w:r w:rsidR="00C62EC1">
        <w:rPr>
          <w:rFonts w:ascii="Arial" w:eastAsia="Calibri" w:hAnsi="Arial" w:cs="Arial"/>
          <w:i/>
          <w:iCs/>
          <w:color w:val="460032" w:themeColor="accent1"/>
          <w:sz w:val="20"/>
          <w:szCs w:val="20"/>
        </w:rPr>
        <w:t>”</w:t>
      </w:r>
      <w:r w:rsidR="002A4D9D">
        <w:rPr>
          <w:rFonts w:ascii="Arial" w:eastAsia="Calibri" w:hAnsi="Arial" w:cs="Arial"/>
          <w:i/>
          <w:iCs/>
          <w:color w:val="460032" w:themeColor="accent1"/>
          <w:sz w:val="20"/>
          <w:szCs w:val="20"/>
        </w:rPr>
        <w:t xml:space="preserve"> </w:t>
      </w:r>
    </w:p>
    <w:p w14:paraId="1E97EB96" w14:textId="77777777" w:rsidR="00CC05C9" w:rsidRDefault="00CC05C9" w:rsidP="00CC05C9">
      <w:pPr>
        <w:spacing w:line="276" w:lineRule="auto"/>
        <w:jc w:val="both"/>
        <w:rPr>
          <w:rFonts w:ascii="Arial" w:eastAsia="Calibri" w:hAnsi="Arial" w:cs="Arial"/>
          <w:b/>
          <w:bCs/>
          <w:color w:val="460032" w:themeColor="accent1"/>
          <w:sz w:val="20"/>
          <w:szCs w:val="20"/>
        </w:rPr>
      </w:pPr>
    </w:p>
    <w:p w14:paraId="66F23CB2" w14:textId="4539B7F6" w:rsidR="00925536" w:rsidRDefault="00DD5EC5" w:rsidP="00DD5EC5">
      <w:pPr>
        <w:spacing w:line="276" w:lineRule="auto"/>
        <w:jc w:val="both"/>
        <w:rPr>
          <w:rFonts w:ascii="Arial" w:eastAsia="Calibri" w:hAnsi="Arial" w:cs="Arial"/>
          <w:color w:val="460032" w:themeColor="accent1"/>
          <w:sz w:val="20"/>
          <w:szCs w:val="20"/>
        </w:rPr>
      </w:pPr>
      <w:r w:rsidRPr="00DD5EC5">
        <w:rPr>
          <w:rFonts w:ascii="Arial" w:eastAsia="Calibri" w:hAnsi="Arial" w:cs="Arial"/>
          <w:color w:val="460032" w:themeColor="accent1"/>
          <w:sz w:val="20"/>
          <w:szCs w:val="20"/>
        </w:rPr>
        <w:t xml:space="preserve">A </w:t>
      </w:r>
      <w:proofErr w:type="spellStart"/>
      <w:r w:rsidRPr="00DD5EC5">
        <w:rPr>
          <w:rFonts w:ascii="Arial" w:eastAsia="Calibri" w:hAnsi="Arial" w:cs="Arial"/>
          <w:color w:val="460032" w:themeColor="accent1"/>
          <w:sz w:val="20"/>
          <w:szCs w:val="20"/>
        </w:rPr>
        <w:t>Sierra</w:t>
      </w:r>
      <w:proofErr w:type="spellEnd"/>
      <w:r w:rsidRPr="00DD5EC5">
        <w:rPr>
          <w:rFonts w:ascii="Arial" w:eastAsia="Calibri" w:hAnsi="Arial" w:cs="Arial"/>
          <w:color w:val="460032" w:themeColor="accent1"/>
          <w:sz w:val="20"/>
          <w:szCs w:val="20"/>
        </w:rPr>
        <w:t xml:space="preserve"> será responsável pela gestão do portefólio e está, em paralelo, a adquirir 100% da SCCE, que integra uma equipa </w:t>
      </w:r>
      <w:r w:rsidR="00CB0F1D">
        <w:rPr>
          <w:rFonts w:ascii="Arial" w:eastAsia="Calibri" w:hAnsi="Arial" w:cs="Arial"/>
          <w:color w:val="460032" w:themeColor="accent1"/>
          <w:sz w:val="20"/>
          <w:szCs w:val="20"/>
        </w:rPr>
        <w:t>de</w:t>
      </w:r>
      <w:r w:rsidRPr="00DD5EC5">
        <w:rPr>
          <w:rFonts w:ascii="Arial" w:eastAsia="Calibri" w:hAnsi="Arial" w:cs="Arial"/>
          <w:color w:val="460032" w:themeColor="accent1"/>
          <w:sz w:val="20"/>
          <w:szCs w:val="20"/>
        </w:rPr>
        <w:t xml:space="preserve"> mais de 130 colaboradores e </w:t>
      </w:r>
      <w:r w:rsidR="00CB0F1D">
        <w:rPr>
          <w:rFonts w:ascii="Arial" w:eastAsia="Calibri" w:hAnsi="Arial" w:cs="Arial"/>
          <w:color w:val="460032" w:themeColor="accent1"/>
          <w:sz w:val="20"/>
          <w:szCs w:val="20"/>
        </w:rPr>
        <w:t>gere atualmente os</w:t>
      </w:r>
      <w:r w:rsidRPr="00DD5EC5">
        <w:rPr>
          <w:rFonts w:ascii="Arial" w:eastAsia="Calibri" w:hAnsi="Arial" w:cs="Arial"/>
          <w:color w:val="460032" w:themeColor="accent1"/>
          <w:sz w:val="20"/>
          <w:szCs w:val="20"/>
        </w:rPr>
        <w:t xml:space="preserve"> oito centros comerciais incluídos no portefólio, bem como outros dez centros comerciais detidos por terceiros.</w:t>
      </w:r>
      <w:r>
        <w:rPr>
          <w:rFonts w:ascii="Arial" w:eastAsia="Calibri" w:hAnsi="Arial" w:cs="Arial"/>
          <w:color w:val="460032" w:themeColor="accent1"/>
          <w:sz w:val="20"/>
          <w:szCs w:val="20"/>
        </w:rPr>
        <w:t xml:space="preserve"> </w:t>
      </w:r>
      <w:r w:rsidRPr="00DD5EC5">
        <w:rPr>
          <w:rFonts w:ascii="Arial" w:eastAsia="Calibri" w:hAnsi="Arial" w:cs="Arial"/>
          <w:color w:val="460032" w:themeColor="accent1"/>
          <w:sz w:val="20"/>
          <w:szCs w:val="20"/>
        </w:rPr>
        <w:t xml:space="preserve">Após a conclusão desta transação, </w:t>
      </w:r>
      <w:r w:rsidRPr="00DD5EC5">
        <w:rPr>
          <w:rFonts w:ascii="Arial" w:eastAsia="Calibri" w:hAnsi="Arial" w:cs="Arial"/>
          <w:color w:val="460032" w:themeColor="accent1"/>
          <w:sz w:val="20"/>
          <w:szCs w:val="20"/>
        </w:rPr>
        <w:lastRenderedPageBreak/>
        <w:t xml:space="preserve">a </w:t>
      </w:r>
      <w:proofErr w:type="spellStart"/>
      <w:r w:rsidRPr="00DD5EC5">
        <w:rPr>
          <w:rFonts w:ascii="Arial" w:eastAsia="Calibri" w:hAnsi="Arial" w:cs="Arial"/>
          <w:color w:val="460032" w:themeColor="accent1"/>
          <w:sz w:val="20"/>
          <w:szCs w:val="20"/>
        </w:rPr>
        <w:t>Sierra</w:t>
      </w:r>
      <w:proofErr w:type="spellEnd"/>
      <w:r w:rsidRPr="00DD5EC5">
        <w:rPr>
          <w:rFonts w:ascii="Arial" w:eastAsia="Calibri" w:hAnsi="Arial" w:cs="Arial"/>
          <w:color w:val="460032" w:themeColor="accent1"/>
          <w:sz w:val="20"/>
          <w:szCs w:val="20"/>
        </w:rPr>
        <w:t xml:space="preserve"> passará a gerir um total de 73 centros comerciais em oito países e </w:t>
      </w:r>
      <w:r w:rsidR="00B12B20" w:rsidRPr="00925536">
        <w:rPr>
          <w:rFonts w:ascii="Arial" w:eastAsia="Calibri" w:hAnsi="Arial" w:cs="Arial"/>
          <w:color w:val="460032" w:themeColor="accent1"/>
          <w:sz w:val="20"/>
          <w:szCs w:val="20"/>
        </w:rPr>
        <w:t>terá 8,5 mil milhões de euros em ativos sob gestão.</w:t>
      </w:r>
    </w:p>
    <w:p w14:paraId="1F56B613" w14:textId="77777777" w:rsidR="005B1B5B" w:rsidRDefault="005B1B5B" w:rsidP="00DD5EC5">
      <w:pPr>
        <w:spacing w:line="276" w:lineRule="auto"/>
        <w:jc w:val="both"/>
        <w:rPr>
          <w:rFonts w:ascii="Arial" w:eastAsia="Calibri" w:hAnsi="Arial" w:cs="Arial"/>
          <w:color w:val="460032" w:themeColor="accent1"/>
          <w:sz w:val="20"/>
          <w:szCs w:val="20"/>
        </w:rPr>
      </w:pPr>
    </w:p>
    <w:p w14:paraId="2874D77B" w14:textId="6DF9D4DC" w:rsidR="005B1B5B" w:rsidRDefault="005B1B5B" w:rsidP="00DD5EC5">
      <w:pPr>
        <w:spacing w:line="276" w:lineRule="auto"/>
        <w:jc w:val="both"/>
        <w:rPr>
          <w:rFonts w:ascii="Arial" w:eastAsia="Calibri" w:hAnsi="Arial" w:cs="Arial"/>
          <w:i/>
          <w:iCs/>
          <w:color w:val="460032" w:themeColor="accent1"/>
          <w:sz w:val="20"/>
          <w:szCs w:val="20"/>
        </w:rPr>
      </w:pPr>
      <w:r w:rsidRPr="005B1B5B">
        <w:rPr>
          <w:rFonts w:ascii="Arial" w:eastAsia="Calibri" w:hAnsi="Arial" w:cs="Arial"/>
          <w:b/>
          <w:bCs/>
          <w:color w:val="460032" w:themeColor="accent1"/>
          <w:sz w:val="20"/>
          <w:szCs w:val="20"/>
        </w:rPr>
        <w:t xml:space="preserve">Luís Mota Duarte, </w:t>
      </w:r>
      <w:proofErr w:type="spellStart"/>
      <w:r w:rsidRPr="005B1B5B">
        <w:rPr>
          <w:rFonts w:ascii="Arial" w:eastAsia="Calibri" w:hAnsi="Arial" w:cs="Arial"/>
          <w:b/>
          <w:bCs/>
          <w:color w:val="460032" w:themeColor="accent1"/>
          <w:sz w:val="20"/>
          <w:szCs w:val="20"/>
        </w:rPr>
        <w:t>Deputy</w:t>
      </w:r>
      <w:proofErr w:type="spellEnd"/>
      <w:r w:rsidRPr="005B1B5B">
        <w:rPr>
          <w:rFonts w:ascii="Arial" w:eastAsia="Calibri" w:hAnsi="Arial" w:cs="Arial"/>
          <w:b/>
          <w:bCs/>
          <w:color w:val="460032" w:themeColor="accent1"/>
          <w:sz w:val="20"/>
          <w:szCs w:val="20"/>
        </w:rPr>
        <w:t xml:space="preserve"> CEO e administrador executivo responsável pela área de Gestão de Investimento da Sonae </w:t>
      </w:r>
      <w:proofErr w:type="spellStart"/>
      <w:r w:rsidRPr="005B1B5B">
        <w:rPr>
          <w:rFonts w:ascii="Arial" w:eastAsia="Calibri" w:hAnsi="Arial" w:cs="Arial"/>
          <w:b/>
          <w:bCs/>
          <w:color w:val="460032" w:themeColor="accent1"/>
          <w:sz w:val="20"/>
          <w:szCs w:val="20"/>
        </w:rPr>
        <w:t>Sierra</w:t>
      </w:r>
      <w:proofErr w:type="spellEnd"/>
      <w:r w:rsidRPr="005B1B5B">
        <w:rPr>
          <w:rFonts w:ascii="Arial" w:eastAsia="Calibri" w:hAnsi="Arial" w:cs="Arial"/>
          <w:b/>
          <w:bCs/>
          <w:color w:val="460032" w:themeColor="accent1"/>
          <w:sz w:val="20"/>
          <w:szCs w:val="20"/>
        </w:rPr>
        <w:t>, afirmou:</w:t>
      </w:r>
      <w:r w:rsidRPr="005B1B5B">
        <w:rPr>
          <w:rFonts w:ascii="Arial" w:eastAsia="Calibri" w:hAnsi="Arial" w:cs="Arial"/>
          <w:color w:val="460032" w:themeColor="accent1"/>
          <w:sz w:val="20"/>
          <w:szCs w:val="20"/>
        </w:rPr>
        <w:t xml:space="preserve"> </w:t>
      </w:r>
      <w:r w:rsidRPr="005B1B5B">
        <w:rPr>
          <w:rFonts w:ascii="Arial" w:eastAsia="Calibri" w:hAnsi="Arial" w:cs="Arial"/>
          <w:i/>
          <w:iCs/>
          <w:color w:val="460032" w:themeColor="accent1"/>
          <w:sz w:val="20"/>
          <w:szCs w:val="20"/>
        </w:rPr>
        <w:t xml:space="preserve">“As parcerias de longo prazo com investidores institucionais de referência, que partilham a nossa visão e assentam num total alinhamento de interesses, na confiança e na transparência, têm sido fundamentais para o crescimento da </w:t>
      </w:r>
      <w:proofErr w:type="spellStart"/>
      <w:r w:rsidRPr="005B1B5B">
        <w:rPr>
          <w:rFonts w:ascii="Arial" w:eastAsia="Calibri" w:hAnsi="Arial" w:cs="Arial"/>
          <w:i/>
          <w:iCs/>
          <w:color w:val="460032" w:themeColor="accent1"/>
          <w:sz w:val="20"/>
          <w:szCs w:val="20"/>
        </w:rPr>
        <w:t>Sierra</w:t>
      </w:r>
      <w:proofErr w:type="spellEnd"/>
      <w:r w:rsidRPr="005B1B5B">
        <w:rPr>
          <w:rFonts w:ascii="Arial" w:eastAsia="Calibri" w:hAnsi="Arial" w:cs="Arial"/>
          <w:i/>
          <w:iCs/>
          <w:color w:val="460032" w:themeColor="accent1"/>
          <w:sz w:val="20"/>
          <w:szCs w:val="20"/>
        </w:rPr>
        <w:t xml:space="preserve">. A NBIM está entre os investidores mais respeitados a nível mundial e adota uma abordagem </w:t>
      </w:r>
      <w:r w:rsidR="0050785F">
        <w:rPr>
          <w:rFonts w:ascii="Arial" w:eastAsia="Calibri" w:hAnsi="Arial" w:cs="Arial"/>
          <w:i/>
          <w:iCs/>
          <w:color w:val="460032" w:themeColor="accent1"/>
          <w:sz w:val="20"/>
          <w:szCs w:val="20"/>
        </w:rPr>
        <w:t>semelhante à</w:t>
      </w:r>
      <w:r w:rsidRPr="005B1B5B">
        <w:rPr>
          <w:rFonts w:ascii="Arial" w:eastAsia="Calibri" w:hAnsi="Arial" w:cs="Arial"/>
          <w:i/>
          <w:iCs/>
          <w:color w:val="460032" w:themeColor="accent1"/>
          <w:sz w:val="20"/>
          <w:szCs w:val="20"/>
        </w:rPr>
        <w:t xml:space="preserve"> nossa, pelo que estamos muito satisfeitos por estabelecer esta parceria. </w:t>
      </w:r>
      <w:r w:rsidR="00D20AD6">
        <w:rPr>
          <w:rFonts w:ascii="Arial" w:eastAsia="Calibri" w:hAnsi="Arial" w:cs="Arial"/>
          <w:i/>
          <w:iCs/>
          <w:color w:val="460032" w:themeColor="accent1"/>
          <w:sz w:val="20"/>
          <w:szCs w:val="20"/>
        </w:rPr>
        <w:t xml:space="preserve">Estamos também ansiosos para </w:t>
      </w:r>
      <w:r w:rsidRPr="005B1B5B">
        <w:rPr>
          <w:rFonts w:ascii="Arial" w:eastAsia="Calibri" w:hAnsi="Arial" w:cs="Arial"/>
          <w:i/>
          <w:iCs/>
          <w:color w:val="460032" w:themeColor="accent1"/>
          <w:sz w:val="20"/>
          <w:szCs w:val="20"/>
        </w:rPr>
        <w:t>dar as boas-vindas à equipa da SCCE, que irá reforçar ainda mais a nossa plataforma operacional em Espanha.”</w:t>
      </w:r>
    </w:p>
    <w:p w14:paraId="598621CA" w14:textId="77777777" w:rsidR="00347BAD" w:rsidRDefault="00347BAD" w:rsidP="00DD5EC5">
      <w:pPr>
        <w:spacing w:line="276" w:lineRule="auto"/>
        <w:jc w:val="both"/>
        <w:rPr>
          <w:rFonts w:ascii="Arial" w:eastAsia="Calibri" w:hAnsi="Arial" w:cs="Arial"/>
          <w:i/>
          <w:iCs/>
          <w:color w:val="460032" w:themeColor="accent1"/>
          <w:sz w:val="20"/>
          <w:szCs w:val="20"/>
        </w:rPr>
      </w:pPr>
    </w:p>
    <w:p w14:paraId="2B15866F" w14:textId="77777777" w:rsidR="00AC7FD6" w:rsidRDefault="00AC7FD6" w:rsidP="00CC05C9">
      <w:pPr>
        <w:jc w:val="both"/>
      </w:pPr>
    </w:p>
    <w:p w14:paraId="11CFF522" w14:textId="2784C132" w:rsidR="004E7884" w:rsidRPr="00060349" w:rsidRDefault="34EA54F6" w:rsidP="1FF329D6">
      <w:pPr>
        <w:rPr>
          <w:rFonts w:ascii="Arial" w:eastAsia="Calibri" w:hAnsi="Arial" w:cs="Arial"/>
          <w:b/>
          <w:bCs/>
          <w:color w:val="460032"/>
          <w:sz w:val="18"/>
          <w:szCs w:val="18"/>
          <w:u w:val="single"/>
          <w:lang w:val="en-US"/>
        </w:rPr>
      </w:pPr>
      <w:proofErr w:type="spellStart"/>
      <w:r w:rsidRPr="00060349">
        <w:rPr>
          <w:rFonts w:ascii="Arial" w:eastAsia="Calibri" w:hAnsi="Arial" w:cs="Arial"/>
          <w:b/>
          <w:bCs/>
          <w:color w:val="460032" w:themeColor="accent1"/>
          <w:sz w:val="18"/>
          <w:szCs w:val="18"/>
          <w:u w:val="single"/>
          <w:lang w:val="en-US"/>
        </w:rPr>
        <w:t>Sobre</w:t>
      </w:r>
      <w:proofErr w:type="spellEnd"/>
      <w:r w:rsidRPr="00060349">
        <w:rPr>
          <w:rFonts w:ascii="Arial" w:eastAsia="Calibri" w:hAnsi="Arial" w:cs="Arial"/>
          <w:b/>
          <w:bCs/>
          <w:color w:val="460032" w:themeColor="accent1"/>
          <w:sz w:val="18"/>
          <w:szCs w:val="18"/>
          <w:u w:val="single"/>
          <w:lang w:val="en-US"/>
        </w:rPr>
        <w:t xml:space="preserve"> a </w:t>
      </w:r>
      <w:proofErr w:type="spellStart"/>
      <w:r w:rsidR="14CF26C4" w:rsidRPr="00060349">
        <w:rPr>
          <w:rFonts w:ascii="Arial" w:eastAsia="Calibri" w:hAnsi="Arial" w:cs="Arial"/>
          <w:b/>
          <w:bCs/>
          <w:color w:val="460032" w:themeColor="accent1"/>
          <w:sz w:val="18"/>
          <w:szCs w:val="18"/>
          <w:u w:val="single"/>
          <w:lang w:val="en-US"/>
        </w:rPr>
        <w:t>Norges</w:t>
      </w:r>
      <w:proofErr w:type="spellEnd"/>
      <w:r w:rsidR="14CF26C4" w:rsidRPr="00060349">
        <w:rPr>
          <w:rFonts w:ascii="Arial" w:eastAsia="Calibri" w:hAnsi="Arial" w:cs="Arial"/>
          <w:b/>
          <w:bCs/>
          <w:color w:val="460032" w:themeColor="accent1"/>
          <w:sz w:val="18"/>
          <w:szCs w:val="18"/>
          <w:u w:val="single"/>
          <w:lang w:val="en-US"/>
        </w:rPr>
        <w:t xml:space="preserve"> Bank</w:t>
      </w:r>
      <w:r w:rsidR="0F96AA68" w:rsidRPr="00060349">
        <w:rPr>
          <w:rFonts w:ascii="Arial" w:eastAsia="Calibri" w:hAnsi="Arial" w:cs="Arial"/>
          <w:b/>
          <w:bCs/>
          <w:color w:val="460032" w:themeColor="accent1"/>
          <w:sz w:val="18"/>
          <w:szCs w:val="18"/>
          <w:u w:val="single"/>
          <w:lang w:val="en-US"/>
        </w:rPr>
        <w:t xml:space="preserve"> </w:t>
      </w:r>
      <w:proofErr w:type="spellStart"/>
      <w:r w:rsidR="0F96AA68" w:rsidRPr="00060349">
        <w:rPr>
          <w:rFonts w:ascii="Arial" w:eastAsia="Calibri" w:hAnsi="Arial" w:cs="Arial"/>
          <w:b/>
          <w:bCs/>
          <w:color w:val="460032" w:themeColor="accent1"/>
          <w:sz w:val="18"/>
          <w:szCs w:val="18"/>
          <w:u w:val="single"/>
          <w:lang w:val="en-US"/>
        </w:rPr>
        <w:t>Investement</w:t>
      </w:r>
      <w:proofErr w:type="spellEnd"/>
      <w:r w:rsidR="0F96AA68" w:rsidRPr="00060349">
        <w:rPr>
          <w:rFonts w:ascii="Arial" w:eastAsia="Calibri" w:hAnsi="Arial" w:cs="Arial"/>
          <w:b/>
          <w:bCs/>
          <w:color w:val="460032" w:themeColor="accent1"/>
          <w:sz w:val="18"/>
          <w:szCs w:val="18"/>
          <w:u w:val="single"/>
          <w:lang w:val="en-US"/>
        </w:rPr>
        <w:t xml:space="preserve"> Management</w:t>
      </w:r>
    </w:p>
    <w:p w14:paraId="11EC1440" w14:textId="6F5778E5" w:rsidR="00292DBB" w:rsidRPr="00060349" w:rsidRDefault="00292DBB">
      <w:pPr>
        <w:jc w:val="both"/>
        <w:rPr>
          <w:lang w:val="en-US"/>
        </w:rPr>
      </w:pPr>
    </w:p>
    <w:p w14:paraId="6F8716B0" w14:textId="3942BC5A" w:rsidR="007D1DAE" w:rsidRPr="0015529E" w:rsidRDefault="104CAF0B" w:rsidP="0015529E">
      <w:pPr>
        <w:jc w:val="both"/>
        <w:rPr>
          <w:rFonts w:ascii="Arial" w:eastAsia="Calibri" w:hAnsi="Arial" w:cs="Arial"/>
          <w:color w:val="460032"/>
          <w:sz w:val="18"/>
          <w:szCs w:val="18"/>
        </w:rPr>
      </w:pPr>
      <w:r w:rsidRPr="0015529E">
        <w:rPr>
          <w:rFonts w:ascii="Arial" w:eastAsia="Calibri" w:hAnsi="Arial" w:cs="Arial"/>
          <w:color w:val="460032"/>
          <w:sz w:val="18"/>
          <w:szCs w:val="18"/>
        </w:rPr>
        <w:t xml:space="preserve">A </w:t>
      </w:r>
      <w:proofErr w:type="spellStart"/>
      <w:r w:rsidRPr="0015529E">
        <w:rPr>
          <w:rFonts w:ascii="Arial" w:eastAsia="Calibri" w:hAnsi="Arial" w:cs="Arial"/>
          <w:color w:val="460032"/>
          <w:sz w:val="18"/>
          <w:szCs w:val="18"/>
        </w:rPr>
        <w:t>Norges</w:t>
      </w:r>
      <w:proofErr w:type="spellEnd"/>
      <w:r w:rsidRPr="0015529E">
        <w:rPr>
          <w:rFonts w:ascii="Arial" w:eastAsia="Calibri" w:hAnsi="Arial" w:cs="Arial"/>
          <w:color w:val="460032"/>
          <w:sz w:val="18"/>
          <w:szCs w:val="18"/>
        </w:rPr>
        <w:t xml:space="preserve"> </w:t>
      </w:r>
      <w:proofErr w:type="spellStart"/>
      <w:r w:rsidRPr="0015529E">
        <w:rPr>
          <w:rFonts w:ascii="Arial" w:eastAsia="Calibri" w:hAnsi="Arial" w:cs="Arial"/>
          <w:color w:val="460032"/>
          <w:sz w:val="18"/>
          <w:szCs w:val="18"/>
        </w:rPr>
        <w:t>Bank</w:t>
      </w:r>
      <w:proofErr w:type="spellEnd"/>
      <w:r w:rsidRPr="0015529E">
        <w:rPr>
          <w:rFonts w:ascii="Arial" w:eastAsia="Calibri" w:hAnsi="Arial" w:cs="Arial"/>
          <w:color w:val="460032"/>
          <w:sz w:val="18"/>
          <w:szCs w:val="18"/>
        </w:rPr>
        <w:t xml:space="preserve"> </w:t>
      </w:r>
      <w:proofErr w:type="spellStart"/>
      <w:r w:rsidRPr="0015529E">
        <w:rPr>
          <w:rFonts w:ascii="Arial" w:eastAsia="Calibri" w:hAnsi="Arial" w:cs="Arial"/>
          <w:color w:val="460032"/>
          <w:sz w:val="18"/>
          <w:szCs w:val="18"/>
        </w:rPr>
        <w:t>Investment</w:t>
      </w:r>
      <w:proofErr w:type="spellEnd"/>
      <w:r w:rsidRPr="0015529E">
        <w:rPr>
          <w:rFonts w:ascii="Arial" w:eastAsia="Calibri" w:hAnsi="Arial" w:cs="Arial"/>
          <w:color w:val="460032"/>
          <w:sz w:val="18"/>
          <w:szCs w:val="18"/>
        </w:rPr>
        <w:t xml:space="preserve"> Management gere o Fundo de Pensões do Governo Norueguês Global. Com ativos no valor aproximado de 22 000 mil milhões de coroas norueguesas (cerca de 2 300 mil milhões de dólares americanos), o fundo </w:t>
      </w:r>
      <w:r w:rsidR="005D6B47">
        <w:rPr>
          <w:rFonts w:ascii="Arial" w:eastAsia="Calibri" w:hAnsi="Arial" w:cs="Arial"/>
          <w:color w:val="460032"/>
          <w:sz w:val="18"/>
          <w:szCs w:val="18"/>
        </w:rPr>
        <w:t>investe em</w:t>
      </w:r>
      <w:r w:rsidRPr="0015529E">
        <w:rPr>
          <w:rFonts w:ascii="Arial" w:eastAsia="Calibri" w:hAnsi="Arial" w:cs="Arial"/>
          <w:color w:val="460032"/>
          <w:sz w:val="18"/>
          <w:szCs w:val="18"/>
        </w:rPr>
        <w:t xml:space="preserve"> mercados internacionais de ações </w:t>
      </w:r>
      <w:r w:rsidR="00873E94">
        <w:rPr>
          <w:rFonts w:ascii="Arial" w:eastAsia="Calibri" w:hAnsi="Arial" w:cs="Arial"/>
          <w:color w:val="460032"/>
          <w:sz w:val="18"/>
          <w:szCs w:val="18"/>
        </w:rPr>
        <w:t xml:space="preserve">e </w:t>
      </w:r>
      <w:r w:rsidR="00C139E5">
        <w:rPr>
          <w:rFonts w:ascii="Arial" w:eastAsia="Calibri" w:hAnsi="Arial" w:cs="Arial"/>
          <w:color w:val="460032"/>
          <w:sz w:val="18"/>
          <w:szCs w:val="18"/>
        </w:rPr>
        <w:t xml:space="preserve">de </w:t>
      </w:r>
      <w:r w:rsidR="000F582A">
        <w:rPr>
          <w:rFonts w:ascii="Arial" w:eastAsia="Calibri" w:hAnsi="Arial" w:cs="Arial"/>
          <w:color w:val="460032"/>
          <w:sz w:val="18"/>
          <w:szCs w:val="18"/>
        </w:rPr>
        <w:t>obrigações</w:t>
      </w:r>
      <w:r w:rsidRPr="0015529E">
        <w:rPr>
          <w:rFonts w:ascii="Arial" w:eastAsia="Calibri" w:hAnsi="Arial" w:cs="Arial"/>
          <w:color w:val="460032"/>
          <w:sz w:val="18"/>
          <w:szCs w:val="18"/>
        </w:rPr>
        <w:t>, bem como no setor imobiliário e em infraestruturas de energias renováveis. O seu objetivo é assegurar uma gestão responsável e a longo prazo das receitas provenientes dos recursos petrolíferos e gasosos da Noruega, de modo que esta riqueza beneficie tanto as gerações atuais como as futuras. Procura alcançar o maior retorno possível de forma segura, eficiente, responsável e transparente, dentro das diretrizes governamentais.</w:t>
      </w:r>
    </w:p>
    <w:p w14:paraId="03596602" w14:textId="77777777" w:rsidR="007D1DAE" w:rsidRPr="0015529E" w:rsidRDefault="007D1DAE" w:rsidP="0015529E">
      <w:pPr>
        <w:jc w:val="both"/>
        <w:rPr>
          <w:rFonts w:ascii="Arial" w:eastAsia="Calibri" w:hAnsi="Arial" w:cs="Arial"/>
          <w:color w:val="460032"/>
          <w:sz w:val="18"/>
          <w:szCs w:val="18"/>
        </w:rPr>
      </w:pPr>
    </w:p>
    <w:p w14:paraId="19C541A0" w14:textId="77777777" w:rsidR="007D1DAE" w:rsidRDefault="007D1DAE" w:rsidP="007D1DAE">
      <w:pPr>
        <w:rPr>
          <w:rFonts w:ascii="Arial" w:eastAsia="Calibri" w:hAnsi="Arial" w:cs="Arial"/>
          <w:b/>
          <w:bCs/>
          <w:color w:val="460032"/>
          <w:sz w:val="18"/>
          <w:szCs w:val="18"/>
          <w:u w:val="single"/>
        </w:rPr>
      </w:pPr>
    </w:p>
    <w:p w14:paraId="7CAA8156" w14:textId="17AB1805" w:rsidR="007D1DAE" w:rsidRPr="006F74E7" w:rsidRDefault="007D1DAE" w:rsidP="007D1DAE">
      <w:pPr>
        <w:rPr>
          <w:rFonts w:ascii="Arial" w:eastAsia="Calibri" w:hAnsi="Arial" w:cs="Arial"/>
          <w:b/>
          <w:bCs/>
          <w:color w:val="460032"/>
          <w:sz w:val="18"/>
          <w:szCs w:val="18"/>
          <w:u w:val="single"/>
        </w:rPr>
      </w:pPr>
      <w:r w:rsidRPr="006F74E7">
        <w:rPr>
          <w:rFonts w:ascii="Arial" w:eastAsia="Calibri" w:hAnsi="Arial" w:cs="Arial"/>
          <w:b/>
          <w:bCs/>
          <w:color w:val="460032"/>
          <w:sz w:val="18"/>
          <w:szCs w:val="18"/>
          <w:u w:val="single"/>
        </w:rPr>
        <w:t xml:space="preserve">Sobre a Sonae </w:t>
      </w:r>
      <w:proofErr w:type="spellStart"/>
      <w:r w:rsidRPr="006F74E7">
        <w:rPr>
          <w:rFonts w:ascii="Arial" w:eastAsia="Calibri" w:hAnsi="Arial" w:cs="Arial"/>
          <w:b/>
          <w:bCs/>
          <w:color w:val="460032"/>
          <w:sz w:val="18"/>
          <w:szCs w:val="18"/>
          <w:u w:val="single"/>
        </w:rPr>
        <w:t>Sierra</w:t>
      </w:r>
      <w:proofErr w:type="spellEnd"/>
    </w:p>
    <w:p w14:paraId="3430AE76" w14:textId="77777777" w:rsidR="007D1DAE" w:rsidRPr="006F74E7" w:rsidRDefault="007D1DAE" w:rsidP="007D1DAE">
      <w:pPr>
        <w:rPr>
          <w:rFonts w:ascii="Arial" w:eastAsia="Calibri" w:hAnsi="Arial" w:cs="Arial"/>
          <w:b/>
          <w:bCs/>
          <w:color w:val="460032"/>
          <w:sz w:val="18"/>
          <w:szCs w:val="18"/>
          <w:u w:val="single"/>
        </w:rPr>
      </w:pPr>
    </w:p>
    <w:p w14:paraId="3E2B470E" w14:textId="77DC3A12" w:rsidR="007D1DAE" w:rsidRPr="00A9707D" w:rsidRDefault="007D1DAE" w:rsidP="007D1DAE">
      <w:pPr>
        <w:jc w:val="both"/>
        <w:rPr>
          <w:rFonts w:ascii="Arial" w:eastAsia="Calibri" w:hAnsi="Arial" w:cs="Arial"/>
          <w:color w:val="460032"/>
          <w:sz w:val="18"/>
          <w:szCs w:val="18"/>
        </w:rPr>
      </w:pPr>
      <w:r w:rsidRPr="00A9707D">
        <w:rPr>
          <w:rFonts w:ascii="Arial" w:eastAsia="Calibri" w:hAnsi="Arial" w:cs="Arial"/>
          <w:color w:val="460032"/>
          <w:sz w:val="18"/>
          <w:szCs w:val="18"/>
        </w:rPr>
        <w:t xml:space="preserve">A Sonae </w:t>
      </w:r>
      <w:proofErr w:type="spellStart"/>
      <w:r w:rsidRPr="00A9707D">
        <w:rPr>
          <w:rFonts w:ascii="Arial" w:eastAsia="Calibri" w:hAnsi="Arial" w:cs="Arial"/>
          <w:color w:val="460032"/>
          <w:sz w:val="18"/>
          <w:szCs w:val="18"/>
        </w:rPr>
        <w:t>Sierra</w:t>
      </w:r>
      <w:proofErr w:type="spellEnd"/>
      <w:r w:rsidRPr="00A9707D">
        <w:rPr>
          <w:rFonts w:ascii="Arial" w:eastAsia="Calibri" w:hAnsi="Arial" w:cs="Arial"/>
          <w:color w:val="460032"/>
          <w:sz w:val="18"/>
          <w:szCs w:val="18"/>
        </w:rPr>
        <w:t xml:space="preserve"> é uma empresa multinacional que </w:t>
      </w:r>
      <w:proofErr w:type="gramStart"/>
      <w:r w:rsidRPr="00A9707D">
        <w:rPr>
          <w:rFonts w:ascii="Arial" w:eastAsia="Calibri" w:hAnsi="Arial" w:cs="Arial"/>
          <w:color w:val="460032"/>
          <w:sz w:val="18"/>
          <w:szCs w:val="18"/>
        </w:rPr>
        <w:t>opera</w:t>
      </w:r>
      <w:proofErr w:type="gramEnd"/>
      <w:r w:rsidRPr="00A9707D">
        <w:rPr>
          <w:rFonts w:ascii="Arial" w:eastAsia="Calibri" w:hAnsi="Arial" w:cs="Arial"/>
          <w:color w:val="460032"/>
          <w:sz w:val="18"/>
          <w:szCs w:val="18"/>
        </w:rPr>
        <w:t xml:space="preserve"> de forma integrada </w:t>
      </w:r>
      <w:r w:rsidRPr="00C62EC1">
        <w:rPr>
          <w:rFonts w:ascii="Arial" w:eastAsia="Calibri" w:hAnsi="Arial" w:cs="Arial"/>
          <w:color w:val="460032"/>
          <w:sz w:val="18"/>
          <w:szCs w:val="18"/>
        </w:rPr>
        <w:t>no negócio imobiliário, com foco na transformação urbana e na inovação. Com projetos realizados em mais de 35 países, a empresa gere atualmente</w:t>
      </w:r>
      <w:r>
        <w:rPr>
          <w:rFonts w:ascii="Arial" w:eastAsia="Calibri" w:hAnsi="Arial" w:cs="Arial"/>
          <w:color w:val="460032"/>
          <w:sz w:val="18"/>
          <w:szCs w:val="18"/>
        </w:rPr>
        <w:t xml:space="preserve"> aproximadamente</w:t>
      </w:r>
      <w:r w:rsidRPr="00C62EC1">
        <w:rPr>
          <w:rFonts w:ascii="Arial" w:eastAsia="Calibri" w:hAnsi="Arial" w:cs="Arial"/>
          <w:color w:val="460032"/>
          <w:sz w:val="18"/>
          <w:szCs w:val="18"/>
        </w:rPr>
        <w:t xml:space="preserve"> </w:t>
      </w:r>
      <w:r w:rsidR="00E77ECE">
        <w:rPr>
          <w:rFonts w:ascii="Arial" w:eastAsia="Calibri" w:hAnsi="Arial" w:cs="Arial"/>
          <w:color w:val="460032"/>
          <w:sz w:val="18"/>
          <w:szCs w:val="18"/>
        </w:rPr>
        <w:t>8</w:t>
      </w:r>
      <w:r w:rsidRPr="00C62EC1">
        <w:rPr>
          <w:rFonts w:ascii="Arial" w:eastAsia="Calibri" w:hAnsi="Arial" w:cs="Arial"/>
          <w:color w:val="460032"/>
          <w:sz w:val="18"/>
          <w:szCs w:val="18"/>
        </w:rPr>
        <w:t>,</w:t>
      </w:r>
      <w:r w:rsidR="00E77ECE">
        <w:rPr>
          <w:rFonts w:ascii="Arial" w:eastAsia="Calibri" w:hAnsi="Arial" w:cs="Arial"/>
          <w:color w:val="460032"/>
          <w:sz w:val="18"/>
          <w:szCs w:val="18"/>
        </w:rPr>
        <w:t>5</w:t>
      </w:r>
      <w:r w:rsidRPr="00C62EC1">
        <w:rPr>
          <w:rFonts w:ascii="Arial" w:eastAsia="Calibri" w:hAnsi="Arial" w:cs="Arial"/>
          <w:color w:val="460032"/>
          <w:sz w:val="18"/>
          <w:szCs w:val="18"/>
        </w:rPr>
        <w:t xml:space="preserve"> mil milhões de euros em ativos.</w:t>
      </w:r>
      <w:r w:rsidRPr="00215D88">
        <w:rPr>
          <w:rFonts w:ascii="Arial" w:eastAsia="Calibri" w:hAnsi="Arial" w:cs="Arial"/>
          <w:color w:val="460032"/>
          <w:sz w:val="18"/>
          <w:szCs w:val="18"/>
        </w:rPr>
        <w:t xml:space="preserve"> </w:t>
      </w:r>
      <w:r w:rsidRPr="1FF329D6">
        <w:rPr>
          <w:rFonts w:ascii="Arial" w:eastAsia="Calibri" w:hAnsi="Arial" w:cs="Arial"/>
          <w:color w:val="460032" w:themeColor="accent1"/>
          <w:sz w:val="18"/>
          <w:szCs w:val="18"/>
        </w:rPr>
        <w:t xml:space="preserve">A sustentabilidade sempre representou um elemento diferenciador da </w:t>
      </w:r>
      <w:proofErr w:type="spellStart"/>
      <w:r w:rsidRPr="1FF329D6">
        <w:rPr>
          <w:rFonts w:ascii="Arial" w:eastAsia="Calibri" w:hAnsi="Arial" w:cs="Arial"/>
          <w:color w:val="460032" w:themeColor="accent1"/>
          <w:sz w:val="18"/>
          <w:szCs w:val="18"/>
        </w:rPr>
        <w:t>Sierra</w:t>
      </w:r>
      <w:proofErr w:type="spellEnd"/>
      <w:r w:rsidRPr="1FF329D6">
        <w:rPr>
          <w:rFonts w:ascii="Arial" w:eastAsia="Calibri" w:hAnsi="Arial" w:cs="Arial"/>
          <w:color w:val="460032" w:themeColor="accent1"/>
          <w:sz w:val="18"/>
          <w:szCs w:val="18"/>
        </w:rPr>
        <w:t xml:space="preserve">, </w:t>
      </w:r>
      <w:bookmarkStart w:id="1" w:name="_Int_fAaTv0Df"/>
      <w:proofErr w:type="gramStart"/>
      <w:r w:rsidRPr="1FF329D6">
        <w:rPr>
          <w:rFonts w:ascii="Arial" w:eastAsia="Calibri" w:hAnsi="Arial" w:cs="Arial"/>
          <w:color w:val="460032" w:themeColor="accent1"/>
          <w:sz w:val="18"/>
          <w:szCs w:val="18"/>
        </w:rPr>
        <w:t>ao mesmo tempo que</w:t>
      </w:r>
      <w:bookmarkEnd w:id="1"/>
      <w:proofErr w:type="gramEnd"/>
      <w:r w:rsidRPr="1FF329D6">
        <w:rPr>
          <w:rFonts w:ascii="Arial" w:eastAsia="Calibri" w:hAnsi="Arial" w:cs="Arial"/>
          <w:color w:val="460032" w:themeColor="accent1"/>
          <w:sz w:val="18"/>
          <w:szCs w:val="18"/>
        </w:rPr>
        <w:t xml:space="preserve"> a empresa criou uma sólida reputação como especialista em soluções líderes de mercado para o setor imobiliário que acrescentam valor à sociedade no seu todo. Na sua oferta transversal inclui-se a criação de veículos personalizados com relações de longa duração junto de investidores de referência, o desenvolvimento e modernização de espaços urbanos sustentáveis com diferentes usos imobiliários, uma plataforma integrada e completa de serviços imobiliários, e a gestão de um portfolio resiliente e preparado para responder aos desafios do futuro.</w:t>
      </w:r>
    </w:p>
    <w:p w14:paraId="1D51B16A" w14:textId="77777777" w:rsidR="007D1DAE" w:rsidRPr="00A9707D" w:rsidRDefault="007D1DAE" w:rsidP="007D1DAE">
      <w:pPr>
        <w:jc w:val="both"/>
        <w:rPr>
          <w:rFonts w:ascii="Arial" w:eastAsia="Calibri" w:hAnsi="Arial" w:cs="Arial"/>
          <w:color w:val="460032"/>
          <w:sz w:val="18"/>
          <w:szCs w:val="18"/>
        </w:rPr>
      </w:pPr>
    </w:p>
    <w:p w14:paraId="620FF45D" w14:textId="77777777" w:rsidR="007D1DAE" w:rsidRDefault="007D1DAE" w:rsidP="007D1DAE">
      <w:pPr>
        <w:jc w:val="both"/>
      </w:pPr>
      <w:r w:rsidRPr="5349DDB8">
        <w:rPr>
          <w:rFonts w:ascii="Arial" w:eastAsia="Calibri" w:hAnsi="Arial" w:cs="Arial"/>
          <w:color w:val="460032"/>
          <w:sz w:val="18"/>
          <w:szCs w:val="18"/>
        </w:rPr>
        <w:t xml:space="preserve">Descubra mais informação sobre a empresa em </w:t>
      </w:r>
      <w:hyperlink r:id="rId10">
        <w:r w:rsidRPr="5349DDB8">
          <w:rPr>
            <w:rStyle w:val="Hiperligao"/>
            <w:rFonts w:ascii="Arial" w:eastAsia="Calibri" w:hAnsi="Arial" w:cs="Arial"/>
            <w:sz w:val="18"/>
            <w:szCs w:val="18"/>
          </w:rPr>
          <w:t>www.sonaesierra.com</w:t>
        </w:r>
      </w:hyperlink>
    </w:p>
    <w:p w14:paraId="629CB182" w14:textId="191E9138" w:rsidR="104CAF0B" w:rsidRDefault="104CAF0B" w:rsidP="79C3B805">
      <w:pPr>
        <w:jc w:val="both"/>
        <w:rPr>
          <w:rFonts w:ascii="Arial" w:eastAsia="Calibri" w:hAnsi="Arial" w:cs="Arial"/>
          <w:color w:val="460032" w:themeColor="accent1"/>
          <w:sz w:val="18"/>
          <w:szCs w:val="18"/>
        </w:rPr>
      </w:pPr>
    </w:p>
    <w:p w14:paraId="6D3173C7" w14:textId="73EEB7DB" w:rsidR="00522DC7" w:rsidRDefault="00522DC7" w:rsidP="00522DC7">
      <w:pPr>
        <w:rPr>
          <w:rFonts w:ascii="Arial" w:eastAsia="Calibri" w:hAnsi="Arial" w:cs="Arial"/>
          <w:b/>
          <w:bCs/>
          <w:color w:val="460032"/>
          <w:sz w:val="18"/>
          <w:szCs w:val="18"/>
          <w:u w:val="single"/>
        </w:rPr>
      </w:pPr>
      <w:r>
        <w:rPr>
          <w:rFonts w:ascii="Arial" w:eastAsia="Calibri" w:hAnsi="Arial" w:cs="Arial"/>
          <w:b/>
          <w:bCs/>
          <w:color w:val="460032"/>
          <w:sz w:val="18"/>
          <w:szCs w:val="18"/>
          <w:u w:val="single"/>
        </w:rPr>
        <w:t>Para mais informação à imprensa contactar:</w:t>
      </w:r>
    </w:p>
    <w:p w14:paraId="1D338A36" w14:textId="77777777" w:rsidR="00522DC7" w:rsidRPr="004861CE" w:rsidRDefault="00522DC7" w:rsidP="00522DC7">
      <w:pPr>
        <w:rPr>
          <w:rFonts w:ascii="Arial" w:eastAsia="Calibri" w:hAnsi="Arial" w:cs="Arial"/>
          <w:b/>
          <w:bCs/>
          <w:color w:val="460032"/>
          <w:sz w:val="18"/>
          <w:szCs w:val="18"/>
          <w:u w:val="single"/>
        </w:rPr>
      </w:pPr>
    </w:p>
    <w:p w14:paraId="5D4A0944" w14:textId="71E282C6" w:rsidR="00522DC7" w:rsidRPr="00E93198" w:rsidRDefault="00522DC7" w:rsidP="00522DC7">
      <w:pPr>
        <w:ind w:right="-143"/>
        <w:jc w:val="both"/>
        <w:rPr>
          <w:rFonts w:ascii="Arial" w:eastAsia="Calibri" w:hAnsi="Arial" w:cs="Arial"/>
          <w:color w:val="460032"/>
          <w:sz w:val="18"/>
          <w:szCs w:val="18"/>
        </w:rPr>
      </w:pPr>
      <w:r w:rsidRPr="00BF170C">
        <w:rPr>
          <w:rFonts w:ascii="Arial" w:eastAsia="Calibri" w:hAnsi="Arial" w:cs="Arial"/>
          <w:b/>
          <w:bCs/>
          <w:color w:val="460032"/>
          <w:sz w:val="18"/>
          <w:szCs w:val="18"/>
        </w:rPr>
        <w:t xml:space="preserve">Sonae </w:t>
      </w:r>
      <w:proofErr w:type="spellStart"/>
      <w:r w:rsidRPr="00BF170C">
        <w:rPr>
          <w:rFonts w:ascii="Arial" w:eastAsia="Calibri" w:hAnsi="Arial" w:cs="Arial"/>
          <w:b/>
          <w:bCs/>
          <w:color w:val="460032"/>
          <w:sz w:val="18"/>
          <w:szCs w:val="18"/>
        </w:rPr>
        <w:t>Sierra</w:t>
      </w:r>
      <w:proofErr w:type="spellEnd"/>
      <w:r w:rsidRPr="00BF170C">
        <w:rPr>
          <w:rFonts w:ascii="Arial" w:eastAsia="Calibri" w:hAnsi="Arial" w:cs="Arial"/>
          <w:b/>
          <w:bCs/>
          <w:color w:val="460032"/>
          <w:sz w:val="18"/>
          <w:szCs w:val="18"/>
        </w:rPr>
        <w:t>:</w:t>
      </w:r>
      <w:r w:rsidRPr="00BF170C">
        <w:rPr>
          <w:rFonts w:ascii="Arial" w:eastAsia="Calibri" w:hAnsi="Arial" w:cs="Arial"/>
          <w:color w:val="460032"/>
          <w:sz w:val="18"/>
          <w:szCs w:val="18"/>
        </w:rPr>
        <w:t xml:space="preserve"> Marta Santos –</w:t>
      </w:r>
      <w:r w:rsidRPr="00BF170C">
        <w:rPr>
          <w:rFonts w:ascii="Arial" w:eastAsia="Verdana" w:hAnsi="Arial" w:cs="Arial"/>
          <w:color w:val="5A002A" w:themeColor="accent2" w:themeShade="80"/>
          <w:sz w:val="18"/>
          <w:szCs w:val="18"/>
        </w:rPr>
        <w:t xml:space="preserve"> </w:t>
      </w:r>
      <w:hyperlink r:id="rId11">
        <w:r w:rsidRPr="004861CE">
          <w:rPr>
            <w:rStyle w:val="Hiperligao"/>
            <w:rFonts w:ascii="Arial" w:eastAsia="Verdana" w:hAnsi="Arial" w:cs="Arial"/>
            <w:color w:val="0000FF"/>
            <w:sz w:val="18"/>
            <w:szCs w:val="18"/>
            <w:lang w:val="pt"/>
          </w:rPr>
          <w:t>marta.santos@lift.com.pt</w:t>
        </w:r>
      </w:hyperlink>
      <w:r w:rsidRPr="004861CE">
        <w:rPr>
          <w:rFonts w:ascii="Arial" w:eastAsia="Verdana" w:hAnsi="Arial" w:cs="Arial"/>
          <w:sz w:val="18"/>
          <w:szCs w:val="18"/>
        </w:rPr>
        <w:t xml:space="preserve"> </w:t>
      </w:r>
      <w:r w:rsidRPr="004861CE">
        <w:rPr>
          <w:rFonts w:ascii="Arial" w:eastAsia="Verdana" w:hAnsi="Arial" w:cs="Arial"/>
          <w:color w:val="0000FF"/>
          <w:sz w:val="18"/>
          <w:szCs w:val="18"/>
        </w:rPr>
        <w:t xml:space="preserve"> </w:t>
      </w:r>
      <w:r w:rsidRPr="00E93198">
        <w:rPr>
          <w:rFonts w:ascii="Arial" w:eastAsia="Calibri" w:hAnsi="Arial" w:cs="Arial"/>
          <w:color w:val="460032"/>
          <w:sz w:val="18"/>
          <w:szCs w:val="18"/>
        </w:rPr>
        <w:t>| +351 915 291 708</w:t>
      </w:r>
    </w:p>
    <w:p w14:paraId="7C5252C3" w14:textId="77777777" w:rsidR="00522DC7" w:rsidRPr="00E93198" w:rsidRDefault="00522DC7" w:rsidP="00522DC7">
      <w:pPr>
        <w:ind w:right="-143"/>
        <w:jc w:val="both"/>
        <w:rPr>
          <w:rFonts w:ascii="Arial" w:eastAsia="Calibri" w:hAnsi="Arial" w:cs="Arial"/>
          <w:color w:val="460032"/>
          <w:sz w:val="18"/>
          <w:szCs w:val="18"/>
        </w:rPr>
      </w:pPr>
      <w:r>
        <w:rPr>
          <w:rFonts w:ascii="Arial" w:eastAsia="Verdana" w:hAnsi="Arial" w:cs="Arial"/>
          <w:sz w:val="18"/>
          <w:szCs w:val="18"/>
        </w:rPr>
        <w:t xml:space="preserve">                        </w:t>
      </w:r>
      <w:r w:rsidRPr="00E93198">
        <w:rPr>
          <w:rFonts w:ascii="Arial" w:eastAsia="Calibri" w:hAnsi="Arial" w:cs="Arial"/>
          <w:color w:val="460032"/>
          <w:sz w:val="18"/>
          <w:szCs w:val="18"/>
        </w:rPr>
        <w:t>Tânia Nascimento –</w:t>
      </w:r>
      <w:r w:rsidRPr="004861CE">
        <w:rPr>
          <w:rFonts w:ascii="Arial" w:eastAsia="Verdana" w:hAnsi="Arial" w:cs="Arial"/>
          <w:sz w:val="18"/>
          <w:szCs w:val="18"/>
        </w:rPr>
        <w:t xml:space="preserve"> </w:t>
      </w:r>
      <w:hyperlink r:id="rId12">
        <w:r w:rsidRPr="004861CE">
          <w:rPr>
            <w:rStyle w:val="Hiperligao"/>
            <w:rFonts w:ascii="Arial" w:eastAsia="Verdana" w:hAnsi="Arial" w:cs="Arial"/>
            <w:color w:val="0000FF"/>
            <w:sz w:val="18"/>
            <w:szCs w:val="18"/>
            <w:lang w:val="pt"/>
          </w:rPr>
          <w:t>tania.nascimento@lift.com.pt</w:t>
        </w:r>
      </w:hyperlink>
      <w:r w:rsidRPr="004861CE">
        <w:rPr>
          <w:rFonts w:ascii="Arial" w:eastAsia="Verdana" w:hAnsi="Arial" w:cs="Arial"/>
          <w:color w:val="0000FF"/>
          <w:sz w:val="18"/>
          <w:szCs w:val="18"/>
        </w:rPr>
        <w:t xml:space="preserve"> </w:t>
      </w:r>
      <w:r w:rsidRPr="00E93198">
        <w:rPr>
          <w:rFonts w:ascii="Arial" w:eastAsia="Calibri" w:hAnsi="Arial" w:cs="Arial"/>
          <w:color w:val="460032"/>
          <w:sz w:val="18"/>
          <w:szCs w:val="18"/>
        </w:rPr>
        <w:t>|</w:t>
      </w:r>
      <w:r w:rsidRPr="004861CE">
        <w:rPr>
          <w:rFonts w:ascii="Arial" w:eastAsia="Verdana" w:hAnsi="Arial" w:cs="Arial"/>
          <w:sz w:val="18"/>
          <w:szCs w:val="18"/>
        </w:rPr>
        <w:t xml:space="preserve"> </w:t>
      </w:r>
      <w:r w:rsidRPr="00E93198">
        <w:rPr>
          <w:rFonts w:ascii="Arial" w:eastAsia="Calibri" w:hAnsi="Arial" w:cs="Arial"/>
          <w:color w:val="460032"/>
          <w:sz w:val="18"/>
          <w:szCs w:val="18"/>
        </w:rPr>
        <w:t>+351 915 292 914</w:t>
      </w:r>
    </w:p>
    <w:p w14:paraId="7D3DF39B" w14:textId="51A350A4" w:rsidR="00522DC7" w:rsidRDefault="00522DC7" w:rsidP="00522DC7">
      <w:pPr>
        <w:spacing w:after="200"/>
        <w:jc w:val="both"/>
        <w:rPr>
          <w:rFonts w:ascii="Arial" w:eastAsia="Calibri" w:hAnsi="Arial" w:cs="Arial"/>
          <w:color w:val="460032"/>
          <w:sz w:val="18"/>
          <w:szCs w:val="18"/>
        </w:rPr>
      </w:pPr>
      <w:r>
        <w:rPr>
          <w:rFonts w:ascii="Arial" w:eastAsia="Verdana" w:hAnsi="Arial" w:cs="Arial"/>
          <w:sz w:val="18"/>
          <w:szCs w:val="18"/>
        </w:rPr>
        <w:t xml:space="preserve">                        </w:t>
      </w:r>
      <w:r w:rsidRPr="00E93198">
        <w:rPr>
          <w:rFonts w:ascii="Arial" w:eastAsia="Calibri" w:hAnsi="Arial" w:cs="Arial"/>
          <w:color w:val="460032"/>
          <w:sz w:val="18"/>
          <w:szCs w:val="18"/>
        </w:rPr>
        <w:t>Catarina Carneiro de Brito –</w:t>
      </w:r>
      <w:r w:rsidRPr="004861CE">
        <w:rPr>
          <w:rFonts w:ascii="Arial" w:eastAsia="Verdana" w:hAnsi="Arial" w:cs="Arial"/>
          <w:sz w:val="18"/>
          <w:szCs w:val="18"/>
        </w:rPr>
        <w:t xml:space="preserve"> </w:t>
      </w:r>
      <w:hyperlink r:id="rId13">
        <w:r w:rsidRPr="004861CE">
          <w:rPr>
            <w:rStyle w:val="Hiperligao"/>
            <w:rFonts w:ascii="Arial" w:eastAsia="Verdana" w:hAnsi="Arial" w:cs="Arial"/>
            <w:color w:val="0000FF"/>
            <w:sz w:val="18"/>
            <w:szCs w:val="18"/>
            <w:lang w:val="pt"/>
          </w:rPr>
          <w:t>catarina.brito@lift.com.pt</w:t>
        </w:r>
      </w:hyperlink>
      <w:r w:rsidRPr="004861CE">
        <w:rPr>
          <w:rFonts w:ascii="Arial" w:eastAsia="Verdana" w:hAnsi="Arial" w:cs="Arial"/>
          <w:sz w:val="18"/>
          <w:szCs w:val="18"/>
        </w:rPr>
        <w:t xml:space="preserve"> </w:t>
      </w:r>
      <w:r w:rsidRPr="00E93198">
        <w:rPr>
          <w:rFonts w:ascii="Arial" w:eastAsia="Calibri" w:hAnsi="Arial" w:cs="Arial"/>
          <w:color w:val="460032"/>
          <w:sz w:val="18"/>
          <w:szCs w:val="18"/>
        </w:rPr>
        <w:t>| +351 914 310</w:t>
      </w:r>
      <w:r w:rsidR="009372C3">
        <w:rPr>
          <w:rFonts w:ascii="Arial" w:eastAsia="Calibri" w:hAnsi="Arial" w:cs="Arial"/>
          <w:color w:val="460032"/>
          <w:sz w:val="18"/>
          <w:szCs w:val="18"/>
        </w:rPr>
        <w:t> </w:t>
      </w:r>
      <w:r w:rsidRPr="00E93198">
        <w:rPr>
          <w:rFonts w:ascii="Arial" w:eastAsia="Calibri" w:hAnsi="Arial" w:cs="Arial"/>
          <w:color w:val="460032"/>
          <w:sz w:val="18"/>
          <w:szCs w:val="18"/>
        </w:rPr>
        <w:t>661</w:t>
      </w:r>
    </w:p>
    <w:p w14:paraId="1236C85B" w14:textId="77777777" w:rsidR="009372C3" w:rsidRPr="00E93198" w:rsidRDefault="009372C3" w:rsidP="00522DC7">
      <w:pPr>
        <w:spacing w:after="200"/>
        <w:jc w:val="both"/>
        <w:rPr>
          <w:rFonts w:ascii="Arial" w:eastAsia="Calibri" w:hAnsi="Arial" w:cs="Arial"/>
          <w:color w:val="460032"/>
          <w:sz w:val="18"/>
          <w:szCs w:val="18"/>
        </w:rPr>
      </w:pPr>
    </w:p>
    <w:sectPr w:rsidR="009372C3" w:rsidRPr="00E93198" w:rsidSect="00AC527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20" w:h="16840"/>
      <w:pgMar w:top="1134" w:right="1134" w:bottom="278" w:left="1134" w:header="1814" w:footer="8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E825F" w14:textId="77777777" w:rsidR="00665821" w:rsidRDefault="00665821">
      <w:r>
        <w:separator/>
      </w:r>
    </w:p>
  </w:endnote>
  <w:endnote w:type="continuationSeparator" w:id="0">
    <w:p w14:paraId="369B4770" w14:textId="77777777" w:rsidR="00665821" w:rsidRDefault="00665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olySans Median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ona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lySans Neutral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6A835" w14:textId="77777777" w:rsidR="008A75CD" w:rsidRDefault="008A75C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4884F" w14:textId="77777777" w:rsidR="00F71325" w:rsidRDefault="00F71325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DE5A3ED" wp14:editId="0DCE74DF">
              <wp:simplePos x="0" y="0"/>
              <wp:positionH relativeFrom="column">
                <wp:posOffset>-20320</wp:posOffset>
              </wp:positionH>
              <wp:positionV relativeFrom="page">
                <wp:posOffset>10060305</wp:posOffset>
              </wp:positionV>
              <wp:extent cx="1522730" cy="291465"/>
              <wp:effectExtent l="0" t="0" r="0" b="0"/>
              <wp:wrapNone/>
              <wp:docPr id="7" name="officeArt object">
                <a:extLst xmlns:a="http://schemas.openxmlformats.org/drawingml/2006/main">
                  <a:ext uri="{FF2B5EF4-FFF2-40B4-BE49-F238E27FC236}">
                    <a16:creationId xmlns:a16="http://schemas.microsoft.com/office/drawing/2014/main" id="{DF4A0FBC-08AD-4D5C-A8A2-2F5FAAE1FFB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2730" cy="29146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3FDAB19" w14:textId="77777777" w:rsidR="00F71325" w:rsidRPr="00083ED8" w:rsidRDefault="00F71325" w:rsidP="00571564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083ED8">
                            <w:rPr>
                              <w:rFonts w:ascii="Arial" w:hAnsi="Arial" w:cs="Arial"/>
                              <w:color w:val="360025"/>
                              <w:sz w:val="14"/>
                              <w:szCs w:val="14"/>
                              <w:lang w:val="en-GB" w:eastAsia="en-GB"/>
                            </w:rPr>
                            <w:t>Press Release © Sonae Sierra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5A3ED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30" type="#_x0000_t202" style="position:absolute;margin-left:-1.6pt;margin-top:792.15pt;width:119.9pt;height:22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" filled="f" stroked="f" strokeweight="1pt">
              <v:stroke miterlimit="4"/>
              <v:textbox inset="1.27mm,1.27mm,1.27mm,1.27mm">
                <w:txbxContent>
                  <w:p w14:paraId="13FDAB19" w14:textId="77777777" w:rsidR="00F71325" w:rsidRPr="00083ED8" w:rsidRDefault="00F71325" w:rsidP="00571564">
                    <w:pPr>
                      <w:rPr>
                        <w:sz w:val="14"/>
                        <w:szCs w:val="14"/>
                      </w:rPr>
                    </w:pPr>
                    <w:r w:rsidRPr="00083ED8">
                      <w:rPr>
                        <w:rFonts w:ascii="Arial" w:hAnsi="Arial" w:cs="Arial"/>
                        <w:color w:val="360025"/>
                        <w:sz w:val="14"/>
                        <w:szCs w:val="14"/>
                        <w:lang w:val="en-GB" w:eastAsia="en-GB"/>
                      </w:rPr>
                      <w:t>Press Release © Sonae Sierra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96145" w14:textId="77777777" w:rsidR="00F71325" w:rsidRDefault="00F71325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7B243B4F" wp14:editId="38043172">
              <wp:simplePos x="0" y="0"/>
              <wp:positionH relativeFrom="column">
                <wp:posOffset>-20320</wp:posOffset>
              </wp:positionH>
              <wp:positionV relativeFrom="page">
                <wp:posOffset>10069195</wp:posOffset>
              </wp:positionV>
              <wp:extent cx="1522730" cy="291465"/>
              <wp:effectExtent l="0" t="0" r="0" b="0"/>
              <wp:wrapNone/>
              <wp:docPr id="31" name="officeArt object">
                <a:extLst xmlns:a="http://schemas.openxmlformats.org/drawingml/2006/main">
                  <a:ext uri="{FF2B5EF4-FFF2-40B4-BE49-F238E27FC236}">
                    <a16:creationId xmlns:a16="http://schemas.microsoft.com/office/drawing/2014/main" id="{3F8487A2-2EE1-4FFD-81AE-75BE876FD042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2730" cy="29146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F3E2EF2" w14:textId="77777777" w:rsidR="00F71325" w:rsidRPr="00083ED8" w:rsidRDefault="00F71325" w:rsidP="004E41A2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083ED8">
                            <w:rPr>
                              <w:rFonts w:ascii="Arial" w:hAnsi="Arial" w:cs="Arial"/>
                              <w:color w:val="360025"/>
                              <w:sz w:val="14"/>
                              <w:szCs w:val="14"/>
                              <w:lang w:val="en-GB" w:eastAsia="en-GB"/>
                            </w:rPr>
                            <w:t>Press Release © Sonae Sierra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243B4F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-1.6pt;margin-top:792.85pt;width:119.9pt;height:22.9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" filled="f" stroked="f" strokeweight="1pt">
              <v:stroke miterlimit="4"/>
              <v:textbox inset="1.27mm,1.27mm,1.27mm,1.27mm">
                <w:txbxContent>
                  <w:p w14:paraId="6F3E2EF2" w14:textId="77777777" w:rsidR="00F71325" w:rsidRPr="00083ED8" w:rsidRDefault="00F71325" w:rsidP="004E41A2">
                    <w:pPr>
                      <w:rPr>
                        <w:sz w:val="14"/>
                        <w:szCs w:val="14"/>
                      </w:rPr>
                    </w:pPr>
                    <w:r w:rsidRPr="00083ED8">
                      <w:rPr>
                        <w:rFonts w:ascii="Arial" w:hAnsi="Arial" w:cs="Arial"/>
                        <w:color w:val="360025"/>
                        <w:sz w:val="14"/>
                        <w:szCs w:val="14"/>
                        <w:lang w:val="en-GB" w:eastAsia="en-GB"/>
                      </w:rPr>
                      <w:t>Press Release © Sonae Sierra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497E5" w14:textId="77777777" w:rsidR="00665821" w:rsidRDefault="00665821">
      <w:r>
        <w:separator/>
      </w:r>
    </w:p>
  </w:footnote>
  <w:footnote w:type="continuationSeparator" w:id="0">
    <w:p w14:paraId="6C37ABCB" w14:textId="77777777" w:rsidR="00665821" w:rsidRDefault="00665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6514C" w14:textId="77777777" w:rsidR="008A75CD" w:rsidRDefault="008A75C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5"/>
      <w:gridCol w:w="3215"/>
      <w:gridCol w:w="3215"/>
    </w:tblGrid>
    <w:tr w:rsidR="088D871C" w14:paraId="24D883C3" w14:textId="77777777" w:rsidTr="088D871C">
      <w:trPr>
        <w:trHeight w:val="300"/>
      </w:trPr>
      <w:tc>
        <w:tcPr>
          <w:tcW w:w="3215" w:type="dxa"/>
        </w:tcPr>
        <w:p w14:paraId="16CD1D8C" w14:textId="607C4A83" w:rsidR="088D871C" w:rsidRDefault="088D871C" w:rsidP="088D871C">
          <w:pPr>
            <w:pStyle w:val="Cabealho"/>
            <w:ind w:left="-115"/>
          </w:pPr>
        </w:p>
      </w:tc>
      <w:tc>
        <w:tcPr>
          <w:tcW w:w="3215" w:type="dxa"/>
        </w:tcPr>
        <w:p w14:paraId="5D0D311E" w14:textId="375F3159" w:rsidR="088D871C" w:rsidRDefault="088D871C" w:rsidP="088D871C">
          <w:pPr>
            <w:pStyle w:val="Cabealho"/>
            <w:jc w:val="center"/>
          </w:pPr>
        </w:p>
      </w:tc>
      <w:tc>
        <w:tcPr>
          <w:tcW w:w="3215" w:type="dxa"/>
        </w:tcPr>
        <w:p w14:paraId="417903BD" w14:textId="37E7E44B" w:rsidR="088D871C" w:rsidRDefault="088D871C" w:rsidP="088D871C">
          <w:pPr>
            <w:pStyle w:val="Cabealho"/>
            <w:ind w:right="-115"/>
            <w:jc w:val="right"/>
          </w:pPr>
        </w:p>
      </w:tc>
    </w:tr>
  </w:tbl>
  <w:p w14:paraId="6A3D0D6C" w14:textId="00F7C60C" w:rsidR="088D871C" w:rsidRDefault="088D871C" w:rsidP="088D871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96A39" w14:textId="32FBBFDB" w:rsidR="008A75CD" w:rsidRPr="008A75CD" w:rsidRDefault="008A75CD" w:rsidP="008A75CD">
    <w:pPr>
      <w:pStyle w:val="Cabealho"/>
    </w:pPr>
    <w:r w:rsidRPr="008A75CD">
      <w:rPr>
        <w:noProof/>
      </w:rPr>
      <w:drawing>
        <wp:anchor distT="0" distB="0" distL="114300" distR="114300" simplePos="0" relativeHeight="251659268" behindDoc="0" locked="0" layoutInCell="1" allowOverlap="1" wp14:anchorId="5CC96E4D" wp14:editId="49175860">
          <wp:simplePos x="0" y="0"/>
          <wp:positionH relativeFrom="column">
            <wp:posOffset>35560</wp:posOffset>
          </wp:positionH>
          <wp:positionV relativeFrom="paragraph">
            <wp:posOffset>-434340</wp:posOffset>
          </wp:positionV>
          <wp:extent cx="1563630" cy="482600"/>
          <wp:effectExtent l="0" t="0" r="0" b="0"/>
          <wp:wrapNone/>
          <wp:docPr id="65789511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363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CB3AE8" w14:textId="77777777" w:rsidR="00F71325" w:rsidRDefault="00F71325">
    <w:pPr>
      <w:pStyle w:val="Cabealho"/>
    </w:pPr>
    <w:r>
      <w:rPr>
        <w:noProof/>
      </w:rPr>
      <w:drawing>
        <wp:anchor distT="0" distB="0" distL="114300" distR="114300" simplePos="0" relativeHeight="251658244" behindDoc="0" locked="1" layoutInCell="1" allowOverlap="1" wp14:anchorId="7DCB8D80" wp14:editId="050064B6">
          <wp:simplePos x="0" y="0"/>
          <wp:positionH relativeFrom="column">
            <wp:posOffset>4602114</wp:posOffset>
          </wp:positionH>
          <wp:positionV relativeFrom="page">
            <wp:posOffset>666115</wp:posOffset>
          </wp:positionV>
          <wp:extent cx="1551600" cy="493200"/>
          <wp:effectExtent l="0" t="0" r="0" b="2540"/>
          <wp:wrapNone/>
          <wp:docPr id="1642975754" name="officeArt object" descr="pasted-image.png">
            <a:extLst xmlns:a="http://schemas.openxmlformats.org/drawingml/2006/main">
              <a:ext uri="{FF2B5EF4-FFF2-40B4-BE49-F238E27FC236}">
                <a16:creationId xmlns:a16="http://schemas.microsoft.com/office/drawing/2014/main" id="{950D397D-E2CC-4F0F-96F6-54D1BE1D96B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fficeArt object" descr="pasted-image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1600" cy="4932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9FC5D9" w14:textId="77777777" w:rsidR="00F71325" w:rsidRDefault="00F71325">
    <w:pPr>
      <w:pStyle w:val="Cabealho"/>
    </w:pPr>
  </w:p>
  <w:p w14:paraId="3D760FD1" w14:textId="77777777" w:rsidR="00F71325" w:rsidRDefault="00F71325">
    <w:pPr>
      <w:pStyle w:val="Cabealho"/>
    </w:pPr>
  </w:p>
  <w:p w14:paraId="754993AC" w14:textId="77777777" w:rsidR="00F71325" w:rsidRDefault="00F71325">
    <w:pPr>
      <w:pStyle w:val="Cabealho"/>
    </w:pPr>
  </w:p>
  <w:p w14:paraId="22B32A04" w14:textId="77777777" w:rsidR="00F71325" w:rsidRDefault="00F71325">
    <w:pPr>
      <w:pStyle w:val="Cabealho"/>
    </w:pPr>
  </w:p>
  <w:p w14:paraId="4E5FB118" w14:textId="77777777" w:rsidR="00F71325" w:rsidRDefault="00F71325">
    <w:pPr>
      <w:pStyle w:val="Cabealho"/>
    </w:pPr>
  </w:p>
  <w:p w14:paraId="4819D729" w14:textId="77777777" w:rsidR="00F71325" w:rsidRDefault="00F71325">
    <w:pPr>
      <w:pStyle w:val="Cabealho"/>
    </w:pPr>
  </w:p>
  <w:p w14:paraId="226019E3" w14:textId="77777777" w:rsidR="00F71325" w:rsidRDefault="00F7132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4434"/>
    <w:multiLevelType w:val="hybridMultilevel"/>
    <w:tmpl w:val="A06CC880"/>
    <w:lvl w:ilvl="0" w:tplc="7EB675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E17188"/>
    <w:multiLevelType w:val="hybridMultilevel"/>
    <w:tmpl w:val="73284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B7C8C"/>
    <w:multiLevelType w:val="hybridMultilevel"/>
    <w:tmpl w:val="CBA27E3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15B40"/>
    <w:multiLevelType w:val="multilevel"/>
    <w:tmpl w:val="AC501A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D0401"/>
    <w:multiLevelType w:val="hybridMultilevel"/>
    <w:tmpl w:val="AAF60D64"/>
    <w:lvl w:ilvl="0" w:tplc="DA6020AE">
      <w:numFmt w:val="bullet"/>
      <w:lvlText w:val="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195D44"/>
    <w:multiLevelType w:val="hybridMultilevel"/>
    <w:tmpl w:val="06B81ABE"/>
    <w:numStyleLink w:val="ImportedStyle1"/>
  </w:abstractNum>
  <w:abstractNum w:abstractNumId="6" w15:restartNumberingAfterBreak="0">
    <w:nsid w:val="1C314D34"/>
    <w:multiLevelType w:val="hybridMultilevel"/>
    <w:tmpl w:val="A4168610"/>
    <w:lvl w:ilvl="0" w:tplc="DD84C6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93934"/>
    <w:multiLevelType w:val="hybridMultilevel"/>
    <w:tmpl w:val="713A53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A40E9"/>
    <w:multiLevelType w:val="hybridMultilevel"/>
    <w:tmpl w:val="BD02AD98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E21B02"/>
    <w:multiLevelType w:val="hybridMultilevel"/>
    <w:tmpl w:val="B02E75EC"/>
    <w:lvl w:ilvl="0" w:tplc="DA6020AE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B9477A"/>
    <w:multiLevelType w:val="hybridMultilevel"/>
    <w:tmpl w:val="A3FA5F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BC2178"/>
    <w:multiLevelType w:val="hybridMultilevel"/>
    <w:tmpl w:val="64AEC32C"/>
    <w:lvl w:ilvl="0" w:tplc="1FAEDD46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  <w:b w:val="0"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77243"/>
    <w:multiLevelType w:val="hybridMultilevel"/>
    <w:tmpl w:val="AB045C7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7E6294"/>
    <w:multiLevelType w:val="hybridMultilevel"/>
    <w:tmpl w:val="04966F2A"/>
    <w:lvl w:ilvl="0" w:tplc="AAC285C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auto"/>
        <w:sz w:val="18"/>
        <w:u w:color="D3005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2841CE"/>
    <w:multiLevelType w:val="hybridMultilevel"/>
    <w:tmpl w:val="8A5C616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E679EF"/>
    <w:multiLevelType w:val="hybridMultilevel"/>
    <w:tmpl w:val="2AB8559A"/>
    <w:lvl w:ilvl="0" w:tplc="DA6020AE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1946CF"/>
    <w:multiLevelType w:val="hybridMultilevel"/>
    <w:tmpl w:val="610EAA7C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F42A0D"/>
    <w:multiLevelType w:val="multilevel"/>
    <w:tmpl w:val="BE649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9A7A5E"/>
    <w:multiLevelType w:val="hybridMultilevel"/>
    <w:tmpl w:val="62420F7E"/>
    <w:lvl w:ilvl="0" w:tplc="2EA619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18"/>
        <w:u w:color="41154A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040532"/>
    <w:multiLevelType w:val="hybridMultilevel"/>
    <w:tmpl w:val="06B81ABE"/>
    <w:styleLink w:val="ImportedStyle1"/>
    <w:lvl w:ilvl="0" w:tplc="4D4A7E46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12755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 w:tplc="C9B25242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12755"/>
        <w:spacing w:val="0"/>
        <w:w w:val="100"/>
        <w:kern w:val="0"/>
        <w:position w:val="0"/>
        <w:highlight w:val="none"/>
        <w:vertAlign w:val="baseline"/>
      </w:rPr>
    </w:lvl>
    <w:lvl w:ilvl="2" w:tplc="46382DE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12755"/>
        <w:spacing w:val="0"/>
        <w:w w:val="100"/>
        <w:kern w:val="0"/>
        <w:position w:val="0"/>
        <w:highlight w:val="none"/>
        <w:vertAlign w:val="baseline"/>
      </w:rPr>
    </w:lvl>
    <w:lvl w:ilvl="3" w:tplc="72606E8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12755"/>
        <w:spacing w:val="0"/>
        <w:w w:val="100"/>
        <w:kern w:val="0"/>
        <w:position w:val="0"/>
        <w:highlight w:val="none"/>
        <w:vertAlign w:val="baseline"/>
      </w:rPr>
    </w:lvl>
    <w:lvl w:ilvl="4" w:tplc="6DA0238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12755"/>
        <w:spacing w:val="0"/>
        <w:w w:val="100"/>
        <w:kern w:val="0"/>
        <w:position w:val="0"/>
        <w:highlight w:val="none"/>
        <w:vertAlign w:val="baseline"/>
      </w:rPr>
    </w:lvl>
    <w:lvl w:ilvl="5" w:tplc="8A6E288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12755"/>
        <w:spacing w:val="0"/>
        <w:w w:val="100"/>
        <w:kern w:val="0"/>
        <w:position w:val="0"/>
        <w:highlight w:val="none"/>
        <w:vertAlign w:val="baseline"/>
      </w:rPr>
    </w:lvl>
    <w:lvl w:ilvl="6" w:tplc="8BFCB8C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12755"/>
        <w:spacing w:val="0"/>
        <w:w w:val="100"/>
        <w:kern w:val="0"/>
        <w:position w:val="0"/>
        <w:highlight w:val="none"/>
        <w:vertAlign w:val="baseline"/>
      </w:rPr>
    </w:lvl>
    <w:lvl w:ilvl="7" w:tplc="EAFC7AD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12755"/>
        <w:spacing w:val="0"/>
        <w:w w:val="100"/>
        <w:kern w:val="0"/>
        <w:position w:val="0"/>
        <w:highlight w:val="none"/>
        <w:vertAlign w:val="baseline"/>
      </w:rPr>
    </w:lvl>
    <w:lvl w:ilvl="8" w:tplc="9332889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C12755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7F3C029C"/>
    <w:multiLevelType w:val="hybridMultilevel"/>
    <w:tmpl w:val="F97E1FF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157178">
    <w:abstractNumId w:val="1"/>
  </w:num>
  <w:num w:numId="2" w16cid:durableId="1096485012">
    <w:abstractNumId w:val="13"/>
  </w:num>
  <w:num w:numId="3" w16cid:durableId="1276911181">
    <w:abstractNumId w:val="9"/>
  </w:num>
  <w:num w:numId="4" w16cid:durableId="1308897049">
    <w:abstractNumId w:val="3"/>
  </w:num>
  <w:num w:numId="5" w16cid:durableId="1313368999">
    <w:abstractNumId w:val="11"/>
  </w:num>
  <w:num w:numId="6" w16cid:durableId="1460566052">
    <w:abstractNumId w:val="17"/>
  </w:num>
  <w:num w:numId="7" w16cid:durableId="1512603274">
    <w:abstractNumId w:val="20"/>
  </w:num>
  <w:num w:numId="8" w16cid:durableId="1519008117">
    <w:abstractNumId w:val="15"/>
  </w:num>
  <w:num w:numId="9" w16cid:durableId="1546720827">
    <w:abstractNumId w:val="19"/>
  </w:num>
  <w:num w:numId="10" w16cid:durableId="1602446592">
    <w:abstractNumId w:val="5"/>
  </w:num>
  <w:num w:numId="11" w16cid:durableId="1623263687">
    <w:abstractNumId w:val="16"/>
  </w:num>
  <w:num w:numId="12" w16cid:durableId="1798915733">
    <w:abstractNumId w:val="18"/>
  </w:num>
  <w:num w:numId="13" w16cid:durableId="1823234247">
    <w:abstractNumId w:val="4"/>
  </w:num>
  <w:num w:numId="14" w16cid:durableId="1903446584">
    <w:abstractNumId w:val="2"/>
  </w:num>
  <w:num w:numId="15" w16cid:durableId="2035114010">
    <w:abstractNumId w:val="6"/>
  </w:num>
  <w:num w:numId="16" w16cid:durableId="261109587">
    <w:abstractNumId w:val="8"/>
  </w:num>
  <w:num w:numId="17" w16cid:durableId="263420533">
    <w:abstractNumId w:val="10"/>
  </w:num>
  <w:num w:numId="18" w16cid:durableId="266885232">
    <w:abstractNumId w:val="7"/>
  </w:num>
  <w:num w:numId="19" w16cid:durableId="318733825">
    <w:abstractNumId w:val="14"/>
  </w:num>
  <w:num w:numId="20" w16cid:durableId="482896713">
    <w:abstractNumId w:val="0"/>
  </w:num>
  <w:num w:numId="21" w16cid:durableId="5170889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8CC"/>
    <w:rsid w:val="000020E2"/>
    <w:rsid w:val="0000284F"/>
    <w:rsid w:val="00002D36"/>
    <w:rsid w:val="000036E0"/>
    <w:rsid w:val="00003B3C"/>
    <w:rsid w:val="0000534E"/>
    <w:rsid w:val="00005ABA"/>
    <w:rsid w:val="00006664"/>
    <w:rsid w:val="000072AA"/>
    <w:rsid w:val="00007D8E"/>
    <w:rsid w:val="00007F82"/>
    <w:rsid w:val="00010462"/>
    <w:rsid w:val="00011FB5"/>
    <w:rsid w:val="000126D1"/>
    <w:rsid w:val="000159B8"/>
    <w:rsid w:val="00016111"/>
    <w:rsid w:val="00016D5C"/>
    <w:rsid w:val="000178EC"/>
    <w:rsid w:val="0002227A"/>
    <w:rsid w:val="000231D5"/>
    <w:rsid w:val="0002441F"/>
    <w:rsid w:val="00024B4A"/>
    <w:rsid w:val="00025385"/>
    <w:rsid w:val="00025C32"/>
    <w:rsid w:val="00025EF0"/>
    <w:rsid w:val="00026191"/>
    <w:rsid w:val="00026551"/>
    <w:rsid w:val="000271B5"/>
    <w:rsid w:val="00027264"/>
    <w:rsid w:val="00027DD9"/>
    <w:rsid w:val="00030FE2"/>
    <w:rsid w:val="00031085"/>
    <w:rsid w:val="00032C3E"/>
    <w:rsid w:val="000334DC"/>
    <w:rsid w:val="000345E6"/>
    <w:rsid w:val="00035F9E"/>
    <w:rsid w:val="000366CE"/>
    <w:rsid w:val="00037E21"/>
    <w:rsid w:val="00040283"/>
    <w:rsid w:val="000415B4"/>
    <w:rsid w:val="0004185A"/>
    <w:rsid w:val="00042581"/>
    <w:rsid w:val="00042A07"/>
    <w:rsid w:val="00043102"/>
    <w:rsid w:val="00043931"/>
    <w:rsid w:val="00044007"/>
    <w:rsid w:val="000458BC"/>
    <w:rsid w:val="0004623D"/>
    <w:rsid w:val="00051ED9"/>
    <w:rsid w:val="00054708"/>
    <w:rsid w:val="00055013"/>
    <w:rsid w:val="00055E7C"/>
    <w:rsid w:val="00057803"/>
    <w:rsid w:val="00057A59"/>
    <w:rsid w:val="000602A3"/>
    <w:rsid w:val="00060349"/>
    <w:rsid w:val="00060415"/>
    <w:rsid w:val="00063F72"/>
    <w:rsid w:val="00064488"/>
    <w:rsid w:val="000648D2"/>
    <w:rsid w:val="00064EF7"/>
    <w:rsid w:val="00066924"/>
    <w:rsid w:val="00070A4A"/>
    <w:rsid w:val="00072DC3"/>
    <w:rsid w:val="00073C70"/>
    <w:rsid w:val="0007445D"/>
    <w:rsid w:val="00074ACD"/>
    <w:rsid w:val="00075163"/>
    <w:rsid w:val="00076116"/>
    <w:rsid w:val="000779B8"/>
    <w:rsid w:val="000804C6"/>
    <w:rsid w:val="0008218A"/>
    <w:rsid w:val="000829DE"/>
    <w:rsid w:val="00083731"/>
    <w:rsid w:val="00083ED8"/>
    <w:rsid w:val="0008489F"/>
    <w:rsid w:val="00084DE6"/>
    <w:rsid w:val="0008584E"/>
    <w:rsid w:val="00085B1F"/>
    <w:rsid w:val="00086A10"/>
    <w:rsid w:val="00086FD1"/>
    <w:rsid w:val="00087452"/>
    <w:rsid w:val="00090B04"/>
    <w:rsid w:val="00090E81"/>
    <w:rsid w:val="00090FC6"/>
    <w:rsid w:val="000917D3"/>
    <w:rsid w:val="000919C5"/>
    <w:rsid w:val="000921B6"/>
    <w:rsid w:val="0009277C"/>
    <w:rsid w:val="0009283E"/>
    <w:rsid w:val="000932B3"/>
    <w:rsid w:val="00095669"/>
    <w:rsid w:val="00095FD9"/>
    <w:rsid w:val="0009675C"/>
    <w:rsid w:val="000971EF"/>
    <w:rsid w:val="0009730D"/>
    <w:rsid w:val="000978FB"/>
    <w:rsid w:val="00097CD4"/>
    <w:rsid w:val="000A2C93"/>
    <w:rsid w:val="000A3A75"/>
    <w:rsid w:val="000A3D2D"/>
    <w:rsid w:val="000A4125"/>
    <w:rsid w:val="000A4169"/>
    <w:rsid w:val="000A43B7"/>
    <w:rsid w:val="000A5181"/>
    <w:rsid w:val="000A536F"/>
    <w:rsid w:val="000A55D6"/>
    <w:rsid w:val="000A6BAA"/>
    <w:rsid w:val="000A7872"/>
    <w:rsid w:val="000B097E"/>
    <w:rsid w:val="000B09D1"/>
    <w:rsid w:val="000B106F"/>
    <w:rsid w:val="000B234C"/>
    <w:rsid w:val="000B3B78"/>
    <w:rsid w:val="000B3CCE"/>
    <w:rsid w:val="000B3E29"/>
    <w:rsid w:val="000B6DF0"/>
    <w:rsid w:val="000B6E81"/>
    <w:rsid w:val="000B6F76"/>
    <w:rsid w:val="000C033E"/>
    <w:rsid w:val="000C0753"/>
    <w:rsid w:val="000C15E6"/>
    <w:rsid w:val="000C1A8C"/>
    <w:rsid w:val="000C238A"/>
    <w:rsid w:val="000C276A"/>
    <w:rsid w:val="000C347B"/>
    <w:rsid w:val="000C366A"/>
    <w:rsid w:val="000C396F"/>
    <w:rsid w:val="000C3F2B"/>
    <w:rsid w:val="000C457F"/>
    <w:rsid w:val="000C552B"/>
    <w:rsid w:val="000C7D09"/>
    <w:rsid w:val="000D132D"/>
    <w:rsid w:val="000D1E57"/>
    <w:rsid w:val="000D22AC"/>
    <w:rsid w:val="000D355E"/>
    <w:rsid w:val="000D35E2"/>
    <w:rsid w:val="000D4067"/>
    <w:rsid w:val="000D4374"/>
    <w:rsid w:val="000D4979"/>
    <w:rsid w:val="000D556D"/>
    <w:rsid w:val="000D6FE1"/>
    <w:rsid w:val="000E2428"/>
    <w:rsid w:val="000E34A8"/>
    <w:rsid w:val="000E43A2"/>
    <w:rsid w:val="000E4C7C"/>
    <w:rsid w:val="000E50F4"/>
    <w:rsid w:val="000E5334"/>
    <w:rsid w:val="000E5A00"/>
    <w:rsid w:val="000E5AD2"/>
    <w:rsid w:val="000E5E26"/>
    <w:rsid w:val="000E7C03"/>
    <w:rsid w:val="000F093D"/>
    <w:rsid w:val="000F14B0"/>
    <w:rsid w:val="000F15C0"/>
    <w:rsid w:val="000F582A"/>
    <w:rsid w:val="000F607A"/>
    <w:rsid w:val="00100301"/>
    <w:rsid w:val="00100B1C"/>
    <w:rsid w:val="001012D9"/>
    <w:rsid w:val="001016D0"/>
    <w:rsid w:val="00101DD3"/>
    <w:rsid w:val="00102661"/>
    <w:rsid w:val="001030C0"/>
    <w:rsid w:val="00103A63"/>
    <w:rsid w:val="001063A0"/>
    <w:rsid w:val="0011244A"/>
    <w:rsid w:val="00113202"/>
    <w:rsid w:val="001132A9"/>
    <w:rsid w:val="001133E6"/>
    <w:rsid w:val="00113C0D"/>
    <w:rsid w:val="00114595"/>
    <w:rsid w:val="001145C6"/>
    <w:rsid w:val="00115FEF"/>
    <w:rsid w:val="00120343"/>
    <w:rsid w:val="0012127C"/>
    <w:rsid w:val="00121AD2"/>
    <w:rsid w:val="0012482D"/>
    <w:rsid w:val="00125F0F"/>
    <w:rsid w:val="001260FF"/>
    <w:rsid w:val="001262A9"/>
    <w:rsid w:val="00126E97"/>
    <w:rsid w:val="00127031"/>
    <w:rsid w:val="001305ED"/>
    <w:rsid w:val="00131A22"/>
    <w:rsid w:val="0013218F"/>
    <w:rsid w:val="00133D7B"/>
    <w:rsid w:val="00133DB3"/>
    <w:rsid w:val="001363F5"/>
    <w:rsid w:val="00136A9A"/>
    <w:rsid w:val="00136CD0"/>
    <w:rsid w:val="00140176"/>
    <w:rsid w:val="0014079A"/>
    <w:rsid w:val="00140A38"/>
    <w:rsid w:val="001419C6"/>
    <w:rsid w:val="00141B6F"/>
    <w:rsid w:val="0014293D"/>
    <w:rsid w:val="001429B1"/>
    <w:rsid w:val="00142A2C"/>
    <w:rsid w:val="00142B71"/>
    <w:rsid w:val="00144573"/>
    <w:rsid w:val="00144F32"/>
    <w:rsid w:val="0014585C"/>
    <w:rsid w:val="001460A2"/>
    <w:rsid w:val="00151324"/>
    <w:rsid w:val="00151729"/>
    <w:rsid w:val="00151993"/>
    <w:rsid w:val="001546DD"/>
    <w:rsid w:val="0015529E"/>
    <w:rsid w:val="00156A0C"/>
    <w:rsid w:val="001570D0"/>
    <w:rsid w:val="00160A42"/>
    <w:rsid w:val="00162BFC"/>
    <w:rsid w:val="00163201"/>
    <w:rsid w:val="00163591"/>
    <w:rsid w:val="00163C1E"/>
    <w:rsid w:val="00163D7B"/>
    <w:rsid w:val="00164887"/>
    <w:rsid w:val="00164CF2"/>
    <w:rsid w:val="001653CE"/>
    <w:rsid w:val="00165D90"/>
    <w:rsid w:val="00166742"/>
    <w:rsid w:val="0017017A"/>
    <w:rsid w:val="001714AF"/>
    <w:rsid w:val="001719CF"/>
    <w:rsid w:val="00172A07"/>
    <w:rsid w:val="0017472D"/>
    <w:rsid w:val="00175409"/>
    <w:rsid w:val="0017588A"/>
    <w:rsid w:val="0017635C"/>
    <w:rsid w:val="00177A92"/>
    <w:rsid w:val="001807A1"/>
    <w:rsid w:val="00181868"/>
    <w:rsid w:val="00181FA6"/>
    <w:rsid w:val="00182011"/>
    <w:rsid w:val="00183FF0"/>
    <w:rsid w:val="00185FF6"/>
    <w:rsid w:val="0019068C"/>
    <w:rsid w:val="00190D31"/>
    <w:rsid w:val="00190D68"/>
    <w:rsid w:val="00191569"/>
    <w:rsid w:val="00193078"/>
    <w:rsid w:val="001931BC"/>
    <w:rsid w:val="0019362F"/>
    <w:rsid w:val="0019396B"/>
    <w:rsid w:val="0019470A"/>
    <w:rsid w:val="0019580D"/>
    <w:rsid w:val="00195903"/>
    <w:rsid w:val="0019618C"/>
    <w:rsid w:val="00196661"/>
    <w:rsid w:val="00196AA3"/>
    <w:rsid w:val="001A0E23"/>
    <w:rsid w:val="001A115A"/>
    <w:rsid w:val="001A1440"/>
    <w:rsid w:val="001A14A0"/>
    <w:rsid w:val="001A1688"/>
    <w:rsid w:val="001A2500"/>
    <w:rsid w:val="001A28BF"/>
    <w:rsid w:val="001A3358"/>
    <w:rsid w:val="001A3BF6"/>
    <w:rsid w:val="001A4020"/>
    <w:rsid w:val="001A47E4"/>
    <w:rsid w:val="001A5681"/>
    <w:rsid w:val="001A5AD7"/>
    <w:rsid w:val="001A78E2"/>
    <w:rsid w:val="001B0F1C"/>
    <w:rsid w:val="001B1817"/>
    <w:rsid w:val="001B19AB"/>
    <w:rsid w:val="001B1B6A"/>
    <w:rsid w:val="001B1D8F"/>
    <w:rsid w:val="001B244F"/>
    <w:rsid w:val="001B2919"/>
    <w:rsid w:val="001B32A4"/>
    <w:rsid w:val="001B4705"/>
    <w:rsid w:val="001B5114"/>
    <w:rsid w:val="001B5FCF"/>
    <w:rsid w:val="001B6006"/>
    <w:rsid w:val="001B60C1"/>
    <w:rsid w:val="001B7BF1"/>
    <w:rsid w:val="001C150B"/>
    <w:rsid w:val="001C31AB"/>
    <w:rsid w:val="001C3715"/>
    <w:rsid w:val="001C3958"/>
    <w:rsid w:val="001C4AFC"/>
    <w:rsid w:val="001C4F98"/>
    <w:rsid w:val="001C5194"/>
    <w:rsid w:val="001C5B91"/>
    <w:rsid w:val="001C772C"/>
    <w:rsid w:val="001D0684"/>
    <w:rsid w:val="001D1A8B"/>
    <w:rsid w:val="001D1B21"/>
    <w:rsid w:val="001D23AC"/>
    <w:rsid w:val="001D2A09"/>
    <w:rsid w:val="001D2F64"/>
    <w:rsid w:val="001D3D68"/>
    <w:rsid w:val="001D4328"/>
    <w:rsid w:val="001D6CE7"/>
    <w:rsid w:val="001D6ED8"/>
    <w:rsid w:val="001D720D"/>
    <w:rsid w:val="001D797D"/>
    <w:rsid w:val="001E05FA"/>
    <w:rsid w:val="001E0BC9"/>
    <w:rsid w:val="001E3D3F"/>
    <w:rsid w:val="001E620B"/>
    <w:rsid w:val="001E7C1A"/>
    <w:rsid w:val="001F0874"/>
    <w:rsid w:val="001F0C28"/>
    <w:rsid w:val="001F21D7"/>
    <w:rsid w:val="001F2ACA"/>
    <w:rsid w:val="001F3017"/>
    <w:rsid w:val="001F40F2"/>
    <w:rsid w:val="001F434A"/>
    <w:rsid w:val="001F4773"/>
    <w:rsid w:val="001F485B"/>
    <w:rsid w:val="001F54CD"/>
    <w:rsid w:val="001F58E0"/>
    <w:rsid w:val="001F67EE"/>
    <w:rsid w:val="001F6C08"/>
    <w:rsid w:val="001F7AD0"/>
    <w:rsid w:val="00201B2E"/>
    <w:rsid w:val="00201C84"/>
    <w:rsid w:val="00201DF8"/>
    <w:rsid w:val="00202C17"/>
    <w:rsid w:val="00202D72"/>
    <w:rsid w:val="00202FD8"/>
    <w:rsid w:val="0020382B"/>
    <w:rsid w:val="00203987"/>
    <w:rsid w:val="00203A80"/>
    <w:rsid w:val="00204268"/>
    <w:rsid w:val="00204403"/>
    <w:rsid w:val="0020604E"/>
    <w:rsid w:val="0020742E"/>
    <w:rsid w:val="00210119"/>
    <w:rsid w:val="00211FC6"/>
    <w:rsid w:val="00213076"/>
    <w:rsid w:val="002133A1"/>
    <w:rsid w:val="002133CF"/>
    <w:rsid w:val="00213583"/>
    <w:rsid w:val="002135EB"/>
    <w:rsid w:val="00213D7E"/>
    <w:rsid w:val="00214AB7"/>
    <w:rsid w:val="00214B94"/>
    <w:rsid w:val="00214E92"/>
    <w:rsid w:val="00215909"/>
    <w:rsid w:val="00215D88"/>
    <w:rsid w:val="00216BBA"/>
    <w:rsid w:val="002170B1"/>
    <w:rsid w:val="00220350"/>
    <w:rsid w:val="00220DF9"/>
    <w:rsid w:val="002214F7"/>
    <w:rsid w:val="0022169C"/>
    <w:rsid w:val="002237FA"/>
    <w:rsid w:val="00226D6B"/>
    <w:rsid w:val="002279D0"/>
    <w:rsid w:val="00227ABC"/>
    <w:rsid w:val="00227F8F"/>
    <w:rsid w:val="00230AAA"/>
    <w:rsid w:val="00230EFD"/>
    <w:rsid w:val="00231046"/>
    <w:rsid w:val="00231959"/>
    <w:rsid w:val="002325CE"/>
    <w:rsid w:val="00235DEB"/>
    <w:rsid w:val="00236BDA"/>
    <w:rsid w:val="00237FEE"/>
    <w:rsid w:val="00240BA1"/>
    <w:rsid w:val="0024143E"/>
    <w:rsid w:val="002417D9"/>
    <w:rsid w:val="00241F82"/>
    <w:rsid w:val="00243037"/>
    <w:rsid w:val="0024319F"/>
    <w:rsid w:val="00244639"/>
    <w:rsid w:val="002452DA"/>
    <w:rsid w:val="00247755"/>
    <w:rsid w:val="00251C62"/>
    <w:rsid w:val="00251E59"/>
    <w:rsid w:val="00252AAE"/>
    <w:rsid w:val="00253948"/>
    <w:rsid w:val="00254642"/>
    <w:rsid w:val="00255011"/>
    <w:rsid w:val="002552DE"/>
    <w:rsid w:val="0025730C"/>
    <w:rsid w:val="0025775C"/>
    <w:rsid w:val="00257D31"/>
    <w:rsid w:val="00260721"/>
    <w:rsid w:val="0026243E"/>
    <w:rsid w:val="00263337"/>
    <w:rsid w:val="00264472"/>
    <w:rsid w:val="002647A4"/>
    <w:rsid w:val="00264DEE"/>
    <w:rsid w:val="00265B98"/>
    <w:rsid w:val="0026645C"/>
    <w:rsid w:val="00266EC2"/>
    <w:rsid w:val="00270291"/>
    <w:rsid w:val="002711BC"/>
    <w:rsid w:val="00272622"/>
    <w:rsid w:val="00272BA6"/>
    <w:rsid w:val="00273867"/>
    <w:rsid w:val="00274FA5"/>
    <w:rsid w:val="00277542"/>
    <w:rsid w:val="00277874"/>
    <w:rsid w:val="00280660"/>
    <w:rsid w:val="002814D2"/>
    <w:rsid w:val="00283E9D"/>
    <w:rsid w:val="002848CF"/>
    <w:rsid w:val="00285A3A"/>
    <w:rsid w:val="002860B1"/>
    <w:rsid w:val="002876F2"/>
    <w:rsid w:val="00292BC8"/>
    <w:rsid w:val="00292D10"/>
    <w:rsid w:val="00292DBB"/>
    <w:rsid w:val="00293093"/>
    <w:rsid w:val="00294ECE"/>
    <w:rsid w:val="002956A5"/>
    <w:rsid w:val="002958CA"/>
    <w:rsid w:val="00295E95"/>
    <w:rsid w:val="002961BA"/>
    <w:rsid w:val="00296699"/>
    <w:rsid w:val="002A35D4"/>
    <w:rsid w:val="002A37CC"/>
    <w:rsid w:val="002A4B46"/>
    <w:rsid w:val="002A4C7C"/>
    <w:rsid w:val="002A4D9D"/>
    <w:rsid w:val="002A6154"/>
    <w:rsid w:val="002A6416"/>
    <w:rsid w:val="002B067F"/>
    <w:rsid w:val="002B17EC"/>
    <w:rsid w:val="002B2128"/>
    <w:rsid w:val="002B4CB3"/>
    <w:rsid w:val="002B618F"/>
    <w:rsid w:val="002B68F1"/>
    <w:rsid w:val="002B70CD"/>
    <w:rsid w:val="002C003E"/>
    <w:rsid w:val="002C0F6A"/>
    <w:rsid w:val="002C139D"/>
    <w:rsid w:val="002C585B"/>
    <w:rsid w:val="002C58B5"/>
    <w:rsid w:val="002C6368"/>
    <w:rsid w:val="002C67A3"/>
    <w:rsid w:val="002C73E3"/>
    <w:rsid w:val="002C74EA"/>
    <w:rsid w:val="002C7F93"/>
    <w:rsid w:val="002D05C6"/>
    <w:rsid w:val="002D166C"/>
    <w:rsid w:val="002D1FB4"/>
    <w:rsid w:val="002D238D"/>
    <w:rsid w:val="002D2E0A"/>
    <w:rsid w:val="002D3034"/>
    <w:rsid w:val="002D3410"/>
    <w:rsid w:val="002D346D"/>
    <w:rsid w:val="002D4B20"/>
    <w:rsid w:val="002D4C93"/>
    <w:rsid w:val="002D5667"/>
    <w:rsid w:val="002D596D"/>
    <w:rsid w:val="002D5F44"/>
    <w:rsid w:val="002E1B06"/>
    <w:rsid w:val="002E255E"/>
    <w:rsid w:val="002E2D96"/>
    <w:rsid w:val="002E3769"/>
    <w:rsid w:val="002E49FB"/>
    <w:rsid w:val="002E4F1E"/>
    <w:rsid w:val="002E61D6"/>
    <w:rsid w:val="002E7B93"/>
    <w:rsid w:val="002F1556"/>
    <w:rsid w:val="002F21D4"/>
    <w:rsid w:val="002F3841"/>
    <w:rsid w:val="002F3CDD"/>
    <w:rsid w:val="002F3E3C"/>
    <w:rsid w:val="002F3FB0"/>
    <w:rsid w:val="002F4258"/>
    <w:rsid w:val="002F4773"/>
    <w:rsid w:val="002F48D1"/>
    <w:rsid w:val="002F4D35"/>
    <w:rsid w:val="002F4DE8"/>
    <w:rsid w:val="002F5575"/>
    <w:rsid w:val="002F55C9"/>
    <w:rsid w:val="002F75CE"/>
    <w:rsid w:val="003001F4"/>
    <w:rsid w:val="00301070"/>
    <w:rsid w:val="003044FC"/>
    <w:rsid w:val="00304D39"/>
    <w:rsid w:val="003066E9"/>
    <w:rsid w:val="00306B75"/>
    <w:rsid w:val="00306CD5"/>
    <w:rsid w:val="0030738E"/>
    <w:rsid w:val="00307995"/>
    <w:rsid w:val="00307D3D"/>
    <w:rsid w:val="003103B7"/>
    <w:rsid w:val="00310947"/>
    <w:rsid w:val="00310CCB"/>
    <w:rsid w:val="003110CC"/>
    <w:rsid w:val="00312020"/>
    <w:rsid w:val="00312BC2"/>
    <w:rsid w:val="00316519"/>
    <w:rsid w:val="0032030E"/>
    <w:rsid w:val="0032081A"/>
    <w:rsid w:val="00323080"/>
    <w:rsid w:val="0032327A"/>
    <w:rsid w:val="003232CF"/>
    <w:rsid w:val="00326B03"/>
    <w:rsid w:val="003316C6"/>
    <w:rsid w:val="00331886"/>
    <w:rsid w:val="003323F9"/>
    <w:rsid w:val="00332D03"/>
    <w:rsid w:val="00335A0D"/>
    <w:rsid w:val="00336FE8"/>
    <w:rsid w:val="003374B1"/>
    <w:rsid w:val="003454F7"/>
    <w:rsid w:val="00346509"/>
    <w:rsid w:val="00346EF8"/>
    <w:rsid w:val="0034712B"/>
    <w:rsid w:val="0034767F"/>
    <w:rsid w:val="00347BAD"/>
    <w:rsid w:val="00350CD8"/>
    <w:rsid w:val="003518E8"/>
    <w:rsid w:val="00352B10"/>
    <w:rsid w:val="00352F07"/>
    <w:rsid w:val="003533E6"/>
    <w:rsid w:val="00356070"/>
    <w:rsid w:val="00356F4C"/>
    <w:rsid w:val="0035727B"/>
    <w:rsid w:val="00360A91"/>
    <w:rsid w:val="003629AB"/>
    <w:rsid w:val="00362E05"/>
    <w:rsid w:val="003652D2"/>
    <w:rsid w:val="00365E9D"/>
    <w:rsid w:val="00366486"/>
    <w:rsid w:val="003666BC"/>
    <w:rsid w:val="00366734"/>
    <w:rsid w:val="00366A55"/>
    <w:rsid w:val="003679C3"/>
    <w:rsid w:val="003710C2"/>
    <w:rsid w:val="00371500"/>
    <w:rsid w:val="003719AC"/>
    <w:rsid w:val="00372426"/>
    <w:rsid w:val="00373EF0"/>
    <w:rsid w:val="003748AA"/>
    <w:rsid w:val="00375B7F"/>
    <w:rsid w:val="003807F3"/>
    <w:rsid w:val="00383496"/>
    <w:rsid w:val="00384635"/>
    <w:rsid w:val="00386D8D"/>
    <w:rsid w:val="00390432"/>
    <w:rsid w:val="003911C5"/>
    <w:rsid w:val="00392109"/>
    <w:rsid w:val="00392372"/>
    <w:rsid w:val="00393017"/>
    <w:rsid w:val="00393B2E"/>
    <w:rsid w:val="0039429D"/>
    <w:rsid w:val="003942E8"/>
    <w:rsid w:val="00395696"/>
    <w:rsid w:val="0039570B"/>
    <w:rsid w:val="00395B0B"/>
    <w:rsid w:val="00395CE8"/>
    <w:rsid w:val="00397036"/>
    <w:rsid w:val="003A07D0"/>
    <w:rsid w:val="003A1020"/>
    <w:rsid w:val="003A20D4"/>
    <w:rsid w:val="003A303D"/>
    <w:rsid w:val="003A437F"/>
    <w:rsid w:val="003A489A"/>
    <w:rsid w:val="003A6E27"/>
    <w:rsid w:val="003A72DF"/>
    <w:rsid w:val="003B089C"/>
    <w:rsid w:val="003B1053"/>
    <w:rsid w:val="003B13E7"/>
    <w:rsid w:val="003B178C"/>
    <w:rsid w:val="003B1879"/>
    <w:rsid w:val="003B1A05"/>
    <w:rsid w:val="003B2070"/>
    <w:rsid w:val="003B218D"/>
    <w:rsid w:val="003B2C31"/>
    <w:rsid w:val="003B3584"/>
    <w:rsid w:val="003B4057"/>
    <w:rsid w:val="003C008D"/>
    <w:rsid w:val="003C01DE"/>
    <w:rsid w:val="003C1748"/>
    <w:rsid w:val="003C4292"/>
    <w:rsid w:val="003C6D32"/>
    <w:rsid w:val="003C752A"/>
    <w:rsid w:val="003D0BFD"/>
    <w:rsid w:val="003D10F8"/>
    <w:rsid w:val="003D1BC1"/>
    <w:rsid w:val="003D3377"/>
    <w:rsid w:val="003D3F87"/>
    <w:rsid w:val="003D41C8"/>
    <w:rsid w:val="003D41FB"/>
    <w:rsid w:val="003D526B"/>
    <w:rsid w:val="003D5EFB"/>
    <w:rsid w:val="003D6BD9"/>
    <w:rsid w:val="003D70E4"/>
    <w:rsid w:val="003E1DB8"/>
    <w:rsid w:val="003E1EFA"/>
    <w:rsid w:val="003E2A89"/>
    <w:rsid w:val="003E31FB"/>
    <w:rsid w:val="003E4377"/>
    <w:rsid w:val="003E4918"/>
    <w:rsid w:val="003E5EFB"/>
    <w:rsid w:val="003E68B9"/>
    <w:rsid w:val="003E6999"/>
    <w:rsid w:val="003F0126"/>
    <w:rsid w:val="003F0627"/>
    <w:rsid w:val="003F1320"/>
    <w:rsid w:val="003F2CA5"/>
    <w:rsid w:val="003F2E26"/>
    <w:rsid w:val="003F2F80"/>
    <w:rsid w:val="003F4403"/>
    <w:rsid w:val="003F4E07"/>
    <w:rsid w:val="003F55FC"/>
    <w:rsid w:val="003F5829"/>
    <w:rsid w:val="003F6405"/>
    <w:rsid w:val="003F763A"/>
    <w:rsid w:val="00400FD3"/>
    <w:rsid w:val="00401395"/>
    <w:rsid w:val="00401C07"/>
    <w:rsid w:val="00402287"/>
    <w:rsid w:val="004042AB"/>
    <w:rsid w:val="00404D2A"/>
    <w:rsid w:val="00404EFF"/>
    <w:rsid w:val="00406013"/>
    <w:rsid w:val="00406AAC"/>
    <w:rsid w:val="00410B24"/>
    <w:rsid w:val="0041243B"/>
    <w:rsid w:val="0041298B"/>
    <w:rsid w:val="0041335E"/>
    <w:rsid w:val="0041361E"/>
    <w:rsid w:val="00415BBC"/>
    <w:rsid w:val="00416094"/>
    <w:rsid w:val="004163C1"/>
    <w:rsid w:val="00416DDF"/>
    <w:rsid w:val="004173B9"/>
    <w:rsid w:val="00417EBC"/>
    <w:rsid w:val="00420027"/>
    <w:rsid w:val="00421C7E"/>
    <w:rsid w:val="00422115"/>
    <w:rsid w:val="004224A5"/>
    <w:rsid w:val="00422586"/>
    <w:rsid w:val="00422C7D"/>
    <w:rsid w:val="0042301A"/>
    <w:rsid w:val="00423052"/>
    <w:rsid w:val="004243C4"/>
    <w:rsid w:val="00425B3F"/>
    <w:rsid w:val="00425C01"/>
    <w:rsid w:val="004264C9"/>
    <w:rsid w:val="0042784C"/>
    <w:rsid w:val="00430A27"/>
    <w:rsid w:val="00430A57"/>
    <w:rsid w:val="00431C13"/>
    <w:rsid w:val="00431C75"/>
    <w:rsid w:val="00432E60"/>
    <w:rsid w:val="00432FE9"/>
    <w:rsid w:val="00433C25"/>
    <w:rsid w:val="00434902"/>
    <w:rsid w:val="00434CA3"/>
    <w:rsid w:val="004358F1"/>
    <w:rsid w:val="00435E17"/>
    <w:rsid w:val="00440953"/>
    <w:rsid w:val="0044117D"/>
    <w:rsid w:val="0044213C"/>
    <w:rsid w:val="00442DEF"/>
    <w:rsid w:val="0044477E"/>
    <w:rsid w:val="00444D64"/>
    <w:rsid w:val="0044522A"/>
    <w:rsid w:val="00445AD9"/>
    <w:rsid w:val="0044684A"/>
    <w:rsid w:val="004475A3"/>
    <w:rsid w:val="00450B78"/>
    <w:rsid w:val="00450BEA"/>
    <w:rsid w:val="00450CD1"/>
    <w:rsid w:val="0045281F"/>
    <w:rsid w:val="00452AD6"/>
    <w:rsid w:val="00453BD2"/>
    <w:rsid w:val="00453EF1"/>
    <w:rsid w:val="004540D1"/>
    <w:rsid w:val="004545A2"/>
    <w:rsid w:val="00454EDA"/>
    <w:rsid w:val="004558FA"/>
    <w:rsid w:val="004601BD"/>
    <w:rsid w:val="004612FB"/>
    <w:rsid w:val="004613ED"/>
    <w:rsid w:val="004620EB"/>
    <w:rsid w:val="00462A77"/>
    <w:rsid w:val="00464480"/>
    <w:rsid w:val="0046531A"/>
    <w:rsid w:val="004655C7"/>
    <w:rsid w:val="004664AD"/>
    <w:rsid w:val="0046771A"/>
    <w:rsid w:val="0046795D"/>
    <w:rsid w:val="00467AF8"/>
    <w:rsid w:val="00472354"/>
    <w:rsid w:val="00472482"/>
    <w:rsid w:val="00472FF1"/>
    <w:rsid w:val="004744C1"/>
    <w:rsid w:val="004763C7"/>
    <w:rsid w:val="00480058"/>
    <w:rsid w:val="004816AF"/>
    <w:rsid w:val="00482F68"/>
    <w:rsid w:val="00484899"/>
    <w:rsid w:val="00484C60"/>
    <w:rsid w:val="0048590A"/>
    <w:rsid w:val="00487492"/>
    <w:rsid w:val="00487855"/>
    <w:rsid w:val="00487D88"/>
    <w:rsid w:val="0049188E"/>
    <w:rsid w:val="0049210C"/>
    <w:rsid w:val="004922EB"/>
    <w:rsid w:val="00492385"/>
    <w:rsid w:val="00493FD6"/>
    <w:rsid w:val="004945B3"/>
    <w:rsid w:val="00494DA9"/>
    <w:rsid w:val="00494F31"/>
    <w:rsid w:val="004950FD"/>
    <w:rsid w:val="00495D2D"/>
    <w:rsid w:val="004961FF"/>
    <w:rsid w:val="00496813"/>
    <w:rsid w:val="00497144"/>
    <w:rsid w:val="004A1CC0"/>
    <w:rsid w:val="004A284E"/>
    <w:rsid w:val="004A3CFD"/>
    <w:rsid w:val="004A421A"/>
    <w:rsid w:val="004A49A8"/>
    <w:rsid w:val="004A5254"/>
    <w:rsid w:val="004A593D"/>
    <w:rsid w:val="004A623B"/>
    <w:rsid w:val="004A63AF"/>
    <w:rsid w:val="004A6452"/>
    <w:rsid w:val="004B0C96"/>
    <w:rsid w:val="004B2714"/>
    <w:rsid w:val="004B3BC4"/>
    <w:rsid w:val="004B4544"/>
    <w:rsid w:val="004B4B06"/>
    <w:rsid w:val="004B638B"/>
    <w:rsid w:val="004B6CD5"/>
    <w:rsid w:val="004C02FE"/>
    <w:rsid w:val="004C11BE"/>
    <w:rsid w:val="004C45E5"/>
    <w:rsid w:val="004C50D7"/>
    <w:rsid w:val="004C6A26"/>
    <w:rsid w:val="004C744A"/>
    <w:rsid w:val="004C7BDD"/>
    <w:rsid w:val="004C7F1D"/>
    <w:rsid w:val="004D214B"/>
    <w:rsid w:val="004D31AE"/>
    <w:rsid w:val="004D3827"/>
    <w:rsid w:val="004D4855"/>
    <w:rsid w:val="004D4AD9"/>
    <w:rsid w:val="004D5424"/>
    <w:rsid w:val="004D6420"/>
    <w:rsid w:val="004D6583"/>
    <w:rsid w:val="004D6A1F"/>
    <w:rsid w:val="004D7584"/>
    <w:rsid w:val="004E19F7"/>
    <w:rsid w:val="004E3377"/>
    <w:rsid w:val="004E38B0"/>
    <w:rsid w:val="004E3D90"/>
    <w:rsid w:val="004E4144"/>
    <w:rsid w:val="004E41A2"/>
    <w:rsid w:val="004E46AA"/>
    <w:rsid w:val="004E53FA"/>
    <w:rsid w:val="004E6FD9"/>
    <w:rsid w:val="004E7884"/>
    <w:rsid w:val="004F0F72"/>
    <w:rsid w:val="004F4492"/>
    <w:rsid w:val="004F4BC4"/>
    <w:rsid w:val="004F4F1E"/>
    <w:rsid w:val="004F58E1"/>
    <w:rsid w:val="004F5FF5"/>
    <w:rsid w:val="004F6AA9"/>
    <w:rsid w:val="00500257"/>
    <w:rsid w:val="005006A5"/>
    <w:rsid w:val="00502149"/>
    <w:rsid w:val="00503F78"/>
    <w:rsid w:val="00504131"/>
    <w:rsid w:val="00504AC2"/>
    <w:rsid w:val="00504E40"/>
    <w:rsid w:val="0050529E"/>
    <w:rsid w:val="00506E90"/>
    <w:rsid w:val="00506EC3"/>
    <w:rsid w:val="0050785F"/>
    <w:rsid w:val="00507F25"/>
    <w:rsid w:val="00510C29"/>
    <w:rsid w:val="00511994"/>
    <w:rsid w:val="005129DA"/>
    <w:rsid w:val="00512A36"/>
    <w:rsid w:val="005131EF"/>
    <w:rsid w:val="00514889"/>
    <w:rsid w:val="00514FBD"/>
    <w:rsid w:val="005160F8"/>
    <w:rsid w:val="005208CB"/>
    <w:rsid w:val="00521944"/>
    <w:rsid w:val="00521C3F"/>
    <w:rsid w:val="00522DC7"/>
    <w:rsid w:val="005259FB"/>
    <w:rsid w:val="00525E0E"/>
    <w:rsid w:val="005264DF"/>
    <w:rsid w:val="0052683A"/>
    <w:rsid w:val="0053087A"/>
    <w:rsid w:val="005329BD"/>
    <w:rsid w:val="00532F2C"/>
    <w:rsid w:val="00533B0C"/>
    <w:rsid w:val="00536062"/>
    <w:rsid w:val="00536741"/>
    <w:rsid w:val="005369F0"/>
    <w:rsid w:val="00541D46"/>
    <w:rsid w:val="005426FF"/>
    <w:rsid w:val="00543306"/>
    <w:rsid w:val="00544085"/>
    <w:rsid w:val="00545807"/>
    <w:rsid w:val="00546381"/>
    <w:rsid w:val="00546C4E"/>
    <w:rsid w:val="00547D10"/>
    <w:rsid w:val="005506AF"/>
    <w:rsid w:val="0055178C"/>
    <w:rsid w:val="005532A3"/>
    <w:rsid w:val="00553BF7"/>
    <w:rsid w:val="00555212"/>
    <w:rsid w:val="00555E5F"/>
    <w:rsid w:val="00556584"/>
    <w:rsid w:val="005575BC"/>
    <w:rsid w:val="00560F4F"/>
    <w:rsid w:val="00561231"/>
    <w:rsid w:val="00561297"/>
    <w:rsid w:val="005619F3"/>
    <w:rsid w:val="005630D1"/>
    <w:rsid w:val="00563D7D"/>
    <w:rsid w:val="00563F8A"/>
    <w:rsid w:val="00564D09"/>
    <w:rsid w:val="00565E22"/>
    <w:rsid w:val="00566164"/>
    <w:rsid w:val="00571564"/>
    <w:rsid w:val="0057171C"/>
    <w:rsid w:val="00572CCB"/>
    <w:rsid w:val="005737BD"/>
    <w:rsid w:val="00574798"/>
    <w:rsid w:val="00574D19"/>
    <w:rsid w:val="00574DB1"/>
    <w:rsid w:val="00574E4C"/>
    <w:rsid w:val="005756F7"/>
    <w:rsid w:val="00575A60"/>
    <w:rsid w:val="00580FB6"/>
    <w:rsid w:val="00580FF7"/>
    <w:rsid w:val="00581B85"/>
    <w:rsid w:val="00581F97"/>
    <w:rsid w:val="00583BE6"/>
    <w:rsid w:val="00583F5B"/>
    <w:rsid w:val="005842E8"/>
    <w:rsid w:val="00584552"/>
    <w:rsid w:val="00584FCE"/>
    <w:rsid w:val="00586B6E"/>
    <w:rsid w:val="00586C00"/>
    <w:rsid w:val="00586C4A"/>
    <w:rsid w:val="00587DEC"/>
    <w:rsid w:val="00587DFC"/>
    <w:rsid w:val="00590507"/>
    <w:rsid w:val="00591825"/>
    <w:rsid w:val="00591F1B"/>
    <w:rsid w:val="0059276B"/>
    <w:rsid w:val="00592C4F"/>
    <w:rsid w:val="005937A6"/>
    <w:rsid w:val="00595135"/>
    <w:rsid w:val="00595141"/>
    <w:rsid w:val="005958FD"/>
    <w:rsid w:val="00595989"/>
    <w:rsid w:val="00595F90"/>
    <w:rsid w:val="00596567"/>
    <w:rsid w:val="00596849"/>
    <w:rsid w:val="00596F14"/>
    <w:rsid w:val="00597BA6"/>
    <w:rsid w:val="005A2CD7"/>
    <w:rsid w:val="005A2D33"/>
    <w:rsid w:val="005A5017"/>
    <w:rsid w:val="005A527C"/>
    <w:rsid w:val="005A5EAA"/>
    <w:rsid w:val="005A62E9"/>
    <w:rsid w:val="005A6B32"/>
    <w:rsid w:val="005A73C8"/>
    <w:rsid w:val="005A7AD8"/>
    <w:rsid w:val="005B0BBE"/>
    <w:rsid w:val="005B1B5B"/>
    <w:rsid w:val="005B29E8"/>
    <w:rsid w:val="005B38ED"/>
    <w:rsid w:val="005B61EB"/>
    <w:rsid w:val="005B7984"/>
    <w:rsid w:val="005C0644"/>
    <w:rsid w:val="005C08E0"/>
    <w:rsid w:val="005C1B5C"/>
    <w:rsid w:val="005C22A1"/>
    <w:rsid w:val="005C26D0"/>
    <w:rsid w:val="005C316D"/>
    <w:rsid w:val="005C3454"/>
    <w:rsid w:val="005C4291"/>
    <w:rsid w:val="005C449B"/>
    <w:rsid w:val="005C4892"/>
    <w:rsid w:val="005C50DC"/>
    <w:rsid w:val="005C58EC"/>
    <w:rsid w:val="005C5B56"/>
    <w:rsid w:val="005C63A0"/>
    <w:rsid w:val="005C6459"/>
    <w:rsid w:val="005C65DF"/>
    <w:rsid w:val="005C6969"/>
    <w:rsid w:val="005C7B37"/>
    <w:rsid w:val="005D0A21"/>
    <w:rsid w:val="005D1429"/>
    <w:rsid w:val="005D1B1D"/>
    <w:rsid w:val="005D1C8F"/>
    <w:rsid w:val="005D200E"/>
    <w:rsid w:val="005D32FC"/>
    <w:rsid w:val="005D4052"/>
    <w:rsid w:val="005D43A3"/>
    <w:rsid w:val="005D52FC"/>
    <w:rsid w:val="005D566E"/>
    <w:rsid w:val="005D651D"/>
    <w:rsid w:val="005D6B47"/>
    <w:rsid w:val="005D6D81"/>
    <w:rsid w:val="005D7BBD"/>
    <w:rsid w:val="005E145C"/>
    <w:rsid w:val="005E1DAE"/>
    <w:rsid w:val="005E3B15"/>
    <w:rsid w:val="005E5FA4"/>
    <w:rsid w:val="005E62E9"/>
    <w:rsid w:val="005E7C70"/>
    <w:rsid w:val="005F18F8"/>
    <w:rsid w:val="005F1B10"/>
    <w:rsid w:val="005F41A0"/>
    <w:rsid w:val="005F4A37"/>
    <w:rsid w:val="005F4D0D"/>
    <w:rsid w:val="005F5702"/>
    <w:rsid w:val="00602135"/>
    <w:rsid w:val="00603183"/>
    <w:rsid w:val="0060343C"/>
    <w:rsid w:val="00604C15"/>
    <w:rsid w:val="00604E95"/>
    <w:rsid w:val="006053A4"/>
    <w:rsid w:val="0060549E"/>
    <w:rsid w:val="00605A4B"/>
    <w:rsid w:val="006063CD"/>
    <w:rsid w:val="0060769A"/>
    <w:rsid w:val="00607A8A"/>
    <w:rsid w:val="006103B6"/>
    <w:rsid w:val="006104F6"/>
    <w:rsid w:val="00612BB3"/>
    <w:rsid w:val="006142DA"/>
    <w:rsid w:val="00614566"/>
    <w:rsid w:val="006148ED"/>
    <w:rsid w:val="00617380"/>
    <w:rsid w:val="00617D1E"/>
    <w:rsid w:val="00617FD7"/>
    <w:rsid w:val="00620085"/>
    <w:rsid w:val="00621362"/>
    <w:rsid w:val="00621EA0"/>
    <w:rsid w:val="00622030"/>
    <w:rsid w:val="00622197"/>
    <w:rsid w:val="00622982"/>
    <w:rsid w:val="006246B4"/>
    <w:rsid w:val="006253F7"/>
    <w:rsid w:val="00625CF0"/>
    <w:rsid w:val="0062606D"/>
    <w:rsid w:val="00626295"/>
    <w:rsid w:val="00630250"/>
    <w:rsid w:val="0063081C"/>
    <w:rsid w:val="006314DA"/>
    <w:rsid w:val="00631C04"/>
    <w:rsid w:val="006323B6"/>
    <w:rsid w:val="00633348"/>
    <w:rsid w:val="00633781"/>
    <w:rsid w:val="00633F42"/>
    <w:rsid w:val="006347A8"/>
    <w:rsid w:val="0063496E"/>
    <w:rsid w:val="00634CE0"/>
    <w:rsid w:val="006353C4"/>
    <w:rsid w:val="0063688E"/>
    <w:rsid w:val="00636903"/>
    <w:rsid w:val="006373A8"/>
    <w:rsid w:val="00637DB3"/>
    <w:rsid w:val="00640DBE"/>
    <w:rsid w:val="006412B6"/>
    <w:rsid w:val="006417CE"/>
    <w:rsid w:val="0064221E"/>
    <w:rsid w:val="00642583"/>
    <w:rsid w:val="006438B1"/>
    <w:rsid w:val="00644F37"/>
    <w:rsid w:val="00645FE4"/>
    <w:rsid w:val="00646CF1"/>
    <w:rsid w:val="00651E79"/>
    <w:rsid w:val="00654D40"/>
    <w:rsid w:val="006552BA"/>
    <w:rsid w:val="006557AA"/>
    <w:rsid w:val="00655C59"/>
    <w:rsid w:val="00660716"/>
    <w:rsid w:val="00662BDF"/>
    <w:rsid w:val="0066473C"/>
    <w:rsid w:val="00664F88"/>
    <w:rsid w:val="0066527F"/>
    <w:rsid w:val="00665821"/>
    <w:rsid w:val="0066594B"/>
    <w:rsid w:val="00665F97"/>
    <w:rsid w:val="0066609D"/>
    <w:rsid w:val="00667820"/>
    <w:rsid w:val="0066785E"/>
    <w:rsid w:val="006678F6"/>
    <w:rsid w:val="00670668"/>
    <w:rsid w:val="0067092F"/>
    <w:rsid w:val="006712D7"/>
    <w:rsid w:val="0067294B"/>
    <w:rsid w:val="006735DA"/>
    <w:rsid w:val="00673E3E"/>
    <w:rsid w:val="006742BE"/>
    <w:rsid w:val="00675A08"/>
    <w:rsid w:val="00676DEE"/>
    <w:rsid w:val="00677402"/>
    <w:rsid w:val="00682137"/>
    <w:rsid w:val="006826E4"/>
    <w:rsid w:val="006841D3"/>
    <w:rsid w:val="0068482B"/>
    <w:rsid w:val="00684F65"/>
    <w:rsid w:val="00685BFE"/>
    <w:rsid w:val="00685D2D"/>
    <w:rsid w:val="00686F9C"/>
    <w:rsid w:val="00686FF4"/>
    <w:rsid w:val="00687F54"/>
    <w:rsid w:val="006902B7"/>
    <w:rsid w:val="006911D0"/>
    <w:rsid w:val="0069170A"/>
    <w:rsid w:val="0069283B"/>
    <w:rsid w:val="00692AF0"/>
    <w:rsid w:val="006933C8"/>
    <w:rsid w:val="00694477"/>
    <w:rsid w:val="006963D7"/>
    <w:rsid w:val="006977B3"/>
    <w:rsid w:val="006977C0"/>
    <w:rsid w:val="006A0E35"/>
    <w:rsid w:val="006A1DF6"/>
    <w:rsid w:val="006A2699"/>
    <w:rsid w:val="006A2C5B"/>
    <w:rsid w:val="006A3A36"/>
    <w:rsid w:val="006A4D86"/>
    <w:rsid w:val="006A6963"/>
    <w:rsid w:val="006A74F0"/>
    <w:rsid w:val="006B18B1"/>
    <w:rsid w:val="006B195B"/>
    <w:rsid w:val="006B1F38"/>
    <w:rsid w:val="006B26AB"/>
    <w:rsid w:val="006B3A82"/>
    <w:rsid w:val="006B3D02"/>
    <w:rsid w:val="006B4CE5"/>
    <w:rsid w:val="006B6C7E"/>
    <w:rsid w:val="006B786E"/>
    <w:rsid w:val="006C0684"/>
    <w:rsid w:val="006C40A3"/>
    <w:rsid w:val="006C439D"/>
    <w:rsid w:val="006C44B3"/>
    <w:rsid w:val="006C531D"/>
    <w:rsid w:val="006C5556"/>
    <w:rsid w:val="006C6D6F"/>
    <w:rsid w:val="006C6E80"/>
    <w:rsid w:val="006C6EBB"/>
    <w:rsid w:val="006C7243"/>
    <w:rsid w:val="006C764C"/>
    <w:rsid w:val="006D09D4"/>
    <w:rsid w:val="006D132C"/>
    <w:rsid w:val="006D174C"/>
    <w:rsid w:val="006D1A67"/>
    <w:rsid w:val="006D2F41"/>
    <w:rsid w:val="006D3DC9"/>
    <w:rsid w:val="006D4CDC"/>
    <w:rsid w:val="006D57E4"/>
    <w:rsid w:val="006D6996"/>
    <w:rsid w:val="006D6A3F"/>
    <w:rsid w:val="006D746F"/>
    <w:rsid w:val="006E09D0"/>
    <w:rsid w:val="006E0B54"/>
    <w:rsid w:val="006E0DBB"/>
    <w:rsid w:val="006E13E9"/>
    <w:rsid w:val="006E27FD"/>
    <w:rsid w:val="006E2FAC"/>
    <w:rsid w:val="006E4599"/>
    <w:rsid w:val="006E5F71"/>
    <w:rsid w:val="006E627A"/>
    <w:rsid w:val="006E65F0"/>
    <w:rsid w:val="006E7565"/>
    <w:rsid w:val="006F0EB9"/>
    <w:rsid w:val="006F14DA"/>
    <w:rsid w:val="006F21AA"/>
    <w:rsid w:val="006F21B7"/>
    <w:rsid w:val="006F2BD6"/>
    <w:rsid w:val="006F2C27"/>
    <w:rsid w:val="006F3526"/>
    <w:rsid w:val="006F635C"/>
    <w:rsid w:val="006F6420"/>
    <w:rsid w:val="006F753E"/>
    <w:rsid w:val="0070086F"/>
    <w:rsid w:val="0070119E"/>
    <w:rsid w:val="007021B0"/>
    <w:rsid w:val="0070341C"/>
    <w:rsid w:val="007056A4"/>
    <w:rsid w:val="00707510"/>
    <w:rsid w:val="0070787D"/>
    <w:rsid w:val="0070794D"/>
    <w:rsid w:val="00707DED"/>
    <w:rsid w:val="007103E9"/>
    <w:rsid w:val="0071070D"/>
    <w:rsid w:val="00711D3E"/>
    <w:rsid w:val="0071275A"/>
    <w:rsid w:val="0071329D"/>
    <w:rsid w:val="007133D5"/>
    <w:rsid w:val="00713FF3"/>
    <w:rsid w:val="007142E9"/>
    <w:rsid w:val="0071450C"/>
    <w:rsid w:val="00714E5B"/>
    <w:rsid w:val="0071578A"/>
    <w:rsid w:val="0071627F"/>
    <w:rsid w:val="007166EE"/>
    <w:rsid w:val="007215FA"/>
    <w:rsid w:val="00721731"/>
    <w:rsid w:val="00723600"/>
    <w:rsid w:val="007245AF"/>
    <w:rsid w:val="00725380"/>
    <w:rsid w:val="00726516"/>
    <w:rsid w:val="00726DA4"/>
    <w:rsid w:val="00727459"/>
    <w:rsid w:val="00727F69"/>
    <w:rsid w:val="00730504"/>
    <w:rsid w:val="007310FE"/>
    <w:rsid w:val="00733969"/>
    <w:rsid w:val="00733BB1"/>
    <w:rsid w:val="007365A6"/>
    <w:rsid w:val="007365B5"/>
    <w:rsid w:val="00736DFC"/>
    <w:rsid w:val="00736FAB"/>
    <w:rsid w:val="00737BB7"/>
    <w:rsid w:val="00737F4E"/>
    <w:rsid w:val="00740051"/>
    <w:rsid w:val="00741718"/>
    <w:rsid w:val="0074224C"/>
    <w:rsid w:val="007431F6"/>
    <w:rsid w:val="0074336E"/>
    <w:rsid w:val="00743446"/>
    <w:rsid w:val="00743A78"/>
    <w:rsid w:val="007440C0"/>
    <w:rsid w:val="00744A12"/>
    <w:rsid w:val="00744B96"/>
    <w:rsid w:val="00745532"/>
    <w:rsid w:val="007461B6"/>
    <w:rsid w:val="00746EDE"/>
    <w:rsid w:val="007474BE"/>
    <w:rsid w:val="00750552"/>
    <w:rsid w:val="00751CAB"/>
    <w:rsid w:val="00751EB6"/>
    <w:rsid w:val="00751F37"/>
    <w:rsid w:val="0075399C"/>
    <w:rsid w:val="007546CB"/>
    <w:rsid w:val="00755E04"/>
    <w:rsid w:val="0075627E"/>
    <w:rsid w:val="007569E3"/>
    <w:rsid w:val="00756D69"/>
    <w:rsid w:val="00756EEE"/>
    <w:rsid w:val="00757E61"/>
    <w:rsid w:val="0076102E"/>
    <w:rsid w:val="00761FF0"/>
    <w:rsid w:val="007623FA"/>
    <w:rsid w:val="0076407B"/>
    <w:rsid w:val="0076423A"/>
    <w:rsid w:val="00764E66"/>
    <w:rsid w:val="007650EE"/>
    <w:rsid w:val="00765B7C"/>
    <w:rsid w:val="007662C3"/>
    <w:rsid w:val="007676D8"/>
    <w:rsid w:val="00771B7A"/>
    <w:rsid w:val="007725AB"/>
    <w:rsid w:val="0077301E"/>
    <w:rsid w:val="007748E1"/>
    <w:rsid w:val="00775163"/>
    <w:rsid w:val="0077647C"/>
    <w:rsid w:val="00776604"/>
    <w:rsid w:val="00777894"/>
    <w:rsid w:val="00777E15"/>
    <w:rsid w:val="00780B27"/>
    <w:rsid w:val="007810A5"/>
    <w:rsid w:val="00781C4C"/>
    <w:rsid w:val="00781D43"/>
    <w:rsid w:val="00781F06"/>
    <w:rsid w:val="0078238B"/>
    <w:rsid w:val="00782A6E"/>
    <w:rsid w:val="0078351C"/>
    <w:rsid w:val="00785108"/>
    <w:rsid w:val="00785753"/>
    <w:rsid w:val="00786969"/>
    <w:rsid w:val="00786DF5"/>
    <w:rsid w:val="0079029D"/>
    <w:rsid w:val="007906CB"/>
    <w:rsid w:val="007918D0"/>
    <w:rsid w:val="00792B4F"/>
    <w:rsid w:val="00793D74"/>
    <w:rsid w:val="00794D16"/>
    <w:rsid w:val="00794E30"/>
    <w:rsid w:val="0079549F"/>
    <w:rsid w:val="00795D89"/>
    <w:rsid w:val="00797B43"/>
    <w:rsid w:val="007A08D1"/>
    <w:rsid w:val="007A3EEB"/>
    <w:rsid w:val="007A426F"/>
    <w:rsid w:val="007A745C"/>
    <w:rsid w:val="007A7E2E"/>
    <w:rsid w:val="007B1EAC"/>
    <w:rsid w:val="007B2760"/>
    <w:rsid w:val="007B3744"/>
    <w:rsid w:val="007B3D2E"/>
    <w:rsid w:val="007B63DC"/>
    <w:rsid w:val="007B64F0"/>
    <w:rsid w:val="007B6751"/>
    <w:rsid w:val="007B7E51"/>
    <w:rsid w:val="007C0B02"/>
    <w:rsid w:val="007C10D6"/>
    <w:rsid w:val="007C206D"/>
    <w:rsid w:val="007C28B4"/>
    <w:rsid w:val="007C3376"/>
    <w:rsid w:val="007C3616"/>
    <w:rsid w:val="007C594F"/>
    <w:rsid w:val="007C5A01"/>
    <w:rsid w:val="007C68E8"/>
    <w:rsid w:val="007D1DAE"/>
    <w:rsid w:val="007D20C1"/>
    <w:rsid w:val="007D2C0B"/>
    <w:rsid w:val="007D3C2F"/>
    <w:rsid w:val="007D512B"/>
    <w:rsid w:val="007D5DC1"/>
    <w:rsid w:val="007D6A81"/>
    <w:rsid w:val="007D6DB6"/>
    <w:rsid w:val="007D7732"/>
    <w:rsid w:val="007D77A7"/>
    <w:rsid w:val="007D77A8"/>
    <w:rsid w:val="007D79EB"/>
    <w:rsid w:val="007E047E"/>
    <w:rsid w:val="007E0802"/>
    <w:rsid w:val="007E1AE1"/>
    <w:rsid w:val="007E32DE"/>
    <w:rsid w:val="007E4321"/>
    <w:rsid w:val="007E4505"/>
    <w:rsid w:val="007E4760"/>
    <w:rsid w:val="007E5035"/>
    <w:rsid w:val="007E68CC"/>
    <w:rsid w:val="007E7FE5"/>
    <w:rsid w:val="007F061B"/>
    <w:rsid w:val="007F0745"/>
    <w:rsid w:val="007F1C76"/>
    <w:rsid w:val="007F27EF"/>
    <w:rsid w:val="007F2C8C"/>
    <w:rsid w:val="007F2F9C"/>
    <w:rsid w:val="007F4003"/>
    <w:rsid w:val="007F4F1E"/>
    <w:rsid w:val="007F4F5B"/>
    <w:rsid w:val="007F51BF"/>
    <w:rsid w:val="007F6BF7"/>
    <w:rsid w:val="007F7026"/>
    <w:rsid w:val="007F733F"/>
    <w:rsid w:val="007F7495"/>
    <w:rsid w:val="00800695"/>
    <w:rsid w:val="008007CA"/>
    <w:rsid w:val="00800F9D"/>
    <w:rsid w:val="008043EE"/>
    <w:rsid w:val="00804985"/>
    <w:rsid w:val="0080508D"/>
    <w:rsid w:val="0080645D"/>
    <w:rsid w:val="0081025A"/>
    <w:rsid w:val="00810BBD"/>
    <w:rsid w:val="00811750"/>
    <w:rsid w:val="00811CA8"/>
    <w:rsid w:val="00812BF1"/>
    <w:rsid w:val="00813A64"/>
    <w:rsid w:val="00814497"/>
    <w:rsid w:val="00814A7E"/>
    <w:rsid w:val="00814D7C"/>
    <w:rsid w:val="008168B5"/>
    <w:rsid w:val="008169FF"/>
    <w:rsid w:val="00816A46"/>
    <w:rsid w:val="00817CE4"/>
    <w:rsid w:val="00820092"/>
    <w:rsid w:val="008216D8"/>
    <w:rsid w:val="008217D6"/>
    <w:rsid w:val="00821BAE"/>
    <w:rsid w:val="00824B5A"/>
    <w:rsid w:val="00824DC4"/>
    <w:rsid w:val="00824F50"/>
    <w:rsid w:val="00825F98"/>
    <w:rsid w:val="00826677"/>
    <w:rsid w:val="008273D2"/>
    <w:rsid w:val="0082785A"/>
    <w:rsid w:val="0083076B"/>
    <w:rsid w:val="00830C5D"/>
    <w:rsid w:val="008335E0"/>
    <w:rsid w:val="00833ABB"/>
    <w:rsid w:val="00833C9A"/>
    <w:rsid w:val="0083459C"/>
    <w:rsid w:val="00837488"/>
    <w:rsid w:val="00837703"/>
    <w:rsid w:val="008406D6"/>
    <w:rsid w:val="00841837"/>
    <w:rsid w:val="0084364C"/>
    <w:rsid w:val="00843F57"/>
    <w:rsid w:val="00843F8B"/>
    <w:rsid w:val="0084510B"/>
    <w:rsid w:val="00845F6F"/>
    <w:rsid w:val="00847F52"/>
    <w:rsid w:val="00850172"/>
    <w:rsid w:val="00850335"/>
    <w:rsid w:val="008516BB"/>
    <w:rsid w:val="00853D35"/>
    <w:rsid w:val="008543D1"/>
    <w:rsid w:val="0085450C"/>
    <w:rsid w:val="0085508E"/>
    <w:rsid w:val="00855118"/>
    <w:rsid w:val="00856427"/>
    <w:rsid w:val="0085672A"/>
    <w:rsid w:val="00856742"/>
    <w:rsid w:val="008607D1"/>
    <w:rsid w:val="00862BD7"/>
    <w:rsid w:val="00864F97"/>
    <w:rsid w:val="00867343"/>
    <w:rsid w:val="00867C87"/>
    <w:rsid w:val="008702D8"/>
    <w:rsid w:val="00870452"/>
    <w:rsid w:val="0087080E"/>
    <w:rsid w:val="00870B19"/>
    <w:rsid w:val="00870FE3"/>
    <w:rsid w:val="008724F0"/>
    <w:rsid w:val="00872A0B"/>
    <w:rsid w:val="00873E94"/>
    <w:rsid w:val="00875182"/>
    <w:rsid w:val="008751F1"/>
    <w:rsid w:val="008761D6"/>
    <w:rsid w:val="0087704E"/>
    <w:rsid w:val="008807A6"/>
    <w:rsid w:val="00880ADF"/>
    <w:rsid w:val="00881824"/>
    <w:rsid w:val="0088525B"/>
    <w:rsid w:val="00885968"/>
    <w:rsid w:val="00886DE3"/>
    <w:rsid w:val="00886EDB"/>
    <w:rsid w:val="00891EFF"/>
    <w:rsid w:val="008923C9"/>
    <w:rsid w:val="00893642"/>
    <w:rsid w:val="008952D7"/>
    <w:rsid w:val="008958A3"/>
    <w:rsid w:val="008968A0"/>
    <w:rsid w:val="00896A50"/>
    <w:rsid w:val="00897257"/>
    <w:rsid w:val="00897909"/>
    <w:rsid w:val="008A092A"/>
    <w:rsid w:val="008A0CBF"/>
    <w:rsid w:val="008A31C9"/>
    <w:rsid w:val="008A4B18"/>
    <w:rsid w:val="008A66AC"/>
    <w:rsid w:val="008A7318"/>
    <w:rsid w:val="008A75CD"/>
    <w:rsid w:val="008B0211"/>
    <w:rsid w:val="008B1514"/>
    <w:rsid w:val="008B1DEB"/>
    <w:rsid w:val="008B31F2"/>
    <w:rsid w:val="008B375B"/>
    <w:rsid w:val="008B46B1"/>
    <w:rsid w:val="008B46F0"/>
    <w:rsid w:val="008B4C8C"/>
    <w:rsid w:val="008B4DE6"/>
    <w:rsid w:val="008B5573"/>
    <w:rsid w:val="008B5643"/>
    <w:rsid w:val="008B62CD"/>
    <w:rsid w:val="008B655A"/>
    <w:rsid w:val="008B6B8B"/>
    <w:rsid w:val="008B729E"/>
    <w:rsid w:val="008B732D"/>
    <w:rsid w:val="008C177B"/>
    <w:rsid w:val="008C1B95"/>
    <w:rsid w:val="008C21D4"/>
    <w:rsid w:val="008C2C9E"/>
    <w:rsid w:val="008C4F66"/>
    <w:rsid w:val="008C61FA"/>
    <w:rsid w:val="008C6464"/>
    <w:rsid w:val="008C678E"/>
    <w:rsid w:val="008C7F02"/>
    <w:rsid w:val="008C7F68"/>
    <w:rsid w:val="008C7FB7"/>
    <w:rsid w:val="008D159D"/>
    <w:rsid w:val="008D24CB"/>
    <w:rsid w:val="008D2B5F"/>
    <w:rsid w:val="008D2DB7"/>
    <w:rsid w:val="008D32B0"/>
    <w:rsid w:val="008D46EA"/>
    <w:rsid w:val="008D4D39"/>
    <w:rsid w:val="008D5494"/>
    <w:rsid w:val="008D60E8"/>
    <w:rsid w:val="008D6324"/>
    <w:rsid w:val="008E0796"/>
    <w:rsid w:val="008E0A51"/>
    <w:rsid w:val="008E2AC6"/>
    <w:rsid w:val="008E3AC5"/>
    <w:rsid w:val="008E61E4"/>
    <w:rsid w:val="008E6744"/>
    <w:rsid w:val="008E68E8"/>
    <w:rsid w:val="008E6D4E"/>
    <w:rsid w:val="008F05A2"/>
    <w:rsid w:val="008F148D"/>
    <w:rsid w:val="008F35DD"/>
    <w:rsid w:val="008F4367"/>
    <w:rsid w:val="00900307"/>
    <w:rsid w:val="00904804"/>
    <w:rsid w:val="00906495"/>
    <w:rsid w:val="009070D1"/>
    <w:rsid w:val="009072F8"/>
    <w:rsid w:val="00911A80"/>
    <w:rsid w:val="0091265A"/>
    <w:rsid w:val="00912DBE"/>
    <w:rsid w:val="0091316C"/>
    <w:rsid w:val="00914B68"/>
    <w:rsid w:val="00915450"/>
    <w:rsid w:val="00916952"/>
    <w:rsid w:val="00920BA4"/>
    <w:rsid w:val="009215D3"/>
    <w:rsid w:val="00921BFE"/>
    <w:rsid w:val="009225B5"/>
    <w:rsid w:val="009229FE"/>
    <w:rsid w:val="00924143"/>
    <w:rsid w:val="00925536"/>
    <w:rsid w:val="00926EC2"/>
    <w:rsid w:val="0093095D"/>
    <w:rsid w:val="00930ADE"/>
    <w:rsid w:val="00930B07"/>
    <w:rsid w:val="00931D3F"/>
    <w:rsid w:val="00932520"/>
    <w:rsid w:val="00932573"/>
    <w:rsid w:val="00932959"/>
    <w:rsid w:val="00932A91"/>
    <w:rsid w:val="00933A72"/>
    <w:rsid w:val="00933D03"/>
    <w:rsid w:val="0093436F"/>
    <w:rsid w:val="00937210"/>
    <w:rsid w:val="009372C3"/>
    <w:rsid w:val="009414C7"/>
    <w:rsid w:val="009417C0"/>
    <w:rsid w:val="00943354"/>
    <w:rsid w:val="00944235"/>
    <w:rsid w:val="009466C9"/>
    <w:rsid w:val="009474BD"/>
    <w:rsid w:val="00951A26"/>
    <w:rsid w:val="00952939"/>
    <w:rsid w:val="00952FD0"/>
    <w:rsid w:val="00953733"/>
    <w:rsid w:val="00953969"/>
    <w:rsid w:val="00953CCB"/>
    <w:rsid w:val="00954BAF"/>
    <w:rsid w:val="00954C12"/>
    <w:rsid w:val="00954D46"/>
    <w:rsid w:val="00955ADE"/>
    <w:rsid w:val="00956CA6"/>
    <w:rsid w:val="00956DCA"/>
    <w:rsid w:val="0095747D"/>
    <w:rsid w:val="009578FF"/>
    <w:rsid w:val="00960684"/>
    <w:rsid w:val="00961282"/>
    <w:rsid w:val="009620F8"/>
    <w:rsid w:val="00962A17"/>
    <w:rsid w:val="0096330B"/>
    <w:rsid w:val="00963B35"/>
    <w:rsid w:val="009645BB"/>
    <w:rsid w:val="00965B5F"/>
    <w:rsid w:val="0096607D"/>
    <w:rsid w:val="009667AE"/>
    <w:rsid w:val="00971FB1"/>
    <w:rsid w:val="00972A32"/>
    <w:rsid w:val="00972DB1"/>
    <w:rsid w:val="00973E1C"/>
    <w:rsid w:val="00974C82"/>
    <w:rsid w:val="0097520F"/>
    <w:rsid w:val="0097742C"/>
    <w:rsid w:val="00977CC7"/>
    <w:rsid w:val="00980CA8"/>
    <w:rsid w:val="00981987"/>
    <w:rsid w:val="00981E7F"/>
    <w:rsid w:val="009821B3"/>
    <w:rsid w:val="009825B1"/>
    <w:rsid w:val="00983DE1"/>
    <w:rsid w:val="00984220"/>
    <w:rsid w:val="009842A0"/>
    <w:rsid w:val="00984D52"/>
    <w:rsid w:val="00984F31"/>
    <w:rsid w:val="00985BA3"/>
    <w:rsid w:val="009864D4"/>
    <w:rsid w:val="0098653D"/>
    <w:rsid w:val="0098763B"/>
    <w:rsid w:val="00990A0F"/>
    <w:rsid w:val="00991CEF"/>
    <w:rsid w:val="009932C8"/>
    <w:rsid w:val="00994EDD"/>
    <w:rsid w:val="00996C70"/>
    <w:rsid w:val="009A0DC8"/>
    <w:rsid w:val="009A1A27"/>
    <w:rsid w:val="009A57F1"/>
    <w:rsid w:val="009A6773"/>
    <w:rsid w:val="009A6E68"/>
    <w:rsid w:val="009B0456"/>
    <w:rsid w:val="009B0CFF"/>
    <w:rsid w:val="009B0E0C"/>
    <w:rsid w:val="009B0EFB"/>
    <w:rsid w:val="009B1A9A"/>
    <w:rsid w:val="009B358C"/>
    <w:rsid w:val="009B5B84"/>
    <w:rsid w:val="009B7409"/>
    <w:rsid w:val="009B7420"/>
    <w:rsid w:val="009C0413"/>
    <w:rsid w:val="009C096A"/>
    <w:rsid w:val="009C1157"/>
    <w:rsid w:val="009C13C3"/>
    <w:rsid w:val="009C28D2"/>
    <w:rsid w:val="009C3B12"/>
    <w:rsid w:val="009C3B71"/>
    <w:rsid w:val="009C4AE2"/>
    <w:rsid w:val="009C56BF"/>
    <w:rsid w:val="009C5FCC"/>
    <w:rsid w:val="009C6120"/>
    <w:rsid w:val="009C74E1"/>
    <w:rsid w:val="009D042E"/>
    <w:rsid w:val="009D0CF6"/>
    <w:rsid w:val="009D2A49"/>
    <w:rsid w:val="009D5044"/>
    <w:rsid w:val="009D50A6"/>
    <w:rsid w:val="009D5CB2"/>
    <w:rsid w:val="009D5E2D"/>
    <w:rsid w:val="009D619D"/>
    <w:rsid w:val="009D6F26"/>
    <w:rsid w:val="009D7600"/>
    <w:rsid w:val="009D7FB1"/>
    <w:rsid w:val="009E0180"/>
    <w:rsid w:val="009E184B"/>
    <w:rsid w:val="009E22F9"/>
    <w:rsid w:val="009E29CF"/>
    <w:rsid w:val="009E2FCC"/>
    <w:rsid w:val="009E3683"/>
    <w:rsid w:val="009E3EB4"/>
    <w:rsid w:val="009E4403"/>
    <w:rsid w:val="009E48AD"/>
    <w:rsid w:val="009E6A14"/>
    <w:rsid w:val="009E74BE"/>
    <w:rsid w:val="009E78FD"/>
    <w:rsid w:val="009E7E39"/>
    <w:rsid w:val="009F09EC"/>
    <w:rsid w:val="009F16E5"/>
    <w:rsid w:val="009F24C4"/>
    <w:rsid w:val="009F2DFD"/>
    <w:rsid w:val="009F486C"/>
    <w:rsid w:val="009F4CFF"/>
    <w:rsid w:val="009F5388"/>
    <w:rsid w:val="009F57B0"/>
    <w:rsid w:val="009F6FB8"/>
    <w:rsid w:val="009F730B"/>
    <w:rsid w:val="00A000B8"/>
    <w:rsid w:val="00A002A9"/>
    <w:rsid w:val="00A02937"/>
    <w:rsid w:val="00A02ED6"/>
    <w:rsid w:val="00A03B7C"/>
    <w:rsid w:val="00A06336"/>
    <w:rsid w:val="00A06BEA"/>
    <w:rsid w:val="00A07701"/>
    <w:rsid w:val="00A0777D"/>
    <w:rsid w:val="00A07CB4"/>
    <w:rsid w:val="00A07E51"/>
    <w:rsid w:val="00A1142F"/>
    <w:rsid w:val="00A115C1"/>
    <w:rsid w:val="00A11FCD"/>
    <w:rsid w:val="00A12372"/>
    <w:rsid w:val="00A123C5"/>
    <w:rsid w:val="00A12667"/>
    <w:rsid w:val="00A12A90"/>
    <w:rsid w:val="00A13723"/>
    <w:rsid w:val="00A151EC"/>
    <w:rsid w:val="00A15A08"/>
    <w:rsid w:val="00A1669B"/>
    <w:rsid w:val="00A16FFA"/>
    <w:rsid w:val="00A17867"/>
    <w:rsid w:val="00A17B14"/>
    <w:rsid w:val="00A17FCB"/>
    <w:rsid w:val="00A20CF6"/>
    <w:rsid w:val="00A2122E"/>
    <w:rsid w:val="00A218C5"/>
    <w:rsid w:val="00A21AFA"/>
    <w:rsid w:val="00A21C18"/>
    <w:rsid w:val="00A22505"/>
    <w:rsid w:val="00A22C45"/>
    <w:rsid w:val="00A22FBF"/>
    <w:rsid w:val="00A2358F"/>
    <w:rsid w:val="00A239AF"/>
    <w:rsid w:val="00A24810"/>
    <w:rsid w:val="00A308BF"/>
    <w:rsid w:val="00A3155B"/>
    <w:rsid w:val="00A32FFD"/>
    <w:rsid w:val="00A3314C"/>
    <w:rsid w:val="00A34DAA"/>
    <w:rsid w:val="00A36C03"/>
    <w:rsid w:val="00A3749D"/>
    <w:rsid w:val="00A4136E"/>
    <w:rsid w:val="00A41484"/>
    <w:rsid w:val="00A41F15"/>
    <w:rsid w:val="00A421E5"/>
    <w:rsid w:val="00A425CA"/>
    <w:rsid w:val="00A4294A"/>
    <w:rsid w:val="00A430A4"/>
    <w:rsid w:val="00A4504A"/>
    <w:rsid w:val="00A4591E"/>
    <w:rsid w:val="00A467F7"/>
    <w:rsid w:val="00A4727B"/>
    <w:rsid w:val="00A47894"/>
    <w:rsid w:val="00A51587"/>
    <w:rsid w:val="00A52319"/>
    <w:rsid w:val="00A53358"/>
    <w:rsid w:val="00A54373"/>
    <w:rsid w:val="00A54C2C"/>
    <w:rsid w:val="00A576B0"/>
    <w:rsid w:val="00A57F85"/>
    <w:rsid w:val="00A6005D"/>
    <w:rsid w:val="00A60C3F"/>
    <w:rsid w:val="00A61B4A"/>
    <w:rsid w:val="00A64116"/>
    <w:rsid w:val="00A64E7A"/>
    <w:rsid w:val="00A67749"/>
    <w:rsid w:val="00A67877"/>
    <w:rsid w:val="00A67C77"/>
    <w:rsid w:val="00A7080C"/>
    <w:rsid w:val="00A708BA"/>
    <w:rsid w:val="00A70E86"/>
    <w:rsid w:val="00A71B89"/>
    <w:rsid w:val="00A72EC7"/>
    <w:rsid w:val="00A7362C"/>
    <w:rsid w:val="00A747EE"/>
    <w:rsid w:val="00A75684"/>
    <w:rsid w:val="00A75C1D"/>
    <w:rsid w:val="00A7611B"/>
    <w:rsid w:val="00A76C20"/>
    <w:rsid w:val="00A77FDC"/>
    <w:rsid w:val="00A809FC"/>
    <w:rsid w:val="00A80A45"/>
    <w:rsid w:val="00A80CD4"/>
    <w:rsid w:val="00A80D66"/>
    <w:rsid w:val="00A81E68"/>
    <w:rsid w:val="00A830E0"/>
    <w:rsid w:val="00A831D6"/>
    <w:rsid w:val="00A847F3"/>
    <w:rsid w:val="00A84A50"/>
    <w:rsid w:val="00A86A0B"/>
    <w:rsid w:val="00A86F5B"/>
    <w:rsid w:val="00A8756C"/>
    <w:rsid w:val="00A879BB"/>
    <w:rsid w:val="00A90C08"/>
    <w:rsid w:val="00A9103A"/>
    <w:rsid w:val="00A9135D"/>
    <w:rsid w:val="00A91953"/>
    <w:rsid w:val="00A91DBB"/>
    <w:rsid w:val="00A94208"/>
    <w:rsid w:val="00A953C6"/>
    <w:rsid w:val="00A9602B"/>
    <w:rsid w:val="00A9707D"/>
    <w:rsid w:val="00A9713E"/>
    <w:rsid w:val="00AA034A"/>
    <w:rsid w:val="00AA2E87"/>
    <w:rsid w:val="00AA514D"/>
    <w:rsid w:val="00AA6938"/>
    <w:rsid w:val="00AB02C1"/>
    <w:rsid w:val="00AB13DE"/>
    <w:rsid w:val="00AB16EF"/>
    <w:rsid w:val="00AB1B00"/>
    <w:rsid w:val="00AB257A"/>
    <w:rsid w:val="00AB2794"/>
    <w:rsid w:val="00AB332A"/>
    <w:rsid w:val="00AB3DCF"/>
    <w:rsid w:val="00AB6281"/>
    <w:rsid w:val="00AB79E6"/>
    <w:rsid w:val="00AB7B3E"/>
    <w:rsid w:val="00AB7F0E"/>
    <w:rsid w:val="00AC0097"/>
    <w:rsid w:val="00AC2436"/>
    <w:rsid w:val="00AC26C0"/>
    <w:rsid w:val="00AC2E35"/>
    <w:rsid w:val="00AC484E"/>
    <w:rsid w:val="00AC5273"/>
    <w:rsid w:val="00AC66E2"/>
    <w:rsid w:val="00AC7615"/>
    <w:rsid w:val="00AC7FD6"/>
    <w:rsid w:val="00AD0092"/>
    <w:rsid w:val="00AD08FD"/>
    <w:rsid w:val="00AD1733"/>
    <w:rsid w:val="00AD1C6E"/>
    <w:rsid w:val="00AD2649"/>
    <w:rsid w:val="00AD2C4E"/>
    <w:rsid w:val="00AD40BE"/>
    <w:rsid w:val="00AD46E2"/>
    <w:rsid w:val="00AD5657"/>
    <w:rsid w:val="00AD5B71"/>
    <w:rsid w:val="00AD6861"/>
    <w:rsid w:val="00AE14CF"/>
    <w:rsid w:val="00AE1FEE"/>
    <w:rsid w:val="00AE257F"/>
    <w:rsid w:val="00AE3B84"/>
    <w:rsid w:val="00AE4025"/>
    <w:rsid w:val="00AE41A1"/>
    <w:rsid w:val="00AE4BA8"/>
    <w:rsid w:val="00AE7687"/>
    <w:rsid w:val="00AF0BFE"/>
    <w:rsid w:val="00AF0EE5"/>
    <w:rsid w:val="00AF1205"/>
    <w:rsid w:val="00AF2AC6"/>
    <w:rsid w:val="00AF3658"/>
    <w:rsid w:val="00AF5287"/>
    <w:rsid w:val="00AF543F"/>
    <w:rsid w:val="00AF75D1"/>
    <w:rsid w:val="00B000F3"/>
    <w:rsid w:val="00B00B72"/>
    <w:rsid w:val="00B01007"/>
    <w:rsid w:val="00B01DBB"/>
    <w:rsid w:val="00B032F7"/>
    <w:rsid w:val="00B03833"/>
    <w:rsid w:val="00B040E9"/>
    <w:rsid w:val="00B0535F"/>
    <w:rsid w:val="00B063FC"/>
    <w:rsid w:val="00B069DE"/>
    <w:rsid w:val="00B10468"/>
    <w:rsid w:val="00B122D3"/>
    <w:rsid w:val="00B12B20"/>
    <w:rsid w:val="00B140D8"/>
    <w:rsid w:val="00B14B2E"/>
    <w:rsid w:val="00B14F6C"/>
    <w:rsid w:val="00B1592C"/>
    <w:rsid w:val="00B16013"/>
    <w:rsid w:val="00B16D0C"/>
    <w:rsid w:val="00B17470"/>
    <w:rsid w:val="00B226EB"/>
    <w:rsid w:val="00B27C88"/>
    <w:rsid w:val="00B3028F"/>
    <w:rsid w:val="00B324C0"/>
    <w:rsid w:val="00B32A95"/>
    <w:rsid w:val="00B339B3"/>
    <w:rsid w:val="00B35864"/>
    <w:rsid w:val="00B366BE"/>
    <w:rsid w:val="00B3722C"/>
    <w:rsid w:val="00B37BA7"/>
    <w:rsid w:val="00B404D5"/>
    <w:rsid w:val="00B4174F"/>
    <w:rsid w:val="00B42598"/>
    <w:rsid w:val="00B42F5F"/>
    <w:rsid w:val="00B43DCB"/>
    <w:rsid w:val="00B43FCC"/>
    <w:rsid w:val="00B4693F"/>
    <w:rsid w:val="00B477A0"/>
    <w:rsid w:val="00B511D7"/>
    <w:rsid w:val="00B515EA"/>
    <w:rsid w:val="00B51EDE"/>
    <w:rsid w:val="00B530A1"/>
    <w:rsid w:val="00B5342D"/>
    <w:rsid w:val="00B5379D"/>
    <w:rsid w:val="00B5432C"/>
    <w:rsid w:val="00B54549"/>
    <w:rsid w:val="00B56B96"/>
    <w:rsid w:val="00B5705F"/>
    <w:rsid w:val="00B570AF"/>
    <w:rsid w:val="00B57C6A"/>
    <w:rsid w:val="00B60EA1"/>
    <w:rsid w:val="00B63D00"/>
    <w:rsid w:val="00B660BE"/>
    <w:rsid w:val="00B70250"/>
    <w:rsid w:val="00B70728"/>
    <w:rsid w:val="00B70FBD"/>
    <w:rsid w:val="00B729DF"/>
    <w:rsid w:val="00B734DB"/>
    <w:rsid w:val="00B73F07"/>
    <w:rsid w:val="00B751BB"/>
    <w:rsid w:val="00B76853"/>
    <w:rsid w:val="00B76BFE"/>
    <w:rsid w:val="00B802DB"/>
    <w:rsid w:val="00B803DA"/>
    <w:rsid w:val="00B8201D"/>
    <w:rsid w:val="00B825ED"/>
    <w:rsid w:val="00B83F54"/>
    <w:rsid w:val="00B85572"/>
    <w:rsid w:val="00B85856"/>
    <w:rsid w:val="00B87746"/>
    <w:rsid w:val="00B8775D"/>
    <w:rsid w:val="00B87AB0"/>
    <w:rsid w:val="00B90817"/>
    <w:rsid w:val="00B90B99"/>
    <w:rsid w:val="00B91136"/>
    <w:rsid w:val="00B91565"/>
    <w:rsid w:val="00B9224C"/>
    <w:rsid w:val="00B92A45"/>
    <w:rsid w:val="00B92B64"/>
    <w:rsid w:val="00B937E2"/>
    <w:rsid w:val="00B94D6D"/>
    <w:rsid w:val="00B959DF"/>
    <w:rsid w:val="00B964C3"/>
    <w:rsid w:val="00BA0D6C"/>
    <w:rsid w:val="00BA0DF6"/>
    <w:rsid w:val="00BA1C31"/>
    <w:rsid w:val="00BA1DDB"/>
    <w:rsid w:val="00BA2A57"/>
    <w:rsid w:val="00BA2B8E"/>
    <w:rsid w:val="00BA3D79"/>
    <w:rsid w:val="00BA4DC4"/>
    <w:rsid w:val="00BA5252"/>
    <w:rsid w:val="00BA5688"/>
    <w:rsid w:val="00BA6CAE"/>
    <w:rsid w:val="00BB0409"/>
    <w:rsid w:val="00BB1669"/>
    <w:rsid w:val="00BB1FCE"/>
    <w:rsid w:val="00BB2D41"/>
    <w:rsid w:val="00BB443D"/>
    <w:rsid w:val="00BB797C"/>
    <w:rsid w:val="00BB7D96"/>
    <w:rsid w:val="00BC03D5"/>
    <w:rsid w:val="00BC261A"/>
    <w:rsid w:val="00BC2D63"/>
    <w:rsid w:val="00BC42DB"/>
    <w:rsid w:val="00BC46E8"/>
    <w:rsid w:val="00BC4F09"/>
    <w:rsid w:val="00BC7B7E"/>
    <w:rsid w:val="00BC7D70"/>
    <w:rsid w:val="00BC7DC8"/>
    <w:rsid w:val="00BD28E6"/>
    <w:rsid w:val="00BD4EB2"/>
    <w:rsid w:val="00BD5154"/>
    <w:rsid w:val="00BD5C1C"/>
    <w:rsid w:val="00BD678E"/>
    <w:rsid w:val="00BD70A9"/>
    <w:rsid w:val="00BD7C04"/>
    <w:rsid w:val="00BE0C88"/>
    <w:rsid w:val="00BE12CF"/>
    <w:rsid w:val="00BE2537"/>
    <w:rsid w:val="00BE2CA6"/>
    <w:rsid w:val="00BE51E1"/>
    <w:rsid w:val="00BE51FE"/>
    <w:rsid w:val="00BE5606"/>
    <w:rsid w:val="00BE6CCE"/>
    <w:rsid w:val="00BE75B3"/>
    <w:rsid w:val="00BF102D"/>
    <w:rsid w:val="00BF26DE"/>
    <w:rsid w:val="00BF2FD5"/>
    <w:rsid w:val="00BF4724"/>
    <w:rsid w:val="00BF4B19"/>
    <w:rsid w:val="00BF4F88"/>
    <w:rsid w:val="00BF7F26"/>
    <w:rsid w:val="00C017EF"/>
    <w:rsid w:val="00C02FBC"/>
    <w:rsid w:val="00C03521"/>
    <w:rsid w:val="00C0438C"/>
    <w:rsid w:val="00C04FE0"/>
    <w:rsid w:val="00C071E3"/>
    <w:rsid w:val="00C077ED"/>
    <w:rsid w:val="00C07910"/>
    <w:rsid w:val="00C111A0"/>
    <w:rsid w:val="00C11455"/>
    <w:rsid w:val="00C12420"/>
    <w:rsid w:val="00C129B5"/>
    <w:rsid w:val="00C12E8F"/>
    <w:rsid w:val="00C130D0"/>
    <w:rsid w:val="00C1319B"/>
    <w:rsid w:val="00C139E5"/>
    <w:rsid w:val="00C152E9"/>
    <w:rsid w:val="00C1616F"/>
    <w:rsid w:val="00C17BC9"/>
    <w:rsid w:val="00C20026"/>
    <w:rsid w:val="00C2053C"/>
    <w:rsid w:val="00C20F59"/>
    <w:rsid w:val="00C21781"/>
    <w:rsid w:val="00C21F44"/>
    <w:rsid w:val="00C22374"/>
    <w:rsid w:val="00C22A9D"/>
    <w:rsid w:val="00C22E37"/>
    <w:rsid w:val="00C24FC4"/>
    <w:rsid w:val="00C2651E"/>
    <w:rsid w:val="00C26CDD"/>
    <w:rsid w:val="00C2782D"/>
    <w:rsid w:val="00C27E9F"/>
    <w:rsid w:val="00C3208E"/>
    <w:rsid w:val="00C3222F"/>
    <w:rsid w:val="00C32D23"/>
    <w:rsid w:val="00C34420"/>
    <w:rsid w:val="00C34D82"/>
    <w:rsid w:val="00C35586"/>
    <w:rsid w:val="00C36553"/>
    <w:rsid w:val="00C371C9"/>
    <w:rsid w:val="00C40492"/>
    <w:rsid w:val="00C41F93"/>
    <w:rsid w:val="00C4214B"/>
    <w:rsid w:val="00C43907"/>
    <w:rsid w:val="00C43ECC"/>
    <w:rsid w:val="00C43F46"/>
    <w:rsid w:val="00C45A9D"/>
    <w:rsid w:val="00C462DE"/>
    <w:rsid w:val="00C46F7B"/>
    <w:rsid w:val="00C501FF"/>
    <w:rsid w:val="00C5068D"/>
    <w:rsid w:val="00C51AD5"/>
    <w:rsid w:val="00C51C10"/>
    <w:rsid w:val="00C5262B"/>
    <w:rsid w:val="00C5350D"/>
    <w:rsid w:val="00C53B81"/>
    <w:rsid w:val="00C53D93"/>
    <w:rsid w:val="00C54546"/>
    <w:rsid w:val="00C54A4F"/>
    <w:rsid w:val="00C5766D"/>
    <w:rsid w:val="00C600D4"/>
    <w:rsid w:val="00C61B29"/>
    <w:rsid w:val="00C62CE6"/>
    <w:rsid w:val="00C62D66"/>
    <w:rsid w:val="00C62EC1"/>
    <w:rsid w:val="00C633E7"/>
    <w:rsid w:val="00C63E30"/>
    <w:rsid w:val="00C65798"/>
    <w:rsid w:val="00C658F0"/>
    <w:rsid w:val="00C665F0"/>
    <w:rsid w:val="00C66623"/>
    <w:rsid w:val="00C66C14"/>
    <w:rsid w:val="00C66FFD"/>
    <w:rsid w:val="00C67DDB"/>
    <w:rsid w:val="00C724CD"/>
    <w:rsid w:val="00C726EB"/>
    <w:rsid w:val="00C72F10"/>
    <w:rsid w:val="00C7391E"/>
    <w:rsid w:val="00C74146"/>
    <w:rsid w:val="00C74749"/>
    <w:rsid w:val="00C74EAA"/>
    <w:rsid w:val="00C75E25"/>
    <w:rsid w:val="00C7630C"/>
    <w:rsid w:val="00C77D7F"/>
    <w:rsid w:val="00C77E83"/>
    <w:rsid w:val="00C77F10"/>
    <w:rsid w:val="00C8162A"/>
    <w:rsid w:val="00C81F68"/>
    <w:rsid w:val="00C82AA5"/>
    <w:rsid w:val="00C831B3"/>
    <w:rsid w:val="00C84C4E"/>
    <w:rsid w:val="00C84EA5"/>
    <w:rsid w:val="00C8613F"/>
    <w:rsid w:val="00C87D52"/>
    <w:rsid w:val="00C90F01"/>
    <w:rsid w:val="00C92093"/>
    <w:rsid w:val="00C9283E"/>
    <w:rsid w:val="00C936B8"/>
    <w:rsid w:val="00C95222"/>
    <w:rsid w:val="00C9596F"/>
    <w:rsid w:val="00C96A82"/>
    <w:rsid w:val="00C97713"/>
    <w:rsid w:val="00CA015C"/>
    <w:rsid w:val="00CA1381"/>
    <w:rsid w:val="00CA1F7F"/>
    <w:rsid w:val="00CA3587"/>
    <w:rsid w:val="00CA4AB0"/>
    <w:rsid w:val="00CA4CD5"/>
    <w:rsid w:val="00CA6249"/>
    <w:rsid w:val="00CA6418"/>
    <w:rsid w:val="00CA6E24"/>
    <w:rsid w:val="00CA72DF"/>
    <w:rsid w:val="00CA7518"/>
    <w:rsid w:val="00CA7E93"/>
    <w:rsid w:val="00CB0F1D"/>
    <w:rsid w:val="00CB1226"/>
    <w:rsid w:val="00CB1F32"/>
    <w:rsid w:val="00CB283A"/>
    <w:rsid w:val="00CB2ECA"/>
    <w:rsid w:val="00CB452D"/>
    <w:rsid w:val="00CB46AF"/>
    <w:rsid w:val="00CB525F"/>
    <w:rsid w:val="00CB575D"/>
    <w:rsid w:val="00CB5B4F"/>
    <w:rsid w:val="00CB636C"/>
    <w:rsid w:val="00CB6C89"/>
    <w:rsid w:val="00CB6D84"/>
    <w:rsid w:val="00CC05C9"/>
    <w:rsid w:val="00CC05DD"/>
    <w:rsid w:val="00CC3362"/>
    <w:rsid w:val="00CC42AF"/>
    <w:rsid w:val="00CC593D"/>
    <w:rsid w:val="00CC7F4D"/>
    <w:rsid w:val="00CD03DE"/>
    <w:rsid w:val="00CD18B7"/>
    <w:rsid w:val="00CD2D5C"/>
    <w:rsid w:val="00CD4D1C"/>
    <w:rsid w:val="00CD4ECB"/>
    <w:rsid w:val="00CD5E93"/>
    <w:rsid w:val="00CD753E"/>
    <w:rsid w:val="00CD7715"/>
    <w:rsid w:val="00CE0515"/>
    <w:rsid w:val="00CE1109"/>
    <w:rsid w:val="00CE240E"/>
    <w:rsid w:val="00CE2CC2"/>
    <w:rsid w:val="00CE4281"/>
    <w:rsid w:val="00CE5EAC"/>
    <w:rsid w:val="00CE6E64"/>
    <w:rsid w:val="00CF031F"/>
    <w:rsid w:val="00CF327C"/>
    <w:rsid w:val="00CF3866"/>
    <w:rsid w:val="00CF39E4"/>
    <w:rsid w:val="00CF3B1F"/>
    <w:rsid w:val="00CF3B6E"/>
    <w:rsid w:val="00CF4070"/>
    <w:rsid w:val="00CF4443"/>
    <w:rsid w:val="00CF57C5"/>
    <w:rsid w:val="00CF693A"/>
    <w:rsid w:val="00CF7B06"/>
    <w:rsid w:val="00D00A85"/>
    <w:rsid w:val="00D018FA"/>
    <w:rsid w:val="00D01EB2"/>
    <w:rsid w:val="00D03FFD"/>
    <w:rsid w:val="00D04D2C"/>
    <w:rsid w:val="00D04FAF"/>
    <w:rsid w:val="00D05C48"/>
    <w:rsid w:val="00D10B3D"/>
    <w:rsid w:val="00D10BA1"/>
    <w:rsid w:val="00D10D9B"/>
    <w:rsid w:val="00D12C36"/>
    <w:rsid w:val="00D14963"/>
    <w:rsid w:val="00D14E70"/>
    <w:rsid w:val="00D15532"/>
    <w:rsid w:val="00D158D8"/>
    <w:rsid w:val="00D15FF8"/>
    <w:rsid w:val="00D16655"/>
    <w:rsid w:val="00D16D54"/>
    <w:rsid w:val="00D170DA"/>
    <w:rsid w:val="00D17AC1"/>
    <w:rsid w:val="00D20AD6"/>
    <w:rsid w:val="00D21AFF"/>
    <w:rsid w:val="00D21DBD"/>
    <w:rsid w:val="00D225A2"/>
    <w:rsid w:val="00D22A52"/>
    <w:rsid w:val="00D2394A"/>
    <w:rsid w:val="00D23987"/>
    <w:rsid w:val="00D243B6"/>
    <w:rsid w:val="00D244E2"/>
    <w:rsid w:val="00D2557F"/>
    <w:rsid w:val="00D25BA4"/>
    <w:rsid w:val="00D25C8F"/>
    <w:rsid w:val="00D26C67"/>
    <w:rsid w:val="00D26DE5"/>
    <w:rsid w:val="00D27380"/>
    <w:rsid w:val="00D27525"/>
    <w:rsid w:val="00D2797E"/>
    <w:rsid w:val="00D27F47"/>
    <w:rsid w:val="00D3099D"/>
    <w:rsid w:val="00D30CBA"/>
    <w:rsid w:val="00D311CA"/>
    <w:rsid w:val="00D313F0"/>
    <w:rsid w:val="00D333CF"/>
    <w:rsid w:val="00D34170"/>
    <w:rsid w:val="00D34A45"/>
    <w:rsid w:val="00D34B5C"/>
    <w:rsid w:val="00D350F6"/>
    <w:rsid w:val="00D3546A"/>
    <w:rsid w:val="00D36303"/>
    <w:rsid w:val="00D36BA6"/>
    <w:rsid w:val="00D42C76"/>
    <w:rsid w:val="00D449D9"/>
    <w:rsid w:val="00D453B6"/>
    <w:rsid w:val="00D45755"/>
    <w:rsid w:val="00D464B4"/>
    <w:rsid w:val="00D47281"/>
    <w:rsid w:val="00D5327B"/>
    <w:rsid w:val="00D53A11"/>
    <w:rsid w:val="00D56176"/>
    <w:rsid w:val="00D6022C"/>
    <w:rsid w:val="00D60BCD"/>
    <w:rsid w:val="00D61652"/>
    <w:rsid w:val="00D63962"/>
    <w:rsid w:val="00D64162"/>
    <w:rsid w:val="00D64DC7"/>
    <w:rsid w:val="00D65938"/>
    <w:rsid w:val="00D65B60"/>
    <w:rsid w:val="00D667E6"/>
    <w:rsid w:val="00D66DF9"/>
    <w:rsid w:val="00D7219B"/>
    <w:rsid w:val="00D743DE"/>
    <w:rsid w:val="00D74631"/>
    <w:rsid w:val="00D754C4"/>
    <w:rsid w:val="00D7575B"/>
    <w:rsid w:val="00D7613A"/>
    <w:rsid w:val="00D76C5D"/>
    <w:rsid w:val="00D77B3B"/>
    <w:rsid w:val="00D77DFF"/>
    <w:rsid w:val="00D80BB7"/>
    <w:rsid w:val="00D81631"/>
    <w:rsid w:val="00D81A84"/>
    <w:rsid w:val="00D82862"/>
    <w:rsid w:val="00D83030"/>
    <w:rsid w:val="00D83098"/>
    <w:rsid w:val="00D83CB6"/>
    <w:rsid w:val="00D84EAD"/>
    <w:rsid w:val="00D84FFC"/>
    <w:rsid w:val="00D85EBE"/>
    <w:rsid w:val="00D8736B"/>
    <w:rsid w:val="00D8774E"/>
    <w:rsid w:val="00D87CE0"/>
    <w:rsid w:val="00D92479"/>
    <w:rsid w:val="00D929CA"/>
    <w:rsid w:val="00D9554A"/>
    <w:rsid w:val="00D95C1A"/>
    <w:rsid w:val="00D964E9"/>
    <w:rsid w:val="00D971D4"/>
    <w:rsid w:val="00DA0359"/>
    <w:rsid w:val="00DA096F"/>
    <w:rsid w:val="00DA17AE"/>
    <w:rsid w:val="00DA5A0D"/>
    <w:rsid w:val="00DB0A4E"/>
    <w:rsid w:val="00DB276E"/>
    <w:rsid w:val="00DB4DC1"/>
    <w:rsid w:val="00DB513E"/>
    <w:rsid w:val="00DB5DEA"/>
    <w:rsid w:val="00DB5FA9"/>
    <w:rsid w:val="00DB6631"/>
    <w:rsid w:val="00DB73B2"/>
    <w:rsid w:val="00DB7A62"/>
    <w:rsid w:val="00DB7BAA"/>
    <w:rsid w:val="00DC02E7"/>
    <w:rsid w:val="00DC1573"/>
    <w:rsid w:val="00DC16A6"/>
    <w:rsid w:val="00DC1C6C"/>
    <w:rsid w:val="00DC3019"/>
    <w:rsid w:val="00DC3416"/>
    <w:rsid w:val="00DC6A97"/>
    <w:rsid w:val="00DD052E"/>
    <w:rsid w:val="00DD12B9"/>
    <w:rsid w:val="00DD18C8"/>
    <w:rsid w:val="00DD36EA"/>
    <w:rsid w:val="00DD52B6"/>
    <w:rsid w:val="00DD5EC5"/>
    <w:rsid w:val="00DD5EEC"/>
    <w:rsid w:val="00DE05F0"/>
    <w:rsid w:val="00DE0A1E"/>
    <w:rsid w:val="00DE0A85"/>
    <w:rsid w:val="00DE22E3"/>
    <w:rsid w:val="00DE271E"/>
    <w:rsid w:val="00DE28E3"/>
    <w:rsid w:val="00DE29DD"/>
    <w:rsid w:val="00DE4469"/>
    <w:rsid w:val="00DE6402"/>
    <w:rsid w:val="00DF12C3"/>
    <w:rsid w:val="00DF1D11"/>
    <w:rsid w:val="00DF24EB"/>
    <w:rsid w:val="00DF27EF"/>
    <w:rsid w:val="00DF3B8C"/>
    <w:rsid w:val="00DF42A3"/>
    <w:rsid w:val="00DF4F4E"/>
    <w:rsid w:val="00DF524B"/>
    <w:rsid w:val="00DF6602"/>
    <w:rsid w:val="00DF67AD"/>
    <w:rsid w:val="00E001FB"/>
    <w:rsid w:val="00E00883"/>
    <w:rsid w:val="00E00C54"/>
    <w:rsid w:val="00E014F3"/>
    <w:rsid w:val="00E016EC"/>
    <w:rsid w:val="00E0171A"/>
    <w:rsid w:val="00E01A60"/>
    <w:rsid w:val="00E0439B"/>
    <w:rsid w:val="00E0507B"/>
    <w:rsid w:val="00E05B9E"/>
    <w:rsid w:val="00E0613E"/>
    <w:rsid w:val="00E066F3"/>
    <w:rsid w:val="00E076CA"/>
    <w:rsid w:val="00E07992"/>
    <w:rsid w:val="00E10F3E"/>
    <w:rsid w:val="00E145C3"/>
    <w:rsid w:val="00E1497E"/>
    <w:rsid w:val="00E1499C"/>
    <w:rsid w:val="00E14C71"/>
    <w:rsid w:val="00E17307"/>
    <w:rsid w:val="00E24660"/>
    <w:rsid w:val="00E2501A"/>
    <w:rsid w:val="00E250D4"/>
    <w:rsid w:val="00E2590A"/>
    <w:rsid w:val="00E264D7"/>
    <w:rsid w:val="00E268B8"/>
    <w:rsid w:val="00E277ED"/>
    <w:rsid w:val="00E279A1"/>
    <w:rsid w:val="00E30C73"/>
    <w:rsid w:val="00E31151"/>
    <w:rsid w:val="00E33871"/>
    <w:rsid w:val="00E34418"/>
    <w:rsid w:val="00E35612"/>
    <w:rsid w:val="00E356D4"/>
    <w:rsid w:val="00E358DC"/>
    <w:rsid w:val="00E369F2"/>
    <w:rsid w:val="00E36F3F"/>
    <w:rsid w:val="00E37D89"/>
    <w:rsid w:val="00E4289C"/>
    <w:rsid w:val="00E432BD"/>
    <w:rsid w:val="00E44B2C"/>
    <w:rsid w:val="00E44F63"/>
    <w:rsid w:val="00E44F73"/>
    <w:rsid w:val="00E4653B"/>
    <w:rsid w:val="00E46573"/>
    <w:rsid w:val="00E46979"/>
    <w:rsid w:val="00E46B42"/>
    <w:rsid w:val="00E46F73"/>
    <w:rsid w:val="00E50810"/>
    <w:rsid w:val="00E5086A"/>
    <w:rsid w:val="00E51B23"/>
    <w:rsid w:val="00E52BA6"/>
    <w:rsid w:val="00E52E64"/>
    <w:rsid w:val="00E533E6"/>
    <w:rsid w:val="00E54337"/>
    <w:rsid w:val="00E54E26"/>
    <w:rsid w:val="00E55CA0"/>
    <w:rsid w:val="00E5656C"/>
    <w:rsid w:val="00E566AE"/>
    <w:rsid w:val="00E56D59"/>
    <w:rsid w:val="00E56E80"/>
    <w:rsid w:val="00E621F3"/>
    <w:rsid w:val="00E622E0"/>
    <w:rsid w:val="00E6297B"/>
    <w:rsid w:val="00E6297F"/>
    <w:rsid w:val="00E64D01"/>
    <w:rsid w:val="00E65645"/>
    <w:rsid w:val="00E65ABB"/>
    <w:rsid w:val="00E66043"/>
    <w:rsid w:val="00E66211"/>
    <w:rsid w:val="00E66214"/>
    <w:rsid w:val="00E66781"/>
    <w:rsid w:val="00E66D2C"/>
    <w:rsid w:val="00E67FF4"/>
    <w:rsid w:val="00E720DA"/>
    <w:rsid w:val="00E7479F"/>
    <w:rsid w:val="00E749C8"/>
    <w:rsid w:val="00E74B71"/>
    <w:rsid w:val="00E75791"/>
    <w:rsid w:val="00E75CAC"/>
    <w:rsid w:val="00E760D5"/>
    <w:rsid w:val="00E7675E"/>
    <w:rsid w:val="00E776AD"/>
    <w:rsid w:val="00E77ECE"/>
    <w:rsid w:val="00E81EF7"/>
    <w:rsid w:val="00E8244A"/>
    <w:rsid w:val="00E83DBE"/>
    <w:rsid w:val="00E84DAD"/>
    <w:rsid w:val="00E84F2E"/>
    <w:rsid w:val="00E84F33"/>
    <w:rsid w:val="00E86364"/>
    <w:rsid w:val="00E86EBB"/>
    <w:rsid w:val="00E901DB"/>
    <w:rsid w:val="00E91330"/>
    <w:rsid w:val="00E9207D"/>
    <w:rsid w:val="00E92C76"/>
    <w:rsid w:val="00E93143"/>
    <w:rsid w:val="00E94111"/>
    <w:rsid w:val="00E957A2"/>
    <w:rsid w:val="00E97212"/>
    <w:rsid w:val="00EA120E"/>
    <w:rsid w:val="00EA17C8"/>
    <w:rsid w:val="00EA3518"/>
    <w:rsid w:val="00EA35D5"/>
    <w:rsid w:val="00EA4B5E"/>
    <w:rsid w:val="00EA5C87"/>
    <w:rsid w:val="00EA651B"/>
    <w:rsid w:val="00EA67CE"/>
    <w:rsid w:val="00EA6A6A"/>
    <w:rsid w:val="00EA78E5"/>
    <w:rsid w:val="00EB105A"/>
    <w:rsid w:val="00EB1FED"/>
    <w:rsid w:val="00EB222B"/>
    <w:rsid w:val="00EB36F1"/>
    <w:rsid w:val="00EB452E"/>
    <w:rsid w:val="00EB4630"/>
    <w:rsid w:val="00EB4B4F"/>
    <w:rsid w:val="00EB5B52"/>
    <w:rsid w:val="00EB6997"/>
    <w:rsid w:val="00EB6A3E"/>
    <w:rsid w:val="00EC0343"/>
    <w:rsid w:val="00EC0DDC"/>
    <w:rsid w:val="00EC0F0E"/>
    <w:rsid w:val="00EC2099"/>
    <w:rsid w:val="00EC293A"/>
    <w:rsid w:val="00EC2D74"/>
    <w:rsid w:val="00EC325C"/>
    <w:rsid w:val="00EC33E7"/>
    <w:rsid w:val="00EC699C"/>
    <w:rsid w:val="00ED0C8A"/>
    <w:rsid w:val="00ED203B"/>
    <w:rsid w:val="00ED45EA"/>
    <w:rsid w:val="00ED4F53"/>
    <w:rsid w:val="00ED59FB"/>
    <w:rsid w:val="00ED733C"/>
    <w:rsid w:val="00ED749A"/>
    <w:rsid w:val="00ED77C0"/>
    <w:rsid w:val="00EE0D19"/>
    <w:rsid w:val="00EE0E7F"/>
    <w:rsid w:val="00EE122D"/>
    <w:rsid w:val="00EE1293"/>
    <w:rsid w:val="00EE1C74"/>
    <w:rsid w:val="00EE2942"/>
    <w:rsid w:val="00EE2B46"/>
    <w:rsid w:val="00EE3C13"/>
    <w:rsid w:val="00EE6184"/>
    <w:rsid w:val="00EE641B"/>
    <w:rsid w:val="00EE6FFD"/>
    <w:rsid w:val="00EF0089"/>
    <w:rsid w:val="00EF0268"/>
    <w:rsid w:val="00EF0BF7"/>
    <w:rsid w:val="00EF21FF"/>
    <w:rsid w:val="00EF2B84"/>
    <w:rsid w:val="00EF2FD1"/>
    <w:rsid w:val="00EF6BF8"/>
    <w:rsid w:val="00EF6EA2"/>
    <w:rsid w:val="00EF7760"/>
    <w:rsid w:val="00F00776"/>
    <w:rsid w:val="00F01062"/>
    <w:rsid w:val="00F017C3"/>
    <w:rsid w:val="00F028D6"/>
    <w:rsid w:val="00F02CFE"/>
    <w:rsid w:val="00F037DE"/>
    <w:rsid w:val="00F05DBE"/>
    <w:rsid w:val="00F10012"/>
    <w:rsid w:val="00F105C2"/>
    <w:rsid w:val="00F11151"/>
    <w:rsid w:val="00F12230"/>
    <w:rsid w:val="00F13385"/>
    <w:rsid w:val="00F13B3D"/>
    <w:rsid w:val="00F17601"/>
    <w:rsid w:val="00F17AD6"/>
    <w:rsid w:val="00F200D7"/>
    <w:rsid w:val="00F202D8"/>
    <w:rsid w:val="00F20D32"/>
    <w:rsid w:val="00F21AE9"/>
    <w:rsid w:val="00F220C3"/>
    <w:rsid w:val="00F239B2"/>
    <w:rsid w:val="00F23FE6"/>
    <w:rsid w:val="00F271FF"/>
    <w:rsid w:val="00F3014E"/>
    <w:rsid w:val="00F30AA0"/>
    <w:rsid w:val="00F319BF"/>
    <w:rsid w:val="00F31B30"/>
    <w:rsid w:val="00F325F2"/>
    <w:rsid w:val="00F33485"/>
    <w:rsid w:val="00F33E14"/>
    <w:rsid w:val="00F349CF"/>
    <w:rsid w:val="00F35829"/>
    <w:rsid w:val="00F362FB"/>
    <w:rsid w:val="00F37FA0"/>
    <w:rsid w:val="00F402F4"/>
    <w:rsid w:val="00F40B4B"/>
    <w:rsid w:val="00F42F68"/>
    <w:rsid w:val="00F44DB3"/>
    <w:rsid w:val="00F4622E"/>
    <w:rsid w:val="00F46563"/>
    <w:rsid w:val="00F506FC"/>
    <w:rsid w:val="00F535AE"/>
    <w:rsid w:val="00F5607C"/>
    <w:rsid w:val="00F60BA6"/>
    <w:rsid w:val="00F611C7"/>
    <w:rsid w:val="00F6169B"/>
    <w:rsid w:val="00F62D12"/>
    <w:rsid w:val="00F641CC"/>
    <w:rsid w:val="00F6506A"/>
    <w:rsid w:val="00F66184"/>
    <w:rsid w:val="00F66B74"/>
    <w:rsid w:val="00F70D58"/>
    <w:rsid w:val="00F71325"/>
    <w:rsid w:val="00F7207F"/>
    <w:rsid w:val="00F723CE"/>
    <w:rsid w:val="00F72E06"/>
    <w:rsid w:val="00F730E6"/>
    <w:rsid w:val="00F734E3"/>
    <w:rsid w:val="00F74361"/>
    <w:rsid w:val="00F752CB"/>
    <w:rsid w:val="00F75A59"/>
    <w:rsid w:val="00F75F38"/>
    <w:rsid w:val="00F77672"/>
    <w:rsid w:val="00F77F64"/>
    <w:rsid w:val="00F812A1"/>
    <w:rsid w:val="00F81C06"/>
    <w:rsid w:val="00F82C7B"/>
    <w:rsid w:val="00F8317B"/>
    <w:rsid w:val="00F83F18"/>
    <w:rsid w:val="00F8426C"/>
    <w:rsid w:val="00F843B6"/>
    <w:rsid w:val="00F847F7"/>
    <w:rsid w:val="00F85B6B"/>
    <w:rsid w:val="00F87A3F"/>
    <w:rsid w:val="00F9040D"/>
    <w:rsid w:val="00F912E5"/>
    <w:rsid w:val="00F91893"/>
    <w:rsid w:val="00F92402"/>
    <w:rsid w:val="00F92EB8"/>
    <w:rsid w:val="00F932B2"/>
    <w:rsid w:val="00F93DF5"/>
    <w:rsid w:val="00F94906"/>
    <w:rsid w:val="00F95D69"/>
    <w:rsid w:val="00F95E50"/>
    <w:rsid w:val="00F96713"/>
    <w:rsid w:val="00F97D30"/>
    <w:rsid w:val="00FA0DC4"/>
    <w:rsid w:val="00FA17BA"/>
    <w:rsid w:val="00FA1A7D"/>
    <w:rsid w:val="00FA3CAA"/>
    <w:rsid w:val="00FA40DE"/>
    <w:rsid w:val="00FA415C"/>
    <w:rsid w:val="00FA46AA"/>
    <w:rsid w:val="00FA46D2"/>
    <w:rsid w:val="00FA4717"/>
    <w:rsid w:val="00FA4C8C"/>
    <w:rsid w:val="00FA598E"/>
    <w:rsid w:val="00FA5B2A"/>
    <w:rsid w:val="00FA5E6E"/>
    <w:rsid w:val="00FA672F"/>
    <w:rsid w:val="00FB191D"/>
    <w:rsid w:val="00FB1B78"/>
    <w:rsid w:val="00FB1C28"/>
    <w:rsid w:val="00FB287D"/>
    <w:rsid w:val="00FB3541"/>
    <w:rsid w:val="00FB35F7"/>
    <w:rsid w:val="00FB36F6"/>
    <w:rsid w:val="00FB3AB5"/>
    <w:rsid w:val="00FB3C98"/>
    <w:rsid w:val="00FB3F6D"/>
    <w:rsid w:val="00FB4BFE"/>
    <w:rsid w:val="00FB50C5"/>
    <w:rsid w:val="00FB711E"/>
    <w:rsid w:val="00FC0C5A"/>
    <w:rsid w:val="00FC1CF8"/>
    <w:rsid w:val="00FC45A4"/>
    <w:rsid w:val="00FC45ED"/>
    <w:rsid w:val="00FC4756"/>
    <w:rsid w:val="00FC4B3A"/>
    <w:rsid w:val="00FC4C13"/>
    <w:rsid w:val="00FC67F6"/>
    <w:rsid w:val="00FC7A3C"/>
    <w:rsid w:val="00FD13FD"/>
    <w:rsid w:val="00FD2D84"/>
    <w:rsid w:val="00FD5AED"/>
    <w:rsid w:val="00FD6968"/>
    <w:rsid w:val="00FD6B45"/>
    <w:rsid w:val="00FD7057"/>
    <w:rsid w:val="00FD7617"/>
    <w:rsid w:val="00FE10ED"/>
    <w:rsid w:val="00FE2454"/>
    <w:rsid w:val="00FE2AA7"/>
    <w:rsid w:val="00FE2FBF"/>
    <w:rsid w:val="00FE30C5"/>
    <w:rsid w:val="00FE4219"/>
    <w:rsid w:val="00FE4833"/>
    <w:rsid w:val="00FE5E66"/>
    <w:rsid w:val="00FF03B3"/>
    <w:rsid w:val="00FF1A35"/>
    <w:rsid w:val="00FF1B5E"/>
    <w:rsid w:val="00FF1F14"/>
    <w:rsid w:val="00FF2657"/>
    <w:rsid w:val="00FF3069"/>
    <w:rsid w:val="00FF3142"/>
    <w:rsid w:val="00FF32ED"/>
    <w:rsid w:val="00FF3FB0"/>
    <w:rsid w:val="00FF4A4F"/>
    <w:rsid w:val="00FF4BDE"/>
    <w:rsid w:val="00FF6A4C"/>
    <w:rsid w:val="00FF6D55"/>
    <w:rsid w:val="00FF73B1"/>
    <w:rsid w:val="019D3534"/>
    <w:rsid w:val="02095143"/>
    <w:rsid w:val="0273554C"/>
    <w:rsid w:val="02BD5C80"/>
    <w:rsid w:val="0333992A"/>
    <w:rsid w:val="034E53A7"/>
    <w:rsid w:val="03A37C35"/>
    <w:rsid w:val="03B3E30E"/>
    <w:rsid w:val="03C1E314"/>
    <w:rsid w:val="03C4ED0F"/>
    <w:rsid w:val="04216B5B"/>
    <w:rsid w:val="04551C98"/>
    <w:rsid w:val="046CF76E"/>
    <w:rsid w:val="046CFA13"/>
    <w:rsid w:val="047929A6"/>
    <w:rsid w:val="04EF3FE0"/>
    <w:rsid w:val="051487F8"/>
    <w:rsid w:val="05228782"/>
    <w:rsid w:val="0540F205"/>
    <w:rsid w:val="0579B9A0"/>
    <w:rsid w:val="06953C9D"/>
    <w:rsid w:val="07358D1B"/>
    <w:rsid w:val="07415060"/>
    <w:rsid w:val="079928B8"/>
    <w:rsid w:val="07F2ECE9"/>
    <w:rsid w:val="0809361B"/>
    <w:rsid w:val="083FF696"/>
    <w:rsid w:val="088D871C"/>
    <w:rsid w:val="0997FB1D"/>
    <w:rsid w:val="09EA7452"/>
    <w:rsid w:val="0A27FF85"/>
    <w:rsid w:val="0A2FC927"/>
    <w:rsid w:val="0AE7C173"/>
    <w:rsid w:val="0B5B38B2"/>
    <w:rsid w:val="0BDF687B"/>
    <w:rsid w:val="0C251671"/>
    <w:rsid w:val="0C7D4A0A"/>
    <w:rsid w:val="0CC2A240"/>
    <w:rsid w:val="0CC6F196"/>
    <w:rsid w:val="0D17964C"/>
    <w:rsid w:val="0D4DC53A"/>
    <w:rsid w:val="0D8FBDF6"/>
    <w:rsid w:val="0DB1A46E"/>
    <w:rsid w:val="0DD393E8"/>
    <w:rsid w:val="0E1B0327"/>
    <w:rsid w:val="0E6813CE"/>
    <w:rsid w:val="0E8DB7B6"/>
    <w:rsid w:val="0EA20E2D"/>
    <w:rsid w:val="0F226C0C"/>
    <w:rsid w:val="0F424FCB"/>
    <w:rsid w:val="0F4C7A44"/>
    <w:rsid w:val="0F4C7FD1"/>
    <w:rsid w:val="0F67D208"/>
    <w:rsid w:val="0F96AA68"/>
    <w:rsid w:val="0F985B7D"/>
    <w:rsid w:val="1045F393"/>
    <w:rsid w:val="104CAF0B"/>
    <w:rsid w:val="107DCA96"/>
    <w:rsid w:val="10EC44E2"/>
    <w:rsid w:val="1177E062"/>
    <w:rsid w:val="118F03C1"/>
    <w:rsid w:val="121EB03F"/>
    <w:rsid w:val="12841B06"/>
    <w:rsid w:val="132F7A5A"/>
    <w:rsid w:val="141FEB67"/>
    <w:rsid w:val="149EC93C"/>
    <w:rsid w:val="14CF26C4"/>
    <w:rsid w:val="154C12B7"/>
    <w:rsid w:val="154E9B90"/>
    <w:rsid w:val="156404A9"/>
    <w:rsid w:val="157B102D"/>
    <w:rsid w:val="15E9DF86"/>
    <w:rsid w:val="16262132"/>
    <w:rsid w:val="168A8831"/>
    <w:rsid w:val="168D1024"/>
    <w:rsid w:val="16C5096E"/>
    <w:rsid w:val="176AE0D8"/>
    <w:rsid w:val="1797A8C0"/>
    <w:rsid w:val="17C5C0ED"/>
    <w:rsid w:val="1811FDB6"/>
    <w:rsid w:val="1812B3A4"/>
    <w:rsid w:val="182CAC2A"/>
    <w:rsid w:val="1843B1C9"/>
    <w:rsid w:val="185ABCE3"/>
    <w:rsid w:val="18879C96"/>
    <w:rsid w:val="1897CD6C"/>
    <w:rsid w:val="18A51F76"/>
    <w:rsid w:val="18DA5EC3"/>
    <w:rsid w:val="1912A4F8"/>
    <w:rsid w:val="19640465"/>
    <w:rsid w:val="1971CB28"/>
    <w:rsid w:val="19AC38D2"/>
    <w:rsid w:val="1A341C3C"/>
    <w:rsid w:val="1AB373FF"/>
    <w:rsid w:val="1ABA35A6"/>
    <w:rsid w:val="1AE74AE9"/>
    <w:rsid w:val="1B845B20"/>
    <w:rsid w:val="1BC00F0D"/>
    <w:rsid w:val="1C07D659"/>
    <w:rsid w:val="1C23CF91"/>
    <w:rsid w:val="1C2E5AAE"/>
    <w:rsid w:val="1C5DB628"/>
    <w:rsid w:val="1C858735"/>
    <w:rsid w:val="1CF21E85"/>
    <w:rsid w:val="1CFC8653"/>
    <w:rsid w:val="1D0ECBC2"/>
    <w:rsid w:val="1D3C83E5"/>
    <w:rsid w:val="1D468D80"/>
    <w:rsid w:val="1D90D52E"/>
    <w:rsid w:val="1DADC04A"/>
    <w:rsid w:val="1DD0057F"/>
    <w:rsid w:val="1E2BC6E6"/>
    <w:rsid w:val="1E31D57C"/>
    <w:rsid w:val="1E7C9B6D"/>
    <w:rsid w:val="1E87504B"/>
    <w:rsid w:val="1EBD9C7C"/>
    <w:rsid w:val="1F34F5D6"/>
    <w:rsid w:val="1F5C7445"/>
    <w:rsid w:val="1F9BE904"/>
    <w:rsid w:val="1FAE1E0E"/>
    <w:rsid w:val="1FDC5F99"/>
    <w:rsid w:val="1FEE0664"/>
    <w:rsid w:val="1FF329D6"/>
    <w:rsid w:val="20254DF1"/>
    <w:rsid w:val="205A5067"/>
    <w:rsid w:val="20AE880D"/>
    <w:rsid w:val="20C56EA3"/>
    <w:rsid w:val="20D21FEE"/>
    <w:rsid w:val="20F24FB8"/>
    <w:rsid w:val="219ED74A"/>
    <w:rsid w:val="21E24EF9"/>
    <w:rsid w:val="21E4ABE0"/>
    <w:rsid w:val="22114D8C"/>
    <w:rsid w:val="22500B7D"/>
    <w:rsid w:val="227EDAD3"/>
    <w:rsid w:val="22890E55"/>
    <w:rsid w:val="228A0A31"/>
    <w:rsid w:val="22A94C90"/>
    <w:rsid w:val="22F5849D"/>
    <w:rsid w:val="236F2473"/>
    <w:rsid w:val="23A317F8"/>
    <w:rsid w:val="23AC7CCD"/>
    <w:rsid w:val="23EA2739"/>
    <w:rsid w:val="24316B55"/>
    <w:rsid w:val="2484F35D"/>
    <w:rsid w:val="24904B13"/>
    <w:rsid w:val="24AFA9A6"/>
    <w:rsid w:val="24BBB6D2"/>
    <w:rsid w:val="253A6CDB"/>
    <w:rsid w:val="25503AB4"/>
    <w:rsid w:val="256F938A"/>
    <w:rsid w:val="257619EF"/>
    <w:rsid w:val="2599E770"/>
    <w:rsid w:val="260475D2"/>
    <w:rsid w:val="260FF879"/>
    <w:rsid w:val="2610FDD4"/>
    <w:rsid w:val="26572C70"/>
    <w:rsid w:val="265DC4AA"/>
    <w:rsid w:val="26A903E7"/>
    <w:rsid w:val="26C4A666"/>
    <w:rsid w:val="26E5D71A"/>
    <w:rsid w:val="270E2478"/>
    <w:rsid w:val="2711D624"/>
    <w:rsid w:val="277DCD96"/>
    <w:rsid w:val="27EC6B8E"/>
    <w:rsid w:val="27F0F2FC"/>
    <w:rsid w:val="27F348D4"/>
    <w:rsid w:val="2861B806"/>
    <w:rsid w:val="28B34B20"/>
    <w:rsid w:val="28F051D5"/>
    <w:rsid w:val="28F0A095"/>
    <w:rsid w:val="28FFC77D"/>
    <w:rsid w:val="29435915"/>
    <w:rsid w:val="29B32E51"/>
    <w:rsid w:val="29BEE12A"/>
    <w:rsid w:val="29C350CB"/>
    <w:rsid w:val="29E41AEA"/>
    <w:rsid w:val="29FC4728"/>
    <w:rsid w:val="2A33B3B2"/>
    <w:rsid w:val="2A4D71D9"/>
    <w:rsid w:val="2A53DFDD"/>
    <w:rsid w:val="2A6C7D4E"/>
    <w:rsid w:val="2A73B2F9"/>
    <w:rsid w:val="2B18211A"/>
    <w:rsid w:val="2B50366D"/>
    <w:rsid w:val="2B5EF7E0"/>
    <w:rsid w:val="2BA45A6E"/>
    <w:rsid w:val="2BDE6034"/>
    <w:rsid w:val="2BE95B41"/>
    <w:rsid w:val="2D7FFF59"/>
    <w:rsid w:val="2DB6038C"/>
    <w:rsid w:val="2DB70682"/>
    <w:rsid w:val="2DC41F7E"/>
    <w:rsid w:val="2DDFACE1"/>
    <w:rsid w:val="2DEA86FA"/>
    <w:rsid w:val="2E523B98"/>
    <w:rsid w:val="2EF77A8B"/>
    <w:rsid w:val="2F7E7A6F"/>
    <w:rsid w:val="304BF756"/>
    <w:rsid w:val="3067E65B"/>
    <w:rsid w:val="30E67581"/>
    <w:rsid w:val="3102D760"/>
    <w:rsid w:val="319D0456"/>
    <w:rsid w:val="31C66DF3"/>
    <w:rsid w:val="31FF337C"/>
    <w:rsid w:val="32635510"/>
    <w:rsid w:val="327E22D1"/>
    <w:rsid w:val="32B1BD3E"/>
    <w:rsid w:val="32E447D1"/>
    <w:rsid w:val="336DC9A3"/>
    <w:rsid w:val="337971B5"/>
    <w:rsid w:val="34128686"/>
    <w:rsid w:val="342AB4B5"/>
    <w:rsid w:val="345DF8A0"/>
    <w:rsid w:val="34843C5E"/>
    <w:rsid w:val="348FB0C5"/>
    <w:rsid w:val="34EA54F6"/>
    <w:rsid w:val="353CA58B"/>
    <w:rsid w:val="3569CF71"/>
    <w:rsid w:val="358869D6"/>
    <w:rsid w:val="359CC22E"/>
    <w:rsid w:val="35C39EDB"/>
    <w:rsid w:val="35D5B2E7"/>
    <w:rsid w:val="35EC46CF"/>
    <w:rsid w:val="3636D128"/>
    <w:rsid w:val="3665E57F"/>
    <w:rsid w:val="36810770"/>
    <w:rsid w:val="36A547D5"/>
    <w:rsid w:val="36BB5EE8"/>
    <w:rsid w:val="36E7E7D4"/>
    <w:rsid w:val="37107742"/>
    <w:rsid w:val="3748E1BF"/>
    <w:rsid w:val="3775930D"/>
    <w:rsid w:val="377840E3"/>
    <w:rsid w:val="377DFD6F"/>
    <w:rsid w:val="37AA7E9F"/>
    <w:rsid w:val="3862441D"/>
    <w:rsid w:val="38EDAE06"/>
    <w:rsid w:val="38FC5379"/>
    <w:rsid w:val="39007D71"/>
    <w:rsid w:val="396C37B4"/>
    <w:rsid w:val="39FA73C9"/>
    <w:rsid w:val="3A2D60CB"/>
    <w:rsid w:val="3A34550A"/>
    <w:rsid w:val="3A4E263C"/>
    <w:rsid w:val="3AA238C1"/>
    <w:rsid w:val="3AA38AB1"/>
    <w:rsid w:val="3AF70F54"/>
    <w:rsid w:val="3B29F2DC"/>
    <w:rsid w:val="3B68916E"/>
    <w:rsid w:val="3BD0A22A"/>
    <w:rsid w:val="3BDE8D39"/>
    <w:rsid w:val="3BF18EB0"/>
    <w:rsid w:val="3C3E5C2B"/>
    <w:rsid w:val="3C4B2412"/>
    <w:rsid w:val="3C63592E"/>
    <w:rsid w:val="3C8A5C65"/>
    <w:rsid w:val="3D048F6B"/>
    <w:rsid w:val="3D5C1CCE"/>
    <w:rsid w:val="3D75EB19"/>
    <w:rsid w:val="3E1209E9"/>
    <w:rsid w:val="3E5BDF50"/>
    <w:rsid w:val="3EA2AF41"/>
    <w:rsid w:val="3EC580A9"/>
    <w:rsid w:val="3EFF9C1D"/>
    <w:rsid w:val="3F4EFAD1"/>
    <w:rsid w:val="3F5C2255"/>
    <w:rsid w:val="3FF42BA6"/>
    <w:rsid w:val="40339A57"/>
    <w:rsid w:val="40696025"/>
    <w:rsid w:val="40826B26"/>
    <w:rsid w:val="409E996C"/>
    <w:rsid w:val="411B2495"/>
    <w:rsid w:val="415C470C"/>
    <w:rsid w:val="416C1708"/>
    <w:rsid w:val="41EAD293"/>
    <w:rsid w:val="424CD351"/>
    <w:rsid w:val="42BD14B1"/>
    <w:rsid w:val="42FE954C"/>
    <w:rsid w:val="43D2CE04"/>
    <w:rsid w:val="43D53422"/>
    <w:rsid w:val="444A6924"/>
    <w:rsid w:val="4454F732"/>
    <w:rsid w:val="44E3231A"/>
    <w:rsid w:val="4595AB36"/>
    <w:rsid w:val="45962A01"/>
    <w:rsid w:val="465A1A1B"/>
    <w:rsid w:val="4686DDC1"/>
    <w:rsid w:val="46C90F73"/>
    <w:rsid w:val="4700F27E"/>
    <w:rsid w:val="476A5F6A"/>
    <w:rsid w:val="479E9CDE"/>
    <w:rsid w:val="4819607B"/>
    <w:rsid w:val="485BC84F"/>
    <w:rsid w:val="48718E71"/>
    <w:rsid w:val="4875ECC1"/>
    <w:rsid w:val="488227A0"/>
    <w:rsid w:val="48D0804C"/>
    <w:rsid w:val="48F44386"/>
    <w:rsid w:val="495BF8E8"/>
    <w:rsid w:val="49934A1E"/>
    <w:rsid w:val="49985B51"/>
    <w:rsid w:val="499B0DEC"/>
    <w:rsid w:val="49B435C3"/>
    <w:rsid w:val="49EEECCA"/>
    <w:rsid w:val="4A0BA44D"/>
    <w:rsid w:val="4A11BD22"/>
    <w:rsid w:val="4A9608BC"/>
    <w:rsid w:val="4A963ACE"/>
    <w:rsid w:val="4BAF43F9"/>
    <w:rsid w:val="4BE48430"/>
    <w:rsid w:val="4BEBA34A"/>
    <w:rsid w:val="4BFFBDAE"/>
    <w:rsid w:val="4C0D0181"/>
    <w:rsid w:val="4C13186B"/>
    <w:rsid w:val="4C34A327"/>
    <w:rsid w:val="4C530658"/>
    <w:rsid w:val="4C7059DE"/>
    <w:rsid w:val="4CB28502"/>
    <w:rsid w:val="4CDE203F"/>
    <w:rsid w:val="4CF1EACC"/>
    <w:rsid w:val="4D62A5B5"/>
    <w:rsid w:val="4E992B33"/>
    <w:rsid w:val="4EC7BF6C"/>
    <w:rsid w:val="4F498FED"/>
    <w:rsid w:val="4F83AEB1"/>
    <w:rsid w:val="4FA3F305"/>
    <w:rsid w:val="4FAE0B68"/>
    <w:rsid w:val="4FD0B233"/>
    <w:rsid w:val="4FD5315B"/>
    <w:rsid w:val="4FDFDC62"/>
    <w:rsid w:val="4FE054CD"/>
    <w:rsid w:val="5021A9FB"/>
    <w:rsid w:val="504B04EC"/>
    <w:rsid w:val="50FD8FC7"/>
    <w:rsid w:val="51255963"/>
    <w:rsid w:val="5134CB05"/>
    <w:rsid w:val="51C0BDBA"/>
    <w:rsid w:val="51C55BEF"/>
    <w:rsid w:val="520C62F1"/>
    <w:rsid w:val="523EBA41"/>
    <w:rsid w:val="5299187B"/>
    <w:rsid w:val="529E3B15"/>
    <w:rsid w:val="5349DDB8"/>
    <w:rsid w:val="53B3EA8A"/>
    <w:rsid w:val="53BEDB2C"/>
    <w:rsid w:val="53E43478"/>
    <w:rsid w:val="53F160C6"/>
    <w:rsid w:val="547A5222"/>
    <w:rsid w:val="548EF070"/>
    <w:rsid w:val="5589F59B"/>
    <w:rsid w:val="55B8539B"/>
    <w:rsid w:val="55BBEE1B"/>
    <w:rsid w:val="55BF83F9"/>
    <w:rsid w:val="56614516"/>
    <w:rsid w:val="56905F15"/>
    <w:rsid w:val="569EF430"/>
    <w:rsid w:val="56EE7B36"/>
    <w:rsid w:val="57417751"/>
    <w:rsid w:val="574C04AE"/>
    <w:rsid w:val="5788D0F4"/>
    <w:rsid w:val="57A97FF3"/>
    <w:rsid w:val="57BAB5FD"/>
    <w:rsid w:val="57D964CB"/>
    <w:rsid w:val="57FD4AEE"/>
    <w:rsid w:val="582D9449"/>
    <w:rsid w:val="586968F2"/>
    <w:rsid w:val="5880E103"/>
    <w:rsid w:val="58AA3BC9"/>
    <w:rsid w:val="58CB72D6"/>
    <w:rsid w:val="58D83749"/>
    <w:rsid w:val="58EF6FAD"/>
    <w:rsid w:val="58F9AA27"/>
    <w:rsid w:val="59406A59"/>
    <w:rsid w:val="59438B7D"/>
    <w:rsid w:val="59B91F3C"/>
    <w:rsid w:val="59C0AF99"/>
    <w:rsid w:val="5A3398C9"/>
    <w:rsid w:val="5A341861"/>
    <w:rsid w:val="5AA53865"/>
    <w:rsid w:val="5ABF4031"/>
    <w:rsid w:val="5AE1016D"/>
    <w:rsid w:val="5B1964BA"/>
    <w:rsid w:val="5B54EF9D"/>
    <w:rsid w:val="5BCB9ED3"/>
    <w:rsid w:val="5BFF7A2E"/>
    <w:rsid w:val="5C1003F2"/>
    <w:rsid w:val="5C31455D"/>
    <w:rsid w:val="5C7B118E"/>
    <w:rsid w:val="5CF0BFFE"/>
    <w:rsid w:val="5D165C37"/>
    <w:rsid w:val="5D51FD16"/>
    <w:rsid w:val="5DA4E07E"/>
    <w:rsid w:val="5DD11287"/>
    <w:rsid w:val="5DDB5EB1"/>
    <w:rsid w:val="5DE817D0"/>
    <w:rsid w:val="5E3FB307"/>
    <w:rsid w:val="5E4685D3"/>
    <w:rsid w:val="5E6696E1"/>
    <w:rsid w:val="5E945F38"/>
    <w:rsid w:val="5E9FB9D2"/>
    <w:rsid w:val="5EE43431"/>
    <w:rsid w:val="5F21D051"/>
    <w:rsid w:val="5F9134E2"/>
    <w:rsid w:val="5FBB1476"/>
    <w:rsid w:val="5FD22FBD"/>
    <w:rsid w:val="60A765DA"/>
    <w:rsid w:val="60C74C80"/>
    <w:rsid w:val="612329AE"/>
    <w:rsid w:val="61395C97"/>
    <w:rsid w:val="6147041E"/>
    <w:rsid w:val="6177B45F"/>
    <w:rsid w:val="619FD39E"/>
    <w:rsid w:val="61AB0EF5"/>
    <w:rsid w:val="61D64A3A"/>
    <w:rsid w:val="61DA7CAA"/>
    <w:rsid w:val="61E01C80"/>
    <w:rsid w:val="62CF8F64"/>
    <w:rsid w:val="63C9C33A"/>
    <w:rsid w:val="63F40A47"/>
    <w:rsid w:val="644E3A72"/>
    <w:rsid w:val="647E90D8"/>
    <w:rsid w:val="64930B48"/>
    <w:rsid w:val="64C13BE9"/>
    <w:rsid w:val="64DFFB1D"/>
    <w:rsid w:val="64ED77E0"/>
    <w:rsid w:val="64F98F40"/>
    <w:rsid w:val="66167785"/>
    <w:rsid w:val="6640E438"/>
    <w:rsid w:val="665CD8DE"/>
    <w:rsid w:val="666E9B5A"/>
    <w:rsid w:val="6698DED8"/>
    <w:rsid w:val="66D521D0"/>
    <w:rsid w:val="66E77458"/>
    <w:rsid w:val="67243829"/>
    <w:rsid w:val="672A8BC8"/>
    <w:rsid w:val="678C9A49"/>
    <w:rsid w:val="6795B6AA"/>
    <w:rsid w:val="68581382"/>
    <w:rsid w:val="69119146"/>
    <w:rsid w:val="6924D0F7"/>
    <w:rsid w:val="69B601E9"/>
    <w:rsid w:val="6A48A47B"/>
    <w:rsid w:val="6A6578C0"/>
    <w:rsid w:val="6A9386F1"/>
    <w:rsid w:val="6B3629A8"/>
    <w:rsid w:val="6B81F975"/>
    <w:rsid w:val="6B84B685"/>
    <w:rsid w:val="6BA926C4"/>
    <w:rsid w:val="6C05790D"/>
    <w:rsid w:val="6C2CBBE3"/>
    <w:rsid w:val="6CD33348"/>
    <w:rsid w:val="6CD531BE"/>
    <w:rsid w:val="6CE2308E"/>
    <w:rsid w:val="6D368807"/>
    <w:rsid w:val="6D37F0E8"/>
    <w:rsid w:val="6D468964"/>
    <w:rsid w:val="6D5B1F78"/>
    <w:rsid w:val="6D79D458"/>
    <w:rsid w:val="6D959D25"/>
    <w:rsid w:val="6D98DD6B"/>
    <w:rsid w:val="6E6B3DCF"/>
    <w:rsid w:val="6E8E3EC7"/>
    <w:rsid w:val="6EF9058E"/>
    <w:rsid w:val="6F67AA6D"/>
    <w:rsid w:val="6F96E1B7"/>
    <w:rsid w:val="70067AFC"/>
    <w:rsid w:val="7044984B"/>
    <w:rsid w:val="70A23184"/>
    <w:rsid w:val="7120C311"/>
    <w:rsid w:val="71550069"/>
    <w:rsid w:val="72015B66"/>
    <w:rsid w:val="72930387"/>
    <w:rsid w:val="729F4B2F"/>
    <w:rsid w:val="72F0E38D"/>
    <w:rsid w:val="730F5ADC"/>
    <w:rsid w:val="732A2477"/>
    <w:rsid w:val="732B9EB7"/>
    <w:rsid w:val="7340E2BB"/>
    <w:rsid w:val="7341782A"/>
    <w:rsid w:val="7350D770"/>
    <w:rsid w:val="73D3CB99"/>
    <w:rsid w:val="74171447"/>
    <w:rsid w:val="743F3D8B"/>
    <w:rsid w:val="74C59D1F"/>
    <w:rsid w:val="750C8D8A"/>
    <w:rsid w:val="751A6C3A"/>
    <w:rsid w:val="758BCEDF"/>
    <w:rsid w:val="75B0B255"/>
    <w:rsid w:val="75BD533A"/>
    <w:rsid w:val="75D6EBF1"/>
    <w:rsid w:val="75F9B036"/>
    <w:rsid w:val="765AFD65"/>
    <w:rsid w:val="76F44F99"/>
    <w:rsid w:val="76FF8F40"/>
    <w:rsid w:val="770B6C5B"/>
    <w:rsid w:val="7768CFE9"/>
    <w:rsid w:val="77A79CC2"/>
    <w:rsid w:val="780CD793"/>
    <w:rsid w:val="7845A305"/>
    <w:rsid w:val="7908B419"/>
    <w:rsid w:val="798BA198"/>
    <w:rsid w:val="79C3B805"/>
    <w:rsid w:val="79DCF197"/>
    <w:rsid w:val="7A250642"/>
    <w:rsid w:val="7A3E5B8A"/>
    <w:rsid w:val="7A876BB2"/>
    <w:rsid w:val="7AA6566D"/>
    <w:rsid w:val="7B110227"/>
    <w:rsid w:val="7B2D1DF4"/>
    <w:rsid w:val="7B36B09C"/>
    <w:rsid w:val="7B3B5E18"/>
    <w:rsid w:val="7B473C6F"/>
    <w:rsid w:val="7B657AE2"/>
    <w:rsid w:val="7C28E811"/>
    <w:rsid w:val="7C37D025"/>
    <w:rsid w:val="7C7B0DE5"/>
    <w:rsid w:val="7C92BBED"/>
    <w:rsid w:val="7C9F6F4C"/>
    <w:rsid w:val="7CCAC3D5"/>
    <w:rsid w:val="7CD280FD"/>
    <w:rsid w:val="7CD2A071"/>
    <w:rsid w:val="7CE2337D"/>
    <w:rsid w:val="7D859F83"/>
    <w:rsid w:val="7DD34874"/>
    <w:rsid w:val="7E21485D"/>
    <w:rsid w:val="7E46A337"/>
    <w:rsid w:val="7E6E515E"/>
    <w:rsid w:val="7E7AAF0F"/>
    <w:rsid w:val="7ED1B080"/>
    <w:rsid w:val="7EEC9A2D"/>
    <w:rsid w:val="7F0BF476"/>
    <w:rsid w:val="7F3AE27D"/>
    <w:rsid w:val="7F488099"/>
    <w:rsid w:val="7FC74606"/>
    <w:rsid w:val="7FDAD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9E02AD"/>
  <w15:docId w15:val="{83C88388-D6CA-45DA-8616-6D6AC20E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23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pt-PT" w:eastAsia="en-US"/>
    </w:rPr>
  </w:style>
  <w:style w:type="paragraph" w:styleId="Ttulo1">
    <w:name w:val="heading 1"/>
    <w:basedOn w:val="Normal"/>
    <w:next w:val="Normal"/>
    <w:link w:val="Ttulo1Carter"/>
    <w:uiPriority w:val="9"/>
    <w:qFormat/>
    <w:rsid w:val="00D667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40025" w:themeColor="accent1" w:themeShade="BF"/>
      <w:sz w:val="32"/>
      <w:szCs w:val="32"/>
    </w:rPr>
  </w:style>
  <w:style w:type="paragraph" w:styleId="Ttulo2">
    <w:name w:val="heading 2"/>
    <w:next w:val="Body"/>
    <w:link w:val="Ttulo2Carter"/>
    <w:uiPriority w:val="9"/>
    <w:unhideWhenUsed/>
    <w:qFormat/>
    <w:rsid w:val="00867C87"/>
    <w:pPr>
      <w:outlineLvl w:val="1"/>
    </w:pPr>
    <w:rPr>
      <w:rFonts w:ascii="Sonae" w:eastAsia="Sonae" w:hAnsi="Sonae" w:cs="Sonae"/>
      <w:b/>
      <w:bCs/>
      <w:color w:val="575757"/>
      <w:sz w:val="28"/>
      <w:szCs w:val="28"/>
      <w:u w:color="575757"/>
      <w14:textOutline w14:w="0" w14:cap="flat" w14:cmpd="sng" w14:algn="ctr">
        <w14:noFill/>
        <w14:prstDash w14:val="solid"/>
        <w14:bevel/>
      </w14:textOutline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641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20018" w:themeColor="accent1" w:themeShade="7F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Corpodetexto">
    <w:name w:val="Body Text"/>
    <w:pPr>
      <w:widowControl w:val="0"/>
    </w:pPr>
    <w:rPr>
      <w:rFonts w:ascii="Arial" w:hAnsi="Arial" w:cs="Arial Unicode MS"/>
      <w:color w:val="000000"/>
      <w:sz w:val="19"/>
      <w:szCs w:val="19"/>
      <w:u w:color="000000"/>
    </w:rPr>
  </w:style>
  <w:style w:type="paragraph" w:styleId="Ttulo">
    <w:name w:val="Title"/>
    <w:link w:val="TtuloCarter"/>
    <w:uiPriority w:val="10"/>
    <w:qFormat/>
    <w:pPr>
      <w:widowControl w:val="0"/>
      <w:spacing w:before="153"/>
      <w:ind w:left="110"/>
    </w:pPr>
    <w:rPr>
      <w:rFonts w:ascii="PolySans Median" w:hAnsi="PolySans Median" w:cs="Arial Unicode MS"/>
      <w:color w:val="000000"/>
      <w:sz w:val="44"/>
      <w:szCs w:val="4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sz w:val="16"/>
      <w:szCs w:val="16"/>
      <w:u w:color="C60053"/>
    </w:rPr>
  </w:style>
  <w:style w:type="paragraph" w:customStyle="1" w:styleId="Body">
    <w:name w:val="Body"/>
    <w:pPr>
      <w:widowControl w:val="0"/>
    </w:pPr>
    <w:rPr>
      <w:rFonts w:ascii="Arial" w:eastAsia="Arial" w:hAnsi="Arial" w:cs="Arial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Cabealho">
    <w:name w:val="header"/>
    <w:basedOn w:val="Normal"/>
    <w:link w:val="CabealhoCarter"/>
    <w:uiPriority w:val="99"/>
    <w:unhideWhenUsed/>
    <w:rsid w:val="004F4F1E"/>
    <w:pPr>
      <w:tabs>
        <w:tab w:val="center" w:pos="4513"/>
        <w:tab w:val="right" w:pos="9026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F4F1E"/>
    <w:rPr>
      <w:sz w:val="24"/>
      <w:szCs w:val="24"/>
      <w:lang w:val="en-US" w:eastAsia="en-US"/>
    </w:rPr>
  </w:style>
  <w:style w:type="paragraph" w:styleId="Rodap">
    <w:name w:val="footer"/>
    <w:basedOn w:val="Normal"/>
    <w:link w:val="RodapCarter"/>
    <w:uiPriority w:val="99"/>
    <w:unhideWhenUsed/>
    <w:rsid w:val="004F4F1E"/>
    <w:pPr>
      <w:tabs>
        <w:tab w:val="center" w:pos="4513"/>
        <w:tab w:val="right" w:pos="9026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4F4F1E"/>
    <w:rPr>
      <w:sz w:val="24"/>
      <w:szCs w:val="24"/>
      <w:lang w:val="en-US" w:eastAsia="en-US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571564"/>
    <w:rPr>
      <w:rFonts w:ascii="PolySans Median" w:hAnsi="PolySans Median" w:cs="Arial Unicode MS"/>
      <w:color w:val="000000"/>
      <w:sz w:val="44"/>
      <w:szCs w:val="4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867C87"/>
    <w:rPr>
      <w:rFonts w:ascii="Sonae" w:eastAsia="Sonae" w:hAnsi="Sonae" w:cs="Sonae"/>
      <w:b/>
      <w:bCs/>
      <w:color w:val="575757"/>
      <w:sz w:val="28"/>
      <w:szCs w:val="28"/>
      <w:u w:color="575757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Text1">
    <w:name w:val="Body Text1"/>
    <w:rsid w:val="00867C87"/>
    <w:pPr>
      <w:spacing w:line="280" w:lineRule="exact"/>
    </w:pPr>
    <w:rPr>
      <w:rFonts w:ascii="Sonae" w:eastAsia="Sonae" w:hAnsi="Sonae" w:cs="Sonae"/>
      <w:color w:val="575756"/>
      <w:sz w:val="24"/>
      <w:szCs w:val="24"/>
      <w:u w:color="575756"/>
    </w:rPr>
  </w:style>
  <w:style w:type="paragraph" w:customStyle="1" w:styleId="Heading">
    <w:name w:val="Heading"/>
    <w:next w:val="Body"/>
    <w:rsid w:val="00867C87"/>
    <w:pPr>
      <w:outlineLvl w:val="0"/>
    </w:pPr>
    <w:rPr>
      <w:rFonts w:ascii="Sonae" w:eastAsia="Sonae" w:hAnsi="Sonae" w:cs="Sonae"/>
      <w:b/>
      <w:bCs/>
      <w:color w:val="A71056"/>
      <w:sz w:val="32"/>
      <w:szCs w:val="32"/>
      <w:u w:color="A71056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unhideWhenUsed/>
    <w:rsid w:val="00B707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numbering" w:customStyle="1" w:styleId="ImportedStyle1">
    <w:name w:val="Imported Style 1"/>
    <w:rsid w:val="00AF543F"/>
    <w:pPr>
      <w:numPr>
        <w:numId w:val="9"/>
      </w:numPr>
    </w:pPr>
  </w:style>
  <w:style w:type="paragraph" w:styleId="PargrafodaLista">
    <w:name w:val="List Paragraph"/>
    <w:basedOn w:val="Normal"/>
    <w:link w:val="PargrafodaListaCarter"/>
    <w:uiPriority w:val="34"/>
    <w:qFormat/>
    <w:rsid w:val="005A2C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EastAsia" w:hAnsiTheme="minorHAnsi" w:cstheme="minorBidi"/>
      <w:bdr w:val="none" w:sz="0" w:space="0" w:color="auto"/>
      <w:lang w:val="en-GB" w:eastAsia="zh-CN"/>
    </w:rPr>
  </w:style>
  <w:style w:type="character" w:customStyle="1" w:styleId="PargrafodaListaCarter">
    <w:name w:val="Parágrafo da Lista Caráter"/>
    <w:link w:val="PargrafodaLista"/>
    <w:uiPriority w:val="34"/>
    <w:rsid w:val="005A2CD7"/>
    <w:rPr>
      <w:rFonts w:asciiTheme="minorHAnsi" w:eastAsiaTheme="minorEastAsia" w:hAnsiTheme="minorHAnsi" w:cstheme="minorBidi"/>
      <w:sz w:val="24"/>
      <w:szCs w:val="24"/>
      <w:bdr w:val="none" w:sz="0" w:space="0" w:color="auto"/>
      <w:lang w:val="en-GB" w:eastAsia="zh-CN"/>
    </w:rPr>
  </w:style>
  <w:style w:type="paragraph" w:customStyle="1" w:styleId="parrafo">
    <w:name w:val="parrafo"/>
    <w:basedOn w:val="Normal"/>
    <w:link w:val="parrafoCar"/>
    <w:qFormat/>
    <w:rsid w:val="005A2C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200"/>
    </w:pPr>
    <w:rPr>
      <w:rFonts w:ascii="Open Sans" w:eastAsiaTheme="minorHAnsi" w:hAnsi="Open Sans" w:cs="Open Sans Light"/>
      <w:color w:val="460032" w:themeColor="accent1"/>
      <w:sz w:val="19"/>
      <w:szCs w:val="19"/>
      <w:bdr w:val="none" w:sz="0" w:space="0" w:color="auto"/>
      <w:lang w:val="es-ES"/>
    </w:rPr>
  </w:style>
  <w:style w:type="character" w:customStyle="1" w:styleId="parrafoCar">
    <w:name w:val="parrafo Car"/>
    <w:basedOn w:val="Tipodeletrapredefinidodopargrafo"/>
    <w:link w:val="parrafo"/>
    <w:rsid w:val="005A2CD7"/>
    <w:rPr>
      <w:rFonts w:ascii="Open Sans" w:eastAsiaTheme="minorHAnsi" w:hAnsi="Open Sans" w:cs="Open Sans Light"/>
      <w:color w:val="460032" w:themeColor="accent1"/>
      <w:sz w:val="19"/>
      <w:szCs w:val="19"/>
      <w:bdr w:val="none" w:sz="0" w:space="0" w:color="auto"/>
      <w:lang w:val="es-ES" w:eastAsia="en-US"/>
    </w:rPr>
  </w:style>
  <w:style w:type="character" w:styleId="Refdecomentrio">
    <w:name w:val="annotation reference"/>
    <w:basedOn w:val="Tipodeletrapredefinidodopargrafo"/>
    <w:uiPriority w:val="99"/>
    <w:unhideWhenUsed/>
    <w:rsid w:val="00215909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23"/>
    <w:unhideWhenUsed/>
    <w:rsid w:val="00215909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23"/>
    <w:rsid w:val="00215909"/>
    <w:rPr>
      <w:lang w:eastAsia="en-US"/>
    </w:rPr>
  </w:style>
  <w:style w:type="character" w:styleId="Forte">
    <w:name w:val="Strong"/>
    <w:basedOn w:val="Tipodeletrapredefinidodopargrafo"/>
    <w:uiPriority w:val="22"/>
    <w:qFormat/>
    <w:rsid w:val="00E65ABB"/>
    <w:rPr>
      <w:b/>
      <w:bCs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6F21AA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6F21AA"/>
    <w:rPr>
      <w:b/>
      <w:bCs/>
      <w:lang w:eastAsia="en-US"/>
    </w:rPr>
  </w:style>
  <w:style w:type="paragraph" w:styleId="Reviso">
    <w:name w:val="Revision"/>
    <w:hidden/>
    <w:uiPriority w:val="99"/>
    <w:semiHidden/>
    <w:rsid w:val="00400F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pt-PT" w:eastAsia="en-US"/>
    </w:rPr>
  </w:style>
  <w:style w:type="paragraph" w:customStyle="1" w:styleId="pf0">
    <w:name w:val="pf0"/>
    <w:basedOn w:val="Normal"/>
    <w:rsid w:val="007B63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pt-PT"/>
    </w:rPr>
  </w:style>
  <w:style w:type="character" w:customStyle="1" w:styleId="cf01">
    <w:name w:val="cf01"/>
    <w:basedOn w:val="Tipodeletrapredefinidodopargrafo"/>
    <w:rsid w:val="007B63DC"/>
    <w:rPr>
      <w:rFonts w:ascii="Segoe UI" w:hAnsi="Segoe UI" w:cs="Segoe UI" w:hint="default"/>
      <w:color w:val="460032"/>
      <w:sz w:val="18"/>
      <w:szCs w:val="18"/>
    </w:rPr>
  </w:style>
  <w:style w:type="character" w:styleId="Mencionar">
    <w:name w:val="Mention"/>
    <w:basedOn w:val="Tipodeletrapredefinidodopargrafo"/>
    <w:uiPriority w:val="99"/>
    <w:unhideWhenUsed/>
    <w:rsid w:val="000A7872"/>
    <w:rPr>
      <w:color w:val="2B579A"/>
      <w:shd w:val="clear" w:color="auto" w:fill="E1DFDD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9707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A4294A"/>
    <w:rPr>
      <w:color w:val="954F72" w:themeColor="followedHyperlink"/>
      <w:u w:val="single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F641CC"/>
    <w:rPr>
      <w:rFonts w:asciiTheme="majorHAnsi" w:eastAsiaTheme="majorEastAsia" w:hAnsiTheme="majorHAnsi" w:cstheme="majorBidi"/>
      <w:color w:val="220018" w:themeColor="accent1" w:themeShade="7F"/>
      <w:sz w:val="24"/>
      <w:szCs w:val="24"/>
      <w:lang w:val="pt-PT" w:eastAsia="en-US"/>
    </w:rPr>
  </w:style>
  <w:style w:type="paragraph" w:customStyle="1" w:styleId="xmsonormal">
    <w:name w:val="x_msonormal"/>
    <w:basedOn w:val="Normal"/>
    <w:rsid w:val="000921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D667E6"/>
    <w:rPr>
      <w:rFonts w:asciiTheme="majorHAnsi" w:eastAsiaTheme="majorEastAsia" w:hAnsiTheme="majorHAnsi" w:cstheme="majorBidi"/>
      <w:color w:val="340025" w:themeColor="accent1" w:themeShade="BF"/>
      <w:sz w:val="32"/>
      <w:szCs w:val="32"/>
      <w:lang w:val="pt-PT" w:eastAsia="en-US"/>
    </w:rPr>
  </w:style>
  <w:style w:type="table" w:styleId="TabelacomGrelha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raquel.campos@lift.com.pt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tania.nascimento@lift.com.p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rta.santos@lift.com.pt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://www.sonaesierra.com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ierra">
      <a:dk1>
        <a:sysClr val="windowText" lastClr="000000"/>
      </a:dk1>
      <a:lt1>
        <a:sysClr val="window" lastClr="FFFFFF"/>
      </a:lt1>
      <a:dk2>
        <a:srgbClr val="A2A4A3"/>
      </a:dk2>
      <a:lt2>
        <a:srgbClr val="F0F0EB"/>
      </a:lt2>
      <a:accent1>
        <a:srgbClr val="460032"/>
      </a:accent1>
      <a:accent2>
        <a:srgbClr val="B40054"/>
      </a:accent2>
      <a:accent3>
        <a:srgbClr val="000F64"/>
      </a:accent3>
      <a:accent4>
        <a:srgbClr val="00CD73"/>
      </a:accent4>
      <a:accent5>
        <a:srgbClr val="FF5500"/>
      </a:accent5>
      <a:accent6>
        <a:srgbClr val="FFB40F"/>
      </a:accent6>
      <a:hlink>
        <a:srgbClr val="0563C1"/>
      </a:hlink>
      <a:folHlink>
        <a:srgbClr val="954F72"/>
      </a:folHlink>
    </a:clrScheme>
    <a:fontScheme name="Office Theme">
      <a:majorFont>
        <a:latin typeface="PolySans Median"/>
        <a:ea typeface="PolySans Median"/>
        <a:cs typeface="PolySans Median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EB49A76E3A1E48823541C4FADB3334" ma:contentTypeVersion="19" ma:contentTypeDescription="Create a new document." ma:contentTypeScope="" ma:versionID="96aaf8c495b21243dddb95c4b55fa0c5">
  <xsd:schema xmlns:xsd="http://www.w3.org/2001/XMLSchema" xmlns:xs="http://www.w3.org/2001/XMLSchema" xmlns:p="http://schemas.microsoft.com/office/2006/metadata/properties" xmlns:ns2="4a0ae79b-8e92-46ed-b641-272b3f49122d" xmlns:ns3="4453d0a9-6cd2-4b9a-9b5f-243dcbf5a064" targetNamespace="http://schemas.microsoft.com/office/2006/metadata/properties" ma:root="true" ma:fieldsID="0cc68c5a76a49a6563b4b8fdf2f29d91" ns2:_="" ns3:_="">
    <xsd:import namespace="4a0ae79b-8e92-46ed-b641-272b3f49122d"/>
    <xsd:import namespace="4453d0a9-6cd2-4b9a-9b5f-243dcbf5a0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ae79b-8e92-46ed-b641-272b3f4912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2deb18d-544d-4074-93a9-1852ae55b7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53d0a9-6cd2-4b9a-9b5f-243dcbf5a06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24f8e0-9757-4676-88e3-19e9e456dcf9}" ma:internalName="TaxCatchAll" ma:showField="CatchAllData" ma:web="4453d0a9-6cd2-4b9a-9b5f-243dcbf5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axCatchAll xmlns="4453d0a9-6cd2-4b9a-9b5f-243dcbf5a064" xsi:nil="true"/>
    <lcf76f155ced4ddcb4097134ff3c332f xmlns="4a0ae79b-8e92-46ed-b641-272b3f4912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DF2F23-7C67-41F6-8A3F-FD3CDC4FA7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500A8C-373F-4F22-A491-F575D36E3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0ae79b-8e92-46ed-b641-272b3f49122d"/>
    <ds:schemaRef ds:uri="4453d0a9-6cd2-4b9a-9b5f-243dcbf5a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289FA5-EF7F-4235-B289-710063C60244}">
  <ds:schemaRefs>
    <ds:schemaRef ds:uri="http://schemas.microsoft.com/office/2006/metadata/properties"/>
    <ds:schemaRef ds:uri="4453d0a9-6cd2-4b9a-9b5f-243dcbf5a064"/>
    <ds:schemaRef ds:uri="4a0ae79b-8e92-46ed-b641-272b3f49122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867</Words>
  <Characters>4731</Characters>
  <Application>Microsoft Office Word</Application>
  <DocSecurity>0</DocSecurity>
  <Lines>80</Lines>
  <Paragraphs>21</Paragraphs>
  <ScaleCrop>false</ScaleCrop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Gross</dc:creator>
  <cp:keywords/>
  <cp:lastModifiedBy>Tânia Nascimento</cp:lastModifiedBy>
  <cp:revision>9</cp:revision>
  <cp:lastPrinted>2026-04-29T15:42:00Z</cp:lastPrinted>
  <dcterms:created xsi:type="dcterms:W3CDTF">2026-07-30T16:58:00Z</dcterms:created>
  <dcterms:modified xsi:type="dcterms:W3CDTF">2026-07-31T15:20:00Z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0x0101008CEB49A76E3A1E48823541C4FADB3334</vt:lpwstr>
  </property>
  <property fmtid="{D5CDD505-2E9C-101B-9397-08002B2CF9AE}" pid="3" name="GrammarlyDocumentId">
    <vt:lpwstr>4155bf4b-f9e2-4f7a-8c03-c9a4c036e0a8</vt:lpwstr>
  </property>
  <property fmtid="{D5CDD505-2E9C-101B-9397-08002B2CF9AE}" pid="4" name="MediaServiceImageTags">
    <vt:lpwstr/>
  </property>
</Properties>
</file>