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11332" w14:textId="039A247C" w:rsidR="008C1E50" w:rsidRDefault="008C1E50" w:rsidP="008C1E50">
      <w:pPr>
        <w:jc w:val="center"/>
        <w:rPr>
          <w:sz w:val="28"/>
          <w:szCs w:val="28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4B7648D1" wp14:editId="13D4545E">
            <wp:extent cx="2262342" cy="1190089"/>
            <wp:effectExtent l="0" t="0" r="5080" b="0"/>
            <wp:docPr id="1" name="Immagine 1" descr="Immagine che contiene nero, oscurità, schermata, tipo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877" cy="1197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C634D" w14:textId="77777777" w:rsidR="008C1E50" w:rsidRPr="0087336E" w:rsidRDefault="008C1E50" w:rsidP="008C1E50">
      <w:pPr>
        <w:spacing w:after="0"/>
        <w:jc w:val="center"/>
        <w:rPr>
          <w:b/>
          <w:bCs/>
          <w:sz w:val="24"/>
          <w:szCs w:val="24"/>
        </w:rPr>
      </w:pPr>
    </w:p>
    <w:p w14:paraId="1C222D4F" w14:textId="77777777" w:rsidR="008C3A3B" w:rsidRPr="008C3A3B" w:rsidRDefault="008C3A3B" w:rsidP="008C3A3B">
      <w:pPr>
        <w:spacing w:after="0"/>
        <w:jc w:val="both"/>
        <w:rPr>
          <w:b/>
          <w:bCs/>
          <w:sz w:val="28"/>
          <w:szCs w:val="28"/>
          <w:lang w:val="it-CH"/>
        </w:rPr>
      </w:pPr>
      <w:r w:rsidRPr="008C3A3B">
        <w:rPr>
          <w:b/>
          <w:bCs/>
          <w:sz w:val="28"/>
          <w:szCs w:val="28"/>
          <w:lang w:val="it-CH"/>
        </w:rPr>
        <w:t>Habitat Lago Maggiore: Studio Gascón firma un progetto immerso nella natura tra architettura, paesaggio e benessere</w:t>
      </w:r>
    </w:p>
    <w:p w14:paraId="740513C2" w14:textId="77777777" w:rsidR="0063234C" w:rsidRDefault="0063234C" w:rsidP="00095C3F">
      <w:pPr>
        <w:spacing w:after="0"/>
        <w:jc w:val="both"/>
        <w:rPr>
          <w:sz w:val="24"/>
          <w:szCs w:val="24"/>
          <w:lang w:val="it-CH"/>
        </w:rPr>
      </w:pPr>
    </w:p>
    <w:p w14:paraId="07C45102" w14:textId="77777777" w:rsidR="008C3A3B" w:rsidRPr="008C3A3B" w:rsidRDefault="008C3A3B" w:rsidP="008C3A3B">
      <w:pPr>
        <w:spacing w:after="0"/>
        <w:jc w:val="both"/>
        <w:rPr>
          <w:b/>
          <w:bCs/>
          <w:i/>
          <w:iCs/>
          <w:sz w:val="24"/>
          <w:szCs w:val="24"/>
          <w:lang w:val="it-CH"/>
        </w:rPr>
      </w:pPr>
      <w:r w:rsidRPr="008C3A3B">
        <w:rPr>
          <w:b/>
          <w:bCs/>
          <w:i/>
          <w:iCs/>
          <w:sz w:val="24"/>
          <w:szCs w:val="24"/>
          <w:lang w:val="it-CH"/>
        </w:rPr>
        <w:t>A Piazzogna, sulle sponde del Lago Maggiore, un nuovo modello di hospitality diffusa interpreta l’abitare come esperienza sensoriale, dove luce, materia e natura diventano strumenti progettuali.</w:t>
      </w:r>
    </w:p>
    <w:p w14:paraId="7661B173" w14:textId="77777777" w:rsidR="00640519" w:rsidRDefault="00640519" w:rsidP="00095C3F">
      <w:pPr>
        <w:spacing w:after="0"/>
        <w:jc w:val="both"/>
        <w:rPr>
          <w:sz w:val="24"/>
          <w:szCs w:val="24"/>
          <w:lang w:val="it-CH"/>
        </w:rPr>
      </w:pPr>
    </w:p>
    <w:p w14:paraId="463440DA" w14:textId="213E0E66" w:rsidR="008C3A3B" w:rsidRDefault="008C3A3B" w:rsidP="008C3A3B">
      <w:pPr>
        <w:spacing w:after="0"/>
        <w:jc w:val="both"/>
        <w:rPr>
          <w:sz w:val="24"/>
          <w:szCs w:val="24"/>
          <w:lang w:val="it-CH"/>
        </w:rPr>
      </w:pPr>
      <w:r w:rsidRPr="00147AD4">
        <w:rPr>
          <w:i/>
          <w:iCs/>
          <w:sz w:val="24"/>
          <w:szCs w:val="24"/>
          <w:lang w:val="it-CH"/>
        </w:rPr>
        <w:t xml:space="preserve">Piazzogna, </w:t>
      </w:r>
      <w:r w:rsidR="00996351" w:rsidRPr="00147AD4">
        <w:rPr>
          <w:i/>
          <w:iCs/>
          <w:sz w:val="24"/>
          <w:szCs w:val="24"/>
          <w:lang w:val="it-CH"/>
        </w:rPr>
        <w:t>30 giugno 2026</w:t>
      </w:r>
      <w:r w:rsidRPr="008C3A3B">
        <w:rPr>
          <w:sz w:val="24"/>
          <w:szCs w:val="24"/>
          <w:lang w:val="it-CH"/>
        </w:rPr>
        <w:t xml:space="preserve"> — </w:t>
      </w:r>
      <w:r w:rsidRPr="00CB3AF7">
        <w:rPr>
          <w:b/>
          <w:bCs/>
          <w:sz w:val="24"/>
          <w:szCs w:val="24"/>
          <w:lang w:val="it-CH"/>
        </w:rPr>
        <w:t>Studio Gascón</w:t>
      </w:r>
      <w:r w:rsidRPr="008C3A3B">
        <w:rPr>
          <w:sz w:val="24"/>
          <w:szCs w:val="24"/>
          <w:lang w:val="it-CH"/>
        </w:rPr>
        <w:t xml:space="preserve"> firma </w:t>
      </w:r>
      <w:r w:rsidRPr="00CB3AF7">
        <w:rPr>
          <w:b/>
          <w:bCs/>
          <w:sz w:val="24"/>
          <w:szCs w:val="24"/>
          <w:lang w:val="it-CH"/>
        </w:rPr>
        <w:t>Habitat Lago Maggiore</w:t>
      </w:r>
      <w:r w:rsidRPr="008C3A3B">
        <w:rPr>
          <w:sz w:val="24"/>
          <w:szCs w:val="24"/>
          <w:lang w:val="it-CH"/>
        </w:rPr>
        <w:t xml:space="preserve">, un progetto di hotel sparso immerso nella luce e </w:t>
      </w:r>
      <w:r w:rsidRPr="00CB3AF7">
        <w:rPr>
          <w:b/>
          <w:bCs/>
          <w:sz w:val="24"/>
          <w:szCs w:val="24"/>
          <w:lang w:val="it-CH"/>
        </w:rPr>
        <w:t>nel paesaggio del Lago Maggiore</w:t>
      </w:r>
      <w:r w:rsidRPr="008C3A3B">
        <w:rPr>
          <w:sz w:val="24"/>
          <w:szCs w:val="24"/>
          <w:lang w:val="it-CH"/>
        </w:rPr>
        <w:t>. Un intervento consegnato, sviluppato su una superficie di 600 mq, che nasce dal desiderio di creare una relazione intima tra architettura, natura e benessere, dando forma a un nuovo modo di abitare l’ospitalità di alta gamma.</w:t>
      </w:r>
    </w:p>
    <w:p w14:paraId="2BA8E812" w14:textId="77777777" w:rsidR="008C3A3B" w:rsidRPr="008C3A3B" w:rsidRDefault="008C3A3B" w:rsidP="008C3A3B">
      <w:pPr>
        <w:spacing w:after="0"/>
        <w:jc w:val="both"/>
        <w:rPr>
          <w:sz w:val="24"/>
          <w:szCs w:val="24"/>
          <w:lang w:val="it-CH"/>
        </w:rPr>
      </w:pPr>
    </w:p>
    <w:p w14:paraId="5DA8D19F" w14:textId="77777777" w:rsidR="008C3A3B" w:rsidRDefault="008C3A3B" w:rsidP="008C3A3B">
      <w:pPr>
        <w:spacing w:after="0"/>
        <w:jc w:val="both"/>
        <w:rPr>
          <w:sz w:val="24"/>
          <w:szCs w:val="24"/>
          <w:lang w:val="it-CH"/>
        </w:rPr>
      </w:pPr>
      <w:r w:rsidRPr="008C3A3B">
        <w:rPr>
          <w:sz w:val="24"/>
          <w:szCs w:val="24"/>
          <w:lang w:val="it-CH"/>
        </w:rPr>
        <w:t xml:space="preserve">Situato a </w:t>
      </w:r>
      <w:r w:rsidRPr="00CB3AF7">
        <w:rPr>
          <w:b/>
          <w:bCs/>
          <w:sz w:val="24"/>
          <w:szCs w:val="24"/>
          <w:lang w:val="it-CH"/>
        </w:rPr>
        <w:t>Piazzogna, in Svizzera</w:t>
      </w:r>
      <w:r w:rsidRPr="008C3A3B">
        <w:rPr>
          <w:sz w:val="24"/>
          <w:szCs w:val="24"/>
          <w:lang w:val="it-CH"/>
        </w:rPr>
        <w:t>, Habitat Lago Maggiore interpreta il paesaggio non come semplice cornice, ma come parte attiva del progetto. La luce, l’acqua, la materia e il silenzio diventano elementi fondativi dell’esperienza architettonica, contribuendo alla costruzione di spazi pensati per accogliere, rigenerare e riconnettere l’ospite con l’ambiente circostante.</w:t>
      </w:r>
    </w:p>
    <w:p w14:paraId="4F0DFA54" w14:textId="77777777" w:rsidR="008C3A3B" w:rsidRPr="008C3A3B" w:rsidRDefault="008C3A3B" w:rsidP="008C3A3B">
      <w:pPr>
        <w:spacing w:after="0"/>
        <w:jc w:val="both"/>
        <w:rPr>
          <w:sz w:val="24"/>
          <w:szCs w:val="24"/>
          <w:lang w:val="it-CH"/>
        </w:rPr>
      </w:pPr>
    </w:p>
    <w:p w14:paraId="307EA637" w14:textId="77777777" w:rsidR="008C3A3B" w:rsidRDefault="008C3A3B" w:rsidP="008C3A3B">
      <w:pPr>
        <w:spacing w:after="0"/>
        <w:jc w:val="both"/>
        <w:rPr>
          <w:sz w:val="24"/>
          <w:szCs w:val="24"/>
          <w:lang w:val="it-CH"/>
        </w:rPr>
      </w:pPr>
      <w:r w:rsidRPr="008C3A3B">
        <w:rPr>
          <w:sz w:val="24"/>
          <w:szCs w:val="24"/>
          <w:lang w:val="it-CH"/>
        </w:rPr>
        <w:t>Il concept nasce da un principio chiaro: trasformare l’abitare in un’esperienza sensoriale. Ogni ambiente è stato concepito per integrarsi con la natura, dissolvendo progressivamente i confini tra interno ed esterno. Living, suite e aree wellness dialogano con il paesaggio attraverso ampie aperture, scorci sul lago, texture materiche e una palette naturale, capace di restituire calma, continuità e profondità percettiva.</w:t>
      </w:r>
    </w:p>
    <w:p w14:paraId="2224BE83" w14:textId="77777777" w:rsidR="008C3A3B" w:rsidRPr="008C3A3B" w:rsidRDefault="008C3A3B" w:rsidP="008C3A3B">
      <w:pPr>
        <w:spacing w:after="0"/>
        <w:jc w:val="both"/>
        <w:rPr>
          <w:sz w:val="24"/>
          <w:szCs w:val="24"/>
          <w:lang w:val="it-CH"/>
        </w:rPr>
      </w:pPr>
    </w:p>
    <w:p w14:paraId="05BB6393" w14:textId="77777777" w:rsidR="008C3A3B" w:rsidRDefault="008C3A3B" w:rsidP="008C3A3B">
      <w:pPr>
        <w:spacing w:after="0"/>
        <w:jc w:val="both"/>
        <w:rPr>
          <w:sz w:val="24"/>
          <w:szCs w:val="24"/>
          <w:lang w:val="it-CH"/>
        </w:rPr>
      </w:pPr>
      <w:r w:rsidRPr="008C3A3B">
        <w:rPr>
          <w:sz w:val="24"/>
          <w:szCs w:val="24"/>
          <w:lang w:val="it-CH"/>
        </w:rPr>
        <w:t>L’interior design segue un linguaggio di silent luxury: un’eleganza discreta, essenziale ma calda, fondata su materiali autentici, equilibrio visivo e tattilità diffusa. La pietra locale, le essenze di legno chiaro e le superfici naturali costruiscono un’atmosfera misurata, in cui ogni dettaglio contribuisce a generare una sensazione di benessere silenzioso e immediato.</w:t>
      </w:r>
    </w:p>
    <w:p w14:paraId="741566A3" w14:textId="77777777" w:rsidR="008C3A3B" w:rsidRPr="008C3A3B" w:rsidRDefault="008C3A3B" w:rsidP="008C3A3B">
      <w:pPr>
        <w:spacing w:after="0"/>
        <w:jc w:val="both"/>
        <w:rPr>
          <w:sz w:val="24"/>
          <w:szCs w:val="24"/>
          <w:lang w:val="it-CH"/>
        </w:rPr>
      </w:pPr>
    </w:p>
    <w:p w14:paraId="00E7BED8" w14:textId="77777777" w:rsidR="008C3A3B" w:rsidRPr="008C3A3B" w:rsidRDefault="008C3A3B" w:rsidP="008C3A3B">
      <w:pPr>
        <w:spacing w:after="0"/>
        <w:jc w:val="both"/>
        <w:rPr>
          <w:sz w:val="24"/>
          <w:szCs w:val="24"/>
          <w:lang w:val="it-CH"/>
        </w:rPr>
      </w:pPr>
      <w:r w:rsidRPr="008C3A3B">
        <w:rPr>
          <w:sz w:val="24"/>
          <w:szCs w:val="24"/>
          <w:lang w:val="it-CH"/>
        </w:rPr>
        <w:t>In Habitat Lago Maggiore la dimensione tecnica scompare con discrezione, lasciando emergere l’essenziale: la percezione del luogo. Gli elementi funzionali sono integrati in modo armonico, affinché l’esperienza dell’ospite sia fluida, naturale e priva di interferenze visive. È un’architettura che non cerca di imporsi sul paesaggio, ma di ascoltarlo e restituirlo sotto forma di spazio abitabile.</w:t>
      </w:r>
    </w:p>
    <w:p w14:paraId="55912009" w14:textId="77777777" w:rsidR="008C3A3B" w:rsidRPr="008C3A3B" w:rsidRDefault="008C3A3B" w:rsidP="008C3A3B">
      <w:pPr>
        <w:spacing w:after="0"/>
        <w:jc w:val="both"/>
        <w:rPr>
          <w:sz w:val="24"/>
          <w:szCs w:val="24"/>
          <w:lang w:val="it-CH"/>
        </w:rPr>
      </w:pPr>
      <w:r w:rsidRPr="008C3A3B">
        <w:rPr>
          <w:sz w:val="24"/>
          <w:szCs w:val="24"/>
          <w:lang w:val="it-CH"/>
        </w:rPr>
        <w:t>Per Studio Gascón, Habitat rappresenta un manifesto del proprio metodo progettuale: unire estetica, funzionalità, sostenibilità e valore economico in un equilibrio concreto. Ogni scelta nasce da un dialogo tra efficienza tecnica e ricerca formale, tra sensibilità artistica e necessità operative. Un approccio che lo studio definisce architettura sensibile, dove l’emozione incontra la logica e la bellezza diventa parte di una strategia più ampia.</w:t>
      </w:r>
    </w:p>
    <w:p w14:paraId="3B86E29F" w14:textId="77777777" w:rsidR="008C3A3B" w:rsidRDefault="008C3A3B" w:rsidP="008C3A3B">
      <w:pPr>
        <w:spacing w:after="0"/>
        <w:jc w:val="both"/>
        <w:rPr>
          <w:sz w:val="24"/>
          <w:szCs w:val="24"/>
          <w:lang w:val="it-CH"/>
        </w:rPr>
      </w:pPr>
      <w:r w:rsidRPr="008C3A3B">
        <w:rPr>
          <w:sz w:val="24"/>
          <w:szCs w:val="24"/>
          <w:lang w:val="it-CH"/>
        </w:rPr>
        <w:lastRenderedPageBreak/>
        <w:t>Il progetto ha incluso lo sviluppo architettonico integrato, l’interior design, la selezione dei materiali, il lighting design naturale e artificiale e la supervisione artistica degli arredi su misura ArchTailor®. Un percorso completo, costruito per garantire coerenza tra concept, qualità degli spazi, funzionalità e identità del luogo.</w:t>
      </w:r>
    </w:p>
    <w:p w14:paraId="100D147C" w14:textId="77777777" w:rsidR="008C3A3B" w:rsidRPr="008C3A3B" w:rsidRDefault="008C3A3B" w:rsidP="008C3A3B">
      <w:pPr>
        <w:spacing w:after="0"/>
        <w:jc w:val="both"/>
        <w:rPr>
          <w:sz w:val="24"/>
          <w:szCs w:val="24"/>
          <w:lang w:val="it-CH"/>
        </w:rPr>
      </w:pPr>
    </w:p>
    <w:p w14:paraId="40B0BB8A" w14:textId="77777777" w:rsidR="008C3A3B" w:rsidRDefault="008C3A3B" w:rsidP="008C3A3B">
      <w:pPr>
        <w:spacing w:after="0"/>
        <w:jc w:val="both"/>
        <w:rPr>
          <w:sz w:val="24"/>
          <w:szCs w:val="24"/>
          <w:lang w:val="it-CH"/>
        </w:rPr>
      </w:pPr>
      <w:r w:rsidRPr="008C3A3B">
        <w:rPr>
          <w:sz w:val="24"/>
          <w:szCs w:val="24"/>
          <w:lang w:val="it-CH"/>
        </w:rPr>
        <w:t>“</w:t>
      </w:r>
      <w:r w:rsidRPr="00996351">
        <w:rPr>
          <w:i/>
          <w:iCs/>
          <w:sz w:val="24"/>
          <w:szCs w:val="24"/>
          <w:lang w:val="it-CH"/>
        </w:rPr>
        <w:t>Ogni progetto nasce dall’equilibrio tra efficienza tecnica, estetica, sostenibilità e valore economico. Un metodo di progettazione dedicato all’hôtellerie e alle cliniche di eccellenza</w:t>
      </w:r>
      <w:r w:rsidRPr="008C3A3B">
        <w:rPr>
          <w:sz w:val="24"/>
          <w:szCs w:val="24"/>
          <w:lang w:val="it-CH"/>
        </w:rPr>
        <w:t xml:space="preserve">”, afferma </w:t>
      </w:r>
      <w:r w:rsidRPr="008C3A3B">
        <w:rPr>
          <w:b/>
          <w:bCs/>
          <w:sz w:val="24"/>
          <w:szCs w:val="24"/>
          <w:lang w:val="it-CH"/>
        </w:rPr>
        <w:t>Gabriele Gascón, fondatore di Studio Gascón</w:t>
      </w:r>
      <w:r w:rsidRPr="008C3A3B">
        <w:rPr>
          <w:sz w:val="24"/>
          <w:szCs w:val="24"/>
          <w:lang w:val="it-CH"/>
        </w:rPr>
        <w:t>.</w:t>
      </w:r>
    </w:p>
    <w:p w14:paraId="4956356B" w14:textId="77777777" w:rsidR="008C3A3B" w:rsidRPr="008C3A3B" w:rsidRDefault="008C3A3B" w:rsidP="008C3A3B">
      <w:pPr>
        <w:spacing w:after="0"/>
        <w:jc w:val="both"/>
        <w:rPr>
          <w:sz w:val="24"/>
          <w:szCs w:val="24"/>
          <w:lang w:val="it-CH"/>
        </w:rPr>
      </w:pPr>
    </w:p>
    <w:p w14:paraId="57176570" w14:textId="77777777" w:rsidR="008C3A3B" w:rsidRDefault="008C3A3B" w:rsidP="008C3A3B">
      <w:pPr>
        <w:spacing w:after="0"/>
        <w:jc w:val="both"/>
        <w:rPr>
          <w:sz w:val="24"/>
          <w:szCs w:val="24"/>
          <w:lang w:val="it-CH"/>
        </w:rPr>
      </w:pPr>
      <w:r w:rsidRPr="008C3A3B">
        <w:rPr>
          <w:sz w:val="24"/>
          <w:szCs w:val="24"/>
          <w:lang w:val="it-CH"/>
        </w:rPr>
        <w:t>Habitat Lago Maggiore è pensato per chi immagina il futuro dell’abitare come un’esperienza fluida, in cui cura, estetica e natura si fondono in un’unica dimensione. Non soltanto un edificio, ma un ecosistema umano capace di rigenerare chi lo vive, trasformando il soggiorno in un tempo di ascolto, quiete e riconnessione.</w:t>
      </w:r>
    </w:p>
    <w:p w14:paraId="046CFE7F" w14:textId="77777777" w:rsidR="008C3A3B" w:rsidRPr="008C3A3B" w:rsidRDefault="008C3A3B" w:rsidP="008C3A3B">
      <w:pPr>
        <w:spacing w:after="0"/>
        <w:jc w:val="both"/>
        <w:rPr>
          <w:sz w:val="24"/>
          <w:szCs w:val="24"/>
          <w:lang w:val="it-CH"/>
        </w:rPr>
      </w:pPr>
    </w:p>
    <w:p w14:paraId="379B5E64" w14:textId="77777777" w:rsidR="008C3A3B" w:rsidRPr="008C3A3B" w:rsidRDefault="008C3A3B" w:rsidP="008C3A3B">
      <w:pPr>
        <w:spacing w:after="0"/>
        <w:jc w:val="both"/>
        <w:rPr>
          <w:sz w:val="24"/>
          <w:szCs w:val="24"/>
          <w:lang w:val="it-CH"/>
        </w:rPr>
      </w:pPr>
      <w:r w:rsidRPr="008C3A3B">
        <w:rPr>
          <w:sz w:val="24"/>
          <w:szCs w:val="24"/>
          <w:lang w:val="it-CH"/>
        </w:rPr>
        <w:t>Con questo progetto, Studio Gascón conferma la propria capacità di interpretare l’hospitality contemporanea attraverso interventi su misura, capaci di generare valore non solo estetico, ma anche esperienziale e strategico. In un mercato sempre più attento alla qualità percepita, al benessere e alla relazione con il territorio, Habitat Lago Maggiore propone un’idea di lusso essenziale, profonda e naturalmente accogliente.</w:t>
      </w:r>
    </w:p>
    <w:p w14:paraId="3D862259" w14:textId="77777777" w:rsidR="0087336E" w:rsidRPr="008C3A3B" w:rsidRDefault="0087336E" w:rsidP="003B77D8">
      <w:pPr>
        <w:spacing w:after="0"/>
        <w:jc w:val="both"/>
        <w:rPr>
          <w:lang w:val="it-CH"/>
        </w:rPr>
      </w:pPr>
    </w:p>
    <w:p w14:paraId="2DDF7B0C" w14:textId="77777777" w:rsidR="00640519" w:rsidRPr="00640519" w:rsidRDefault="00640519" w:rsidP="00640519">
      <w:pPr>
        <w:spacing w:after="0"/>
        <w:jc w:val="both"/>
        <w:rPr>
          <w:b/>
          <w:bCs/>
          <w:u w:val="single"/>
          <w:lang w:val="it-CH"/>
        </w:rPr>
      </w:pPr>
      <w:r w:rsidRPr="00640519">
        <w:rPr>
          <w:b/>
          <w:bCs/>
          <w:u w:val="single"/>
          <w:lang w:val="it-CH"/>
        </w:rPr>
        <w:t>Scheda progetto</w:t>
      </w:r>
    </w:p>
    <w:p w14:paraId="71805126" w14:textId="0CF09030" w:rsidR="00640519" w:rsidRPr="00640519" w:rsidRDefault="00640519" w:rsidP="00640519">
      <w:pPr>
        <w:spacing w:after="0"/>
        <w:jc w:val="both"/>
        <w:rPr>
          <w:lang w:val="it-CH"/>
        </w:rPr>
      </w:pPr>
      <w:r w:rsidRPr="00640519">
        <w:rPr>
          <w:b/>
          <w:bCs/>
          <w:lang w:val="it-CH"/>
        </w:rPr>
        <w:t>Progetto</w:t>
      </w:r>
      <w:r w:rsidRPr="00640519">
        <w:rPr>
          <w:lang w:val="it-CH"/>
        </w:rPr>
        <w:t xml:space="preserve">: </w:t>
      </w:r>
      <w:r w:rsidR="008C3A3B" w:rsidRPr="008C3A3B">
        <w:t>Habitat Lago Maggiore</w:t>
      </w:r>
    </w:p>
    <w:p w14:paraId="62B61E2E" w14:textId="30E2BB8B" w:rsidR="00640519" w:rsidRPr="008C3A3B" w:rsidRDefault="00640519" w:rsidP="00640519">
      <w:pPr>
        <w:spacing w:after="0"/>
        <w:jc w:val="both"/>
      </w:pPr>
      <w:r w:rsidRPr="00640519">
        <w:rPr>
          <w:b/>
          <w:bCs/>
          <w:lang w:val="it-CH"/>
        </w:rPr>
        <w:t>Categoria</w:t>
      </w:r>
      <w:r w:rsidRPr="00640519">
        <w:rPr>
          <w:lang w:val="it-CH"/>
        </w:rPr>
        <w:t xml:space="preserve">: </w:t>
      </w:r>
      <w:r w:rsidR="008C3A3B" w:rsidRPr="008C3A3B">
        <w:rPr>
          <w:lang w:val="it-CH"/>
        </w:rPr>
        <w:t>Hotel sparso</w:t>
      </w:r>
    </w:p>
    <w:p w14:paraId="7FB0C2D1" w14:textId="22965562" w:rsidR="00640519" w:rsidRPr="00640519" w:rsidRDefault="00640519" w:rsidP="00640519">
      <w:pPr>
        <w:spacing w:after="0"/>
        <w:jc w:val="both"/>
        <w:rPr>
          <w:lang w:val="it-CH"/>
        </w:rPr>
      </w:pPr>
      <w:r w:rsidRPr="00640519">
        <w:rPr>
          <w:b/>
          <w:bCs/>
          <w:lang w:val="it-CH"/>
        </w:rPr>
        <w:t>Luogo</w:t>
      </w:r>
      <w:r w:rsidRPr="00640519">
        <w:rPr>
          <w:lang w:val="it-CH"/>
        </w:rPr>
        <w:t xml:space="preserve">: </w:t>
      </w:r>
      <w:r w:rsidR="008C3A3B" w:rsidRPr="008C3A3B">
        <w:t>Piazzogna, Svizzera</w:t>
      </w:r>
    </w:p>
    <w:p w14:paraId="3B2ED2A6" w14:textId="5E5EE219" w:rsidR="00640519" w:rsidRPr="00640519" w:rsidRDefault="00640519" w:rsidP="00640519">
      <w:pPr>
        <w:spacing w:after="0"/>
        <w:jc w:val="both"/>
        <w:rPr>
          <w:lang w:val="it-CH"/>
        </w:rPr>
      </w:pPr>
      <w:r w:rsidRPr="00640519">
        <w:rPr>
          <w:b/>
          <w:bCs/>
          <w:lang w:val="it-CH"/>
        </w:rPr>
        <w:t>Superficie</w:t>
      </w:r>
      <w:r w:rsidRPr="00640519">
        <w:rPr>
          <w:lang w:val="it-CH"/>
        </w:rPr>
        <w:t xml:space="preserve">: </w:t>
      </w:r>
      <w:r w:rsidR="008C3A3B">
        <w:rPr>
          <w:lang w:val="it-CH"/>
        </w:rPr>
        <w:t>600</w:t>
      </w:r>
      <w:r w:rsidRPr="00640519">
        <w:rPr>
          <w:lang w:val="it-CH"/>
        </w:rPr>
        <w:t xml:space="preserve"> mq</w:t>
      </w:r>
    </w:p>
    <w:p w14:paraId="0E53F490" w14:textId="2A3218A2" w:rsidR="00640519" w:rsidRPr="00640519" w:rsidRDefault="00640519" w:rsidP="00640519">
      <w:pPr>
        <w:spacing w:after="0"/>
        <w:jc w:val="both"/>
        <w:rPr>
          <w:lang w:val="it-CH"/>
        </w:rPr>
      </w:pPr>
      <w:r w:rsidRPr="00640519">
        <w:rPr>
          <w:b/>
          <w:bCs/>
          <w:lang w:val="it-CH"/>
        </w:rPr>
        <w:t>Anno</w:t>
      </w:r>
      <w:r w:rsidRPr="00640519">
        <w:rPr>
          <w:lang w:val="it-CH"/>
        </w:rPr>
        <w:t>: 2023/202</w:t>
      </w:r>
      <w:r w:rsidR="008C3A3B">
        <w:rPr>
          <w:lang w:val="it-CH"/>
        </w:rPr>
        <w:t>5</w:t>
      </w:r>
    </w:p>
    <w:p w14:paraId="45D9EC03" w14:textId="321AAB47" w:rsidR="00640519" w:rsidRPr="00640519" w:rsidRDefault="00640519" w:rsidP="00640519">
      <w:pPr>
        <w:spacing w:after="0"/>
        <w:jc w:val="both"/>
        <w:rPr>
          <w:lang w:val="it-CH"/>
        </w:rPr>
      </w:pPr>
      <w:r w:rsidRPr="00640519">
        <w:rPr>
          <w:b/>
          <w:bCs/>
          <w:lang w:val="it-CH"/>
        </w:rPr>
        <w:t>Stato</w:t>
      </w:r>
      <w:r w:rsidRPr="00640519">
        <w:rPr>
          <w:lang w:val="it-CH"/>
        </w:rPr>
        <w:t xml:space="preserve">: </w:t>
      </w:r>
      <w:r w:rsidR="008C3A3B" w:rsidRPr="008C3A3B">
        <w:t>consegnato</w:t>
      </w:r>
    </w:p>
    <w:p w14:paraId="26AC18AA" w14:textId="311F51F9" w:rsidR="00D2721C" w:rsidRPr="00640519" w:rsidRDefault="00640519" w:rsidP="00640519">
      <w:pPr>
        <w:spacing w:after="0"/>
        <w:jc w:val="both"/>
        <w:rPr>
          <w:lang w:val="it-CH"/>
        </w:rPr>
      </w:pPr>
      <w:r w:rsidRPr="00640519">
        <w:rPr>
          <w:b/>
          <w:bCs/>
          <w:lang w:val="it-CH"/>
        </w:rPr>
        <w:t>Intervento</w:t>
      </w:r>
      <w:r w:rsidRPr="00640519">
        <w:rPr>
          <w:lang w:val="it-CH"/>
        </w:rPr>
        <w:t xml:space="preserve">: </w:t>
      </w:r>
      <w:r w:rsidR="008C3A3B" w:rsidRPr="008C3A3B">
        <w:t>progetto architettonico integrato, interior design, selezione materiali, lighting design naturale e artificiale, supervisione artistica e arredi su misura ArchTailor®</w:t>
      </w:r>
    </w:p>
    <w:p w14:paraId="763C77AC" w14:textId="77777777" w:rsidR="00D2721C" w:rsidRDefault="00D2721C" w:rsidP="003B77D8">
      <w:pPr>
        <w:spacing w:after="0"/>
        <w:jc w:val="both"/>
        <w:rPr>
          <w:sz w:val="24"/>
          <w:szCs w:val="24"/>
        </w:rPr>
      </w:pPr>
    </w:p>
    <w:p w14:paraId="2EA55B9F" w14:textId="77777777" w:rsidR="0087336E" w:rsidRPr="0087336E" w:rsidRDefault="0087336E" w:rsidP="0087336E">
      <w:pPr>
        <w:spacing w:after="0"/>
        <w:jc w:val="both"/>
        <w:rPr>
          <w:b/>
          <w:bCs/>
          <w:sz w:val="20"/>
          <w:szCs w:val="20"/>
        </w:rPr>
      </w:pPr>
      <w:bookmarkStart w:id="0" w:name="_Hlk198288635"/>
      <w:r w:rsidRPr="0087336E">
        <w:rPr>
          <w:b/>
          <w:bCs/>
          <w:sz w:val="20"/>
          <w:szCs w:val="20"/>
        </w:rPr>
        <w:t xml:space="preserve">GASCÓN GROUP SA - STUDIO DI ARCHITETTURA </w:t>
      </w:r>
    </w:p>
    <w:p w14:paraId="18B8B496" w14:textId="77777777" w:rsidR="0087336E" w:rsidRPr="0087336E" w:rsidRDefault="0087336E" w:rsidP="0087336E">
      <w:pPr>
        <w:spacing w:after="0"/>
        <w:jc w:val="both"/>
        <w:rPr>
          <w:sz w:val="20"/>
          <w:szCs w:val="20"/>
        </w:rPr>
      </w:pPr>
      <w:r w:rsidRPr="0087336E">
        <w:rPr>
          <w:b/>
          <w:bCs/>
          <w:i/>
          <w:iCs/>
          <w:sz w:val="20"/>
          <w:szCs w:val="20"/>
        </w:rPr>
        <w:t>Sede principale</w:t>
      </w:r>
      <w:r w:rsidRPr="0087336E">
        <w:rPr>
          <w:sz w:val="20"/>
          <w:szCs w:val="20"/>
        </w:rPr>
        <w:t>:</w:t>
      </w:r>
    </w:p>
    <w:p w14:paraId="00F49F76" w14:textId="15E1CDFA" w:rsidR="0087336E" w:rsidRPr="0087336E" w:rsidRDefault="0087336E" w:rsidP="0087336E">
      <w:pPr>
        <w:spacing w:after="0"/>
        <w:jc w:val="both"/>
        <w:rPr>
          <w:sz w:val="20"/>
          <w:szCs w:val="20"/>
        </w:rPr>
      </w:pPr>
      <w:r w:rsidRPr="0087336E">
        <w:rPr>
          <w:sz w:val="20"/>
          <w:szCs w:val="20"/>
        </w:rPr>
        <w:t>Via Carlo Frasca, 3 – Lu</w:t>
      </w:r>
      <w:r w:rsidR="0023329A">
        <w:rPr>
          <w:sz w:val="20"/>
          <w:szCs w:val="20"/>
        </w:rPr>
        <w:t>g</w:t>
      </w:r>
      <w:r w:rsidRPr="0087336E">
        <w:rPr>
          <w:sz w:val="20"/>
          <w:szCs w:val="20"/>
        </w:rPr>
        <w:t>ano, Svizzera</w:t>
      </w:r>
    </w:p>
    <w:p w14:paraId="4396117D" w14:textId="77777777" w:rsidR="0087336E" w:rsidRPr="0087336E" w:rsidRDefault="0087336E" w:rsidP="0087336E">
      <w:pPr>
        <w:spacing w:after="0"/>
        <w:jc w:val="both"/>
        <w:rPr>
          <w:sz w:val="20"/>
          <w:szCs w:val="20"/>
        </w:rPr>
      </w:pPr>
      <w:r w:rsidRPr="0087336E">
        <w:rPr>
          <w:sz w:val="20"/>
          <w:szCs w:val="20"/>
        </w:rPr>
        <w:t>+41 (0) 91 910 97 50</w:t>
      </w:r>
    </w:p>
    <w:p w14:paraId="6F29B4E9" w14:textId="77777777" w:rsidR="0087336E" w:rsidRPr="0087336E" w:rsidRDefault="0087336E" w:rsidP="0087336E">
      <w:pPr>
        <w:spacing w:after="0"/>
        <w:jc w:val="both"/>
        <w:rPr>
          <w:sz w:val="20"/>
          <w:szCs w:val="20"/>
        </w:rPr>
      </w:pPr>
      <w:hyperlink r:id="rId7" w:history="1">
        <w:r w:rsidRPr="0087336E">
          <w:rPr>
            <w:rStyle w:val="Collegamentoipertestuale"/>
            <w:sz w:val="20"/>
            <w:szCs w:val="20"/>
          </w:rPr>
          <w:t>info@gascon.ch</w:t>
        </w:r>
      </w:hyperlink>
      <w:r w:rsidRPr="0087336E">
        <w:rPr>
          <w:sz w:val="20"/>
          <w:szCs w:val="20"/>
        </w:rPr>
        <w:t xml:space="preserve"> </w:t>
      </w:r>
    </w:p>
    <w:p w14:paraId="2E0E4568" w14:textId="77777777" w:rsidR="0087336E" w:rsidRPr="0087336E" w:rsidRDefault="0087336E" w:rsidP="0087336E">
      <w:pPr>
        <w:spacing w:after="0"/>
        <w:jc w:val="both"/>
        <w:rPr>
          <w:sz w:val="20"/>
          <w:szCs w:val="20"/>
        </w:rPr>
      </w:pPr>
      <w:hyperlink r:id="rId8" w:history="1">
        <w:r w:rsidRPr="0087336E">
          <w:rPr>
            <w:rStyle w:val="Collegamentoipertestuale"/>
            <w:sz w:val="20"/>
            <w:szCs w:val="20"/>
          </w:rPr>
          <w:t>www.gascon.ch</w:t>
        </w:r>
      </w:hyperlink>
      <w:r w:rsidRPr="0087336E">
        <w:rPr>
          <w:sz w:val="20"/>
          <w:szCs w:val="20"/>
        </w:rPr>
        <w:t xml:space="preserve"> </w:t>
      </w:r>
    </w:p>
    <w:p w14:paraId="74897CDF" w14:textId="77777777" w:rsidR="0087336E" w:rsidRPr="0087336E" w:rsidRDefault="0087336E" w:rsidP="0087336E">
      <w:pPr>
        <w:spacing w:after="0"/>
        <w:jc w:val="both"/>
        <w:rPr>
          <w:sz w:val="20"/>
          <w:szCs w:val="20"/>
        </w:rPr>
      </w:pPr>
    </w:p>
    <w:p w14:paraId="59886BE6" w14:textId="77777777" w:rsidR="0087336E" w:rsidRPr="0087336E" w:rsidRDefault="0087336E" w:rsidP="0087336E">
      <w:pPr>
        <w:spacing w:after="0"/>
        <w:jc w:val="both"/>
        <w:rPr>
          <w:sz w:val="20"/>
          <w:szCs w:val="20"/>
          <w:lang w:val="fr-FR"/>
        </w:rPr>
      </w:pPr>
      <w:r w:rsidRPr="0087336E">
        <w:rPr>
          <w:b/>
          <w:bCs/>
          <w:i/>
          <w:iCs/>
          <w:sz w:val="20"/>
          <w:szCs w:val="20"/>
          <w:lang w:val="fr-FR"/>
        </w:rPr>
        <w:t>Sede di Montreux</w:t>
      </w:r>
      <w:r w:rsidRPr="0087336E">
        <w:rPr>
          <w:sz w:val="20"/>
          <w:szCs w:val="20"/>
          <w:lang w:val="fr-FR"/>
        </w:rPr>
        <w:t>:</w:t>
      </w:r>
    </w:p>
    <w:p w14:paraId="61A03E2E" w14:textId="77777777" w:rsidR="0087336E" w:rsidRPr="0087336E" w:rsidRDefault="0087336E" w:rsidP="0087336E">
      <w:pPr>
        <w:spacing w:after="0"/>
        <w:jc w:val="both"/>
        <w:rPr>
          <w:sz w:val="20"/>
          <w:szCs w:val="20"/>
          <w:lang w:val="fr-FR"/>
        </w:rPr>
      </w:pPr>
      <w:r w:rsidRPr="0087336E">
        <w:rPr>
          <w:sz w:val="20"/>
          <w:szCs w:val="20"/>
          <w:lang w:val="fr-FR"/>
        </w:rPr>
        <w:t>Avenue des Alpes, 72 – Montreux, Svizzera</w:t>
      </w:r>
    </w:p>
    <w:p w14:paraId="5B7E4C91" w14:textId="77777777" w:rsidR="0087336E" w:rsidRPr="0087336E" w:rsidRDefault="0087336E" w:rsidP="0087336E">
      <w:pPr>
        <w:spacing w:after="0"/>
        <w:jc w:val="both"/>
        <w:rPr>
          <w:sz w:val="20"/>
          <w:szCs w:val="20"/>
          <w:lang w:val="fr-FR"/>
        </w:rPr>
      </w:pPr>
      <w:r w:rsidRPr="0087336E">
        <w:rPr>
          <w:sz w:val="20"/>
          <w:szCs w:val="20"/>
          <w:lang w:val="fr-FR"/>
        </w:rPr>
        <w:t>+41 (0) 21 961 10 66</w:t>
      </w:r>
    </w:p>
    <w:p w14:paraId="174C390F" w14:textId="77777777" w:rsidR="0087336E" w:rsidRPr="0087336E" w:rsidRDefault="0087336E" w:rsidP="0087336E">
      <w:pPr>
        <w:spacing w:after="0"/>
        <w:jc w:val="both"/>
        <w:rPr>
          <w:sz w:val="20"/>
          <w:szCs w:val="20"/>
          <w:lang w:val="fr-FR"/>
        </w:rPr>
      </w:pPr>
      <w:hyperlink r:id="rId9" w:history="1">
        <w:r w:rsidRPr="0087336E">
          <w:rPr>
            <w:rStyle w:val="Collegamentoipertestuale"/>
            <w:sz w:val="20"/>
            <w:szCs w:val="20"/>
            <w:lang w:val="fr-FR"/>
          </w:rPr>
          <w:t>info@gascon.ch</w:t>
        </w:r>
      </w:hyperlink>
      <w:r w:rsidRPr="0087336E">
        <w:rPr>
          <w:sz w:val="20"/>
          <w:szCs w:val="20"/>
          <w:lang w:val="fr-FR"/>
        </w:rPr>
        <w:t xml:space="preserve"> </w:t>
      </w:r>
    </w:p>
    <w:p w14:paraId="6235BAE1" w14:textId="77777777" w:rsidR="0087336E" w:rsidRPr="0087336E" w:rsidRDefault="0087336E" w:rsidP="0087336E">
      <w:pPr>
        <w:spacing w:after="0"/>
        <w:jc w:val="both"/>
        <w:rPr>
          <w:sz w:val="20"/>
          <w:szCs w:val="20"/>
          <w:lang w:val="fr-FR"/>
        </w:rPr>
      </w:pPr>
      <w:hyperlink r:id="rId10" w:history="1">
        <w:r w:rsidRPr="0087336E">
          <w:rPr>
            <w:rStyle w:val="Collegamentoipertestuale"/>
            <w:sz w:val="20"/>
            <w:szCs w:val="20"/>
            <w:lang w:val="fr-FR"/>
          </w:rPr>
          <w:t>www.gascon.ch</w:t>
        </w:r>
      </w:hyperlink>
      <w:r w:rsidRPr="0087336E">
        <w:rPr>
          <w:sz w:val="20"/>
          <w:szCs w:val="20"/>
          <w:lang w:val="fr-FR"/>
        </w:rPr>
        <w:t xml:space="preserve"> </w:t>
      </w:r>
    </w:p>
    <w:p w14:paraId="424F400D" w14:textId="77777777" w:rsidR="0087336E" w:rsidRPr="0087336E" w:rsidRDefault="0087336E" w:rsidP="0087336E">
      <w:pPr>
        <w:spacing w:after="0"/>
        <w:jc w:val="both"/>
        <w:rPr>
          <w:sz w:val="20"/>
          <w:szCs w:val="20"/>
          <w:lang w:val="fr-FR"/>
        </w:rPr>
      </w:pPr>
    </w:p>
    <w:p w14:paraId="7559054A" w14:textId="3B439D1C" w:rsidR="0087336E" w:rsidRPr="0087336E" w:rsidRDefault="0087336E" w:rsidP="0087336E">
      <w:pPr>
        <w:spacing w:after="0"/>
        <w:jc w:val="both"/>
        <w:rPr>
          <w:b/>
          <w:bCs/>
          <w:i/>
          <w:iCs/>
          <w:sz w:val="20"/>
          <w:szCs w:val="20"/>
        </w:rPr>
      </w:pPr>
      <w:r w:rsidRPr="0087336E">
        <w:rPr>
          <w:b/>
          <w:bCs/>
          <w:i/>
          <w:iCs/>
          <w:sz w:val="20"/>
          <w:szCs w:val="20"/>
        </w:rPr>
        <w:t xml:space="preserve">Sede di </w:t>
      </w:r>
      <w:r w:rsidR="00EF2F0B">
        <w:rPr>
          <w:b/>
          <w:bCs/>
          <w:i/>
          <w:iCs/>
          <w:sz w:val="20"/>
          <w:szCs w:val="20"/>
        </w:rPr>
        <w:t>Milano</w:t>
      </w:r>
      <w:r w:rsidRPr="0087336E">
        <w:rPr>
          <w:b/>
          <w:bCs/>
          <w:i/>
          <w:iCs/>
          <w:sz w:val="20"/>
          <w:szCs w:val="20"/>
        </w:rPr>
        <w:t>:</w:t>
      </w:r>
    </w:p>
    <w:p w14:paraId="732CEE87" w14:textId="41881378" w:rsidR="0087336E" w:rsidRPr="0087336E" w:rsidRDefault="00EF2F0B" w:rsidP="0087336E">
      <w:pPr>
        <w:spacing w:after="0"/>
        <w:jc w:val="both"/>
        <w:rPr>
          <w:sz w:val="20"/>
          <w:szCs w:val="20"/>
        </w:rPr>
      </w:pPr>
      <w:r w:rsidRPr="00EF2F0B">
        <w:rPr>
          <w:sz w:val="20"/>
          <w:szCs w:val="20"/>
        </w:rPr>
        <w:t>Corso Venezia</w:t>
      </w:r>
      <w:r>
        <w:rPr>
          <w:sz w:val="20"/>
          <w:szCs w:val="20"/>
        </w:rPr>
        <w:t>,</w:t>
      </w:r>
      <w:r w:rsidRPr="00EF2F0B">
        <w:rPr>
          <w:sz w:val="20"/>
          <w:szCs w:val="20"/>
        </w:rPr>
        <w:t xml:space="preserve"> 23</w:t>
      </w:r>
      <w:r>
        <w:rPr>
          <w:sz w:val="20"/>
          <w:szCs w:val="20"/>
        </w:rPr>
        <w:t xml:space="preserve"> </w:t>
      </w:r>
      <w:r w:rsidR="0087336E" w:rsidRPr="0087336E">
        <w:rPr>
          <w:sz w:val="20"/>
          <w:szCs w:val="20"/>
        </w:rPr>
        <w:t xml:space="preserve">– </w:t>
      </w:r>
      <w:r>
        <w:rPr>
          <w:sz w:val="20"/>
          <w:szCs w:val="20"/>
        </w:rPr>
        <w:t>Milano</w:t>
      </w:r>
      <w:r w:rsidR="0087336E" w:rsidRPr="0087336E">
        <w:rPr>
          <w:sz w:val="20"/>
          <w:szCs w:val="20"/>
        </w:rPr>
        <w:t>, Italia</w:t>
      </w:r>
    </w:p>
    <w:p w14:paraId="1DC79A9F" w14:textId="33EB77E8" w:rsidR="0087336E" w:rsidRPr="0087336E" w:rsidRDefault="0087336E" w:rsidP="0087336E">
      <w:pPr>
        <w:spacing w:after="0"/>
        <w:jc w:val="both"/>
        <w:rPr>
          <w:sz w:val="20"/>
          <w:szCs w:val="20"/>
        </w:rPr>
      </w:pPr>
      <w:r w:rsidRPr="0087336E">
        <w:rPr>
          <w:sz w:val="20"/>
          <w:szCs w:val="20"/>
        </w:rPr>
        <w:t xml:space="preserve">+39 </w:t>
      </w:r>
      <w:r w:rsidR="00EF2F0B" w:rsidRPr="00EF2F0B">
        <w:rPr>
          <w:sz w:val="20"/>
          <w:szCs w:val="20"/>
        </w:rPr>
        <w:t>02 8128 30 84</w:t>
      </w:r>
    </w:p>
    <w:p w14:paraId="0D8376B1" w14:textId="77777777" w:rsidR="0087336E" w:rsidRPr="0087336E" w:rsidRDefault="0087336E" w:rsidP="0087336E">
      <w:pPr>
        <w:spacing w:after="0"/>
        <w:jc w:val="both"/>
        <w:rPr>
          <w:sz w:val="20"/>
          <w:szCs w:val="20"/>
        </w:rPr>
      </w:pPr>
      <w:hyperlink r:id="rId11" w:history="1">
        <w:r w:rsidRPr="0087336E">
          <w:rPr>
            <w:rStyle w:val="Collegamentoipertestuale"/>
            <w:sz w:val="20"/>
            <w:szCs w:val="20"/>
          </w:rPr>
          <w:t>info@gascon.ch</w:t>
        </w:r>
      </w:hyperlink>
      <w:r w:rsidRPr="0087336E">
        <w:rPr>
          <w:sz w:val="20"/>
          <w:szCs w:val="20"/>
        </w:rPr>
        <w:t xml:space="preserve"> </w:t>
      </w:r>
    </w:p>
    <w:p w14:paraId="076D2F3C" w14:textId="77777777" w:rsidR="0087336E" w:rsidRPr="0087336E" w:rsidRDefault="0087336E" w:rsidP="0087336E">
      <w:pPr>
        <w:spacing w:after="0"/>
        <w:jc w:val="both"/>
        <w:rPr>
          <w:sz w:val="20"/>
          <w:szCs w:val="20"/>
        </w:rPr>
      </w:pPr>
      <w:hyperlink r:id="rId12" w:history="1">
        <w:r w:rsidRPr="0087336E">
          <w:rPr>
            <w:rStyle w:val="Collegamentoipertestuale"/>
            <w:sz w:val="20"/>
            <w:szCs w:val="20"/>
          </w:rPr>
          <w:t>www.gascon.ch</w:t>
        </w:r>
      </w:hyperlink>
      <w:r w:rsidRPr="0087336E">
        <w:rPr>
          <w:sz w:val="20"/>
          <w:szCs w:val="20"/>
        </w:rPr>
        <w:t xml:space="preserve"> </w:t>
      </w:r>
    </w:p>
    <w:p w14:paraId="6A467659" w14:textId="77777777" w:rsidR="008C3A3B" w:rsidRDefault="008C3A3B" w:rsidP="0087336E">
      <w:pPr>
        <w:spacing w:after="0"/>
        <w:jc w:val="right"/>
        <w:rPr>
          <w:rFonts w:cstheme="minorHAnsi"/>
          <w:sz w:val="20"/>
          <w:szCs w:val="20"/>
        </w:rPr>
      </w:pPr>
    </w:p>
    <w:p w14:paraId="2B3539F5" w14:textId="5B8A78BB" w:rsidR="0087336E" w:rsidRPr="0087336E" w:rsidRDefault="0087336E" w:rsidP="0087336E">
      <w:pPr>
        <w:spacing w:after="0"/>
        <w:jc w:val="right"/>
        <w:rPr>
          <w:rFonts w:cstheme="minorHAnsi"/>
          <w:sz w:val="20"/>
          <w:szCs w:val="20"/>
        </w:rPr>
      </w:pPr>
      <w:r w:rsidRPr="0087336E">
        <w:rPr>
          <w:rFonts w:cstheme="minorHAnsi"/>
          <w:sz w:val="20"/>
          <w:szCs w:val="20"/>
        </w:rPr>
        <w:lastRenderedPageBreak/>
        <w:t>Per richieste stampa e interviste personalizzate:</w:t>
      </w:r>
    </w:p>
    <w:p w14:paraId="33FD32AA" w14:textId="77777777" w:rsidR="0087336E" w:rsidRPr="0087336E" w:rsidRDefault="0087336E" w:rsidP="0087336E">
      <w:pPr>
        <w:spacing w:after="0"/>
        <w:jc w:val="right"/>
        <w:rPr>
          <w:rFonts w:cstheme="minorHAnsi"/>
          <w:sz w:val="20"/>
          <w:szCs w:val="20"/>
        </w:rPr>
      </w:pPr>
    </w:p>
    <w:p w14:paraId="138D6240" w14:textId="77777777" w:rsidR="0087336E" w:rsidRPr="0087336E" w:rsidRDefault="0087336E" w:rsidP="0087336E">
      <w:pPr>
        <w:spacing w:after="0"/>
        <w:jc w:val="right"/>
        <w:rPr>
          <w:rFonts w:cstheme="minorHAnsi"/>
          <w:b/>
          <w:bCs/>
          <w:sz w:val="20"/>
          <w:szCs w:val="20"/>
          <w:lang w:val="fr-FR"/>
        </w:rPr>
      </w:pPr>
      <w:r w:rsidRPr="0087336E">
        <w:rPr>
          <w:rFonts w:cstheme="minorHAnsi"/>
          <w:b/>
          <w:bCs/>
          <w:sz w:val="20"/>
          <w:szCs w:val="20"/>
          <w:lang w:val="fr-FR"/>
        </w:rPr>
        <w:t>OGS PR &amp; COMMUNICATION</w:t>
      </w:r>
    </w:p>
    <w:p w14:paraId="31FEF776" w14:textId="77777777" w:rsidR="0087336E" w:rsidRPr="0087336E" w:rsidRDefault="0087336E" w:rsidP="0087336E">
      <w:pPr>
        <w:spacing w:after="0"/>
        <w:jc w:val="right"/>
        <w:rPr>
          <w:rFonts w:cstheme="minorHAnsi"/>
          <w:sz w:val="20"/>
          <w:szCs w:val="20"/>
        </w:rPr>
      </w:pPr>
      <w:r w:rsidRPr="0087336E">
        <w:rPr>
          <w:rFonts w:cstheme="minorHAnsi"/>
          <w:sz w:val="20"/>
          <w:szCs w:val="20"/>
        </w:rPr>
        <w:t>Via Koristka 3, Milano - Italia</w:t>
      </w:r>
    </w:p>
    <w:p w14:paraId="1D6824EA" w14:textId="77777777" w:rsidR="0087336E" w:rsidRPr="0087336E" w:rsidRDefault="0087336E" w:rsidP="0087336E">
      <w:pPr>
        <w:spacing w:after="0"/>
        <w:jc w:val="right"/>
        <w:rPr>
          <w:rFonts w:cstheme="minorHAnsi"/>
          <w:sz w:val="20"/>
          <w:szCs w:val="20"/>
        </w:rPr>
      </w:pPr>
      <w:r w:rsidRPr="0087336E">
        <w:rPr>
          <w:rFonts w:cstheme="minorHAnsi"/>
          <w:sz w:val="20"/>
          <w:szCs w:val="20"/>
        </w:rPr>
        <w:t>+39 023450610</w:t>
      </w:r>
    </w:p>
    <w:p w14:paraId="3F5CDD94" w14:textId="77777777" w:rsidR="0087336E" w:rsidRPr="0087336E" w:rsidRDefault="0087336E" w:rsidP="0087336E">
      <w:pPr>
        <w:spacing w:after="0"/>
        <w:jc w:val="right"/>
        <w:rPr>
          <w:rFonts w:cstheme="minorHAnsi"/>
          <w:sz w:val="20"/>
          <w:szCs w:val="20"/>
        </w:rPr>
      </w:pPr>
      <w:hyperlink r:id="rId13" w:history="1">
        <w:r w:rsidRPr="0087336E">
          <w:rPr>
            <w:rStyle w:val="Collegamentoipertestuale"/>
            <w:rFonts w:cstheme="minorHAnsi"/>
            <w:sz w:val="20"/>
            <w:szCs w:val="20"/>
          </w:rPr>
          <w:t>info@ogscommunication.com</w:t>
        </w:r>
      </w:hyperlink>
    </w:p>
    <w:p w14:paraId="68AD55EC" w14:textId="77777777" w:rsidR="0087336E" w:rsidRPr="0087336E" w:rsidRDefault="0087336E" w:rsidP="0087336E">
      <w:pPr>
        <w:spacing w:after="0"/>
        <w:jc w:val="right"/>
        <w:rPr>
          <w:rFonts w:cstheme="minorHAnsi"/>
          <w:sz w:val="20"/>
          <w:szCs w:val="20"/>
        </w:rPr>
      </w:pPr>
      <w:hyperlink r:id="rId14" w:history="1">
        <w:r w:rsidRPr="0087336E">
          <w:rPr>
            <w:rStyle w:val="Collegamentoipertestuale"/>
            <w:rFonts w:cstheme="minorHAnsi"/>
            <w:sz w:val="20"/>
            <w:szCs w:val="20"/>
          </w:rPr>
          <w:t>www.ogscommunication.com</w:t>
        </w:r>
      </w:hyperlink>
    </w:p>
    <w:p w14:paraId="5CC632CC" w14:textId="77777777" w:rsidR="0087336E" w:rsidRPr="0087336E" w:rsidRDefault="0087336E" w:rsidP="0087336E">
      <w:pPr>
        <w:spacing w:after="0"/>
        <w:jc w:val="right"/>
        <w:rPr>
          <w:rFonts w:cstheme="minorHAnsi"/>
          <w:sz w:val="20"/>
          <w:szCs w:val="20"/>
        </w:rPr>
      </w:pPr>
      <w:hyperlink r:id="rId15" w:history="1">
        <w:r w:rsidRPr="0087336E">
          <w:rPr>
            <w:rStyle w:val="Collegamentoipertestuale"/>
            <w:rFonts w:cstheme="minorHAnsi"/>
            <w:sz w:val="20"/>
            <w:szCs w:val="20"/>
          </w:rPr>
          <w:t>press.ogscommunication.com</w:t>
        </w:r>
      </w:hyperlink>
    </w:p>
    <w:p w14:paraId="3A97A3D0" w14:textId="77777777" w:rsidR="0087336E" w:rsidRPr="0087336E" w:rsidRDefault="0087336E" w:rsidP="0087336E">
      <w:pPr>
        <w:spacing w:after="0"/>
        <w:jc w:val="both"/>
        <w:rPr>
          <w:sz w:val="20"/>
          <w:szCs w:val="20"/>
        </w:rPr>
      </w:pPr>
    </w:p>
    <w:bookmarkEnd w:id="0"/>
    <w:p w14:paraId="1819BE47" w14:textId="77777777" w:rsidR="0087336E" w:rsidRPr="00736C8B" w:rsidRDefault="0087336E" w:rsidP="003B77D8">
      <w:pPr>
        <w:spacing w:after="0"/>
        <w:jc w:val="both"/>
        <w:rPr>
          <w:sz w:val="24"/>
          <w:szCs w:val="24"/>
        </w:rPr>
      </w:pPr>
    </w:p>
    <w:sectPr w:rsidR="0087336E" w:rsidRPr="00736C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70C9E" w14:textId="77777777" w:rsidR="002C666A" w:rsidRDefault="002C666A" w:rsidP="00926D27">
      <w:pPr>
        <w:spacing w:after="0" w:line="240" w:lineRule="auto"/>
      </w:pPr>
      <w:r>
        <w:separator/>
      </w:r>
    </w:p>
  </w:endnote>
  <w:endnote w:type="continuationSeparator" w:id="0">
    <w:p w14:paraId="712CDDE2" w14:textId="77777777" w:rsidR="002C666A" w:rsidRDefault="002C666A" w:rsidP="00926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441E1" w14:textId="77777777" w:rsidR="002C666A" w:rsidRDefault="002C666A" w:rsidP="00926D27">
      <w:pPr>
        <w:spacing w:after="0" w:line="240" w:lineRule="auto"/>
      </w:pPr>
      <w:r>
        <w:separator/>
      </w:r>
    </w:p>
  </w:footnote>
  <w:footnote w:type="continuationSeparator" w:id="0">
    <w:p w14:paraId="7FADC60B" w14:textId="77777777" w:rsidR="002C666A" w:rsidRDefault="002C666A" w:rsidP="00926D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8D0"/>
    <w:rsid w:val="00007A62"/>
    <w:rsid w:val="0001238F"/>
    <w:rsid w:val="0001404C"/>
    <w:rsid w:val="00051011"/>
    <w:rsid w:val="00095C3F"/>
    <w:rsid w:val="000B1764"/>
    <w:rsid w:val="000C3261"/>
    <w:rsid w:val="000F758B"/>
    <w:rsid w:val="00125E45"/>
    <w:rsid w:val="00147AD4"/>
    <w:rsid w:val="00164902"/>
    <w:rsid w:val="001B2EA5"/>
    <w:rsid w:val="001C60E6"/>
    <w:rsid w:val="0021728D"/>
    <w:rsid w:val="0023329A"/>
    <w:rsid w:val="00242174"/>
    <w:rsid w:val="002740B8"/>
    <w:rsid w:val="002C666A"/>
    <w:rsid w:val="002D5955"/>
    <w:rsid w:val="002E156F"/>
    <w:rsid w:val="003133AB"/>
    <w:rsid w:val="00321EFA"/>
    <w:rsid w:val="00355BFE"/>
    <w:rsid w:val="003A75C1"/>
    <w:rsid w:val="003B77D8"/>
    <w:rsid w:val="00402FDD"/>
    <w:rsid w:val="00424607"/>
    <w:rsid w:val="004C3E57"/>
    <w:rsid w:val="004C5912"/>
    <w:rsid w:val="004E55A5"/>
    <w:rsid w:val="005B15AC"/>
    <w:rsid w:val="005C218A"/>
    <w:rsid w:val="005F6266"/>
    <w:rsid w:val="006302A8"/>
    <w:rsid w:val="0063234C"/>
    <w:rsid w:val="00640519"/>
    <w:rsid w:val="00656A6B"/>
    <w:rsid w:val="00682171"/>
    <w:rsid w:val="006B2CD6"/>
    <w:rsid w:val="006F2EE0"/>
    <w:rsid w:val="007366D4"/>
    <w:rsid w:val="00736C8B"/>
    <w:rsid w:val="00741F82"/>
    <w:rsid w:val="00754449"/>
    <w:rsid w:val="007625E3"/>
    <w:rsid w:val="007D037C"/>
    <w:rsid w:val="00852983"/>
    <w:rsid w:val="0087336E"/>
    <w:rsid w:val="008C1E50"/>
    <w:rsid w:val="008C3A3B"/>
    <w:rsid w:val="008E207E"/>
    <w:rsid w:val="00926D27"/>
    <w:rsid w:val="00930208"/>
    <w:rsid w:val="009368A3"/>
    <w:rsid w:val="00966EF6"/>
    <w:rsid w:val="009839D8"/>
    <w:rsid w:val="00996351"/>
    <w:rsid w:val="009E71CD"/>
    <w:rsid w:val="00A05030"/>
    <w:rsid w:val="00A118B4"/>
    <w:rsid w:val="00A150D5"/>
    <w:rsid w:val="00A35994"/>
    <w:rsid w:val="00A401B2"/>
    <w:rsid w:val="00A75F45"/>
    <w:rsid w:val="00A843BF"/>
    <w:rsid w:val="00AA4E6E"/>
    <w:rsid w:val="00BB66AB"/>
    <w:rsid w:val="00BE1C67"/>
    <w:rsid w:val="00BE4A6E"/>
    <w:rsid w:val="00C00EEF"/>
    <w:rsid w:val="00C70C14"/>
    <w:rsid w:val="00C761E1"/>
    <w:rsid w:val="00C80D32"/>
    <w:rsid w:val="00CB3AF7"/>
    <w:rsid w:val="00D04C38"/>
    <w:rsid w:val="00D2721C"/>
    <w:rsid w:val="00E738D0"/>
    <w:rsid w:val="00E84D2F"/>
    <w:rsid w:val="00EA2CAB"/>
    <w:rsid w:val="00EC140B"/>
    <w:rsid w:val="00EF2F0B"/>
    <w:rsid w:val="00F84C18"/>
    <w:rsid w:val="00F86DDD"/>
    <w:rsid w:val="00FA0D31"/>
    <w:rsid w:val="00FA1952"/>
    <w:rsid w:val="00FB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79E2E"/>
  <w15:chartTrackingRefBased/>
  <w15:docId w15:val="{15E19938-4EFE-482E-A59A-CFE3A4D90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7336E"/>
    <w:rPr>
      <w:color w:val="0563C1" w:themeColor="hyperlink"/>
      <w:u w:val="single"/>
    </w:rPr>
  </w:style>
  <w:style w:type="paragraph" w:styleId="Revisione">
    <w:name w:val="Revision"/>
    <w:hidden/>
    <w:uiPriority w:val="99"/>
    <w:semiHidden/>
    <w:rsid w:val="000B1764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926D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6D27"/>
  </w:style>
  <w:style w:type="paragraph" w:styleId="Pidipagina">
    <w:name w:val="footer"/>
    <w:basedOn w:val="Normale"/>
    <w:link w:val="PidipaginaCarattere"/>
    <w:uiPriority w:val="99"/>
    <w:unhideWhenUsed/>
    <w:rsid w:val="00926D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6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0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789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3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8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9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064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1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9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8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8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55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60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6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1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88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6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1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9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5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0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3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1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7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4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48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6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scon.ch" TargetMode="External"/><Relationship Id="rId13" Type="http://schemas.openxmlformats.org/officeDocument/2006/relationships/hyperlink" Target="mailto:info@ogscommunication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gascon.ch" TargetMode="External"/><Relationship Id="rId12" Type="http://schemas.openxmlformats.org/officeDocument/2006/relationships/hyperlink" Target="http://www.gascon.ch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info@gascon.ch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press.ogscommunication.com/" TargetMode="External"/><Relationship Id="rId10" Type="http://schemas.openxmlformats.org/officeDocument/2006/relationships/hyperlink" Target="http://www.gascon.ch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nfo@gascon.ch" TargetMode="External"/><Relationship Id="rId14" Type="http://schemas.openxmlformats.org/officeDocument/2006/relationships/hyperlink" Target="http://www.ogscommunication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3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 PC6</dc:creator>
  <cp:keywords/>
  <dc:description/>
  <cp:lastModifiedBy>PC6 PC6</cp:lastModifiedBy>
  <cp:revision>53</cp:revision>
  <dcterms:created xsi:type="dcterms:W3CDTF">2025-01-23T15:44:00Z</dcterms:created>
  <dcterms:modified xsi:type="dcterms:W3CDTF">2026-06-23T10:13:00Z</dcterms:modified>
</cp:coreProperties>
</file>