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52669" w14:textId="385BBFCA" w:rsidR="00290EE1" w:rsidRDefault="0019513B" w:rsidP="00290EE1">
      <w:pPr>
        <w:pStyle w:val="Title"/>
        <w:jc w:val="right"/>
        <w:rPr>
          <w:color w:val="00B0F0"/>
          <w:sz w:val="36"/>
        </w:rPr>
      </w:pPr>
      <w:bookmarkStart w:id="0" w:name="_Hlk192071123"/>
      <w:bookmarkStart w:id="1" w:name="_Hlk55806945"/>
      <w:r w:rsidRPr="6B77B554">
        <w:rPr>
          <w:color w:val="00B0F0"/>
          <w:sz w:val="36"/>
          <w:szCs w:val="36"/>
        </w:rPr>
        <w:t>Comunicado de imprensa</w:t>
      </w:r>
    </w:p>
    <w:bookmarkEnd w:id="0"/>
    <w:bookmarkEnd w:id="1"/>
    <w:p w14:paraId="622CEBCB" w14:textId="04EF28D9" w:rsidR="6B77B554" w:rsidRPr="000C2D97" w:rsidRDefault="6B77B554" w:rsidP="6B77B554">
      <w:pPr>
        <w:rPr>
          <w:lang w:val="pt-PT"/>
        </w:rPr>
      </w:pPr>
    </w:p>
    <w:p w14:paraId="0FA6A4E3" w14:textId="452A27B1" w:rsidR="00555861" w:rsidRPr="000C2D97" w:rsidRDefault="00555861" w:rsidP="107147EE">
      <w:pPr>
        <w:spacing w:after="120" w:line="312" w:lineRule="auto"/>
        <w:jc w:val="center"/>
        <w:rPr>
          <w:lang w:val="pt-PT"/>
        </w:rPr>
      </w:pPr>
      <w:r w:rsidRPr="107147EE">
        <w:rPr>
          <w:rFonts w:ascii="Segoe UI" w:eastAsia="Segoe UI" w:hAnsi="Segoe UI" w:cs="Segoe UI"/>
          <w:b/>
          <w:bCs/>
          <w:color w:val="000000" w:themeColor="text1"/>
          <w:sz w:val="40"/>
          <w:szCs w:val="40"/>
          <w:lang w:val="pt-PT"/>
        </w:rPr>
        <w:t>Microsoft revela como a IA está a transformar o trabalho e a redefinir a produtividade nas organizações</w:t>
      </w:r>
    </w:p>
    <w:p w14:paraId="2B708A20" w14:textId="1F047BF9" w:rsidR="3392B266" w:rsidRDefault="3392B266" w:rsidP="107147EE">
      <w:pPr>
        <w:pStyle w:val="ListParagraph"/>
        <w:numPr>
          <w:ilvl w:val="0"/>
          <w:numId w:val="29"/>
        </w:numPr>
        <w:spacing w:after="120" w:line="312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b/>
          <w:bCs/>
          <w:sz w:val="21"/>
          <w:szCs w:val="21"/>
          <w:lang w:val="pt-PT"/>
        </w:rPr>
        <w:t>Microsoft 365 Copilot ultrapassou os 30 milhões de licenças pagas</w:t>
      </w:r>
      <w:r w:rsidRPr="107147EE">
        <w:rPr>
          <w:rFonts w:ascii="Segoe UI" w:eastAsia="Segoe UI" w:hAnsi="Segoe UI" w:cs="Segoe UI"/>
          <w:sz w:val="21"/>
          <w:szCs w:val="21"/>
          <w:lang w:val="pt-PT"/>
        </w:rPr>
        <w:t>,</w:t>
      </w:r>
      <w:r w:rsidRPr="107147EE">
        <w:rPr>
          <w:rFonts w:ascii="Segoe UI" w:eastAsia="Segoe UI" w:hAnsi="Segoe UI" w:cs="Segoe UI"/>
          <w:b/>
          <w:bCs/>
          <w:sz w:val="21"/>
          <w:szCs w:val="21"/>
          <w:lang w:val="pt-PT"/>
        </w:rPr>
        <w:t xml:space="preserve"> com o número líquido de licenças a mais do que duplicar de trimestre para trimestre</w:t>
      </w:r>
    </w:p>
    <w:p w14:paraId="015D085C" w14:textId="5D50CB39" w:rsidR="3392B266" w:rsidRDefault="3392B266" w:rsidP="107147EE">
      <w:pPr>
        <w:pStyle w:val="ListParagraph"/>
        <w:numPr>
          <w:ilvl w:val="0"/>
          <w:numId w:val="29"/>
        </w:numPr>
        <w:spacing w:after="120" w:line="312" w:lineRule="auto"/>
        <w:jc w:val="both"/>
        <w:rPr>
          <w:rFonts w:ascii="Segoe UI" w:eastAsia="Segoe UI" w:hAnsi="Segoe UI" w:cs="Segoe UI"/>
          <w:b/>
          <w:bCs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b/>
          <w:bCs/>
          <w:sz w:val="21"/>
          <w:szCs w:val="21"/>
          <w:lang w:val="pt-PT"/>
        </w:rPr>
        <w:t>Setores como o automóvel e os cuidados de saúde estão a emergir como alguns dos que registam o crescimento mais rápido na adoção de agentes</w:t>
      </w:r>
    </w:p>
    <w:p w14:paraId="68F45F12" w14:textId="55D9CAFC" w:rsidR="3392B266" w:rsidRDefault="3392B266" w:rsidP="107147EE">
      <w:pPr>
        <w:pStyle w:val="ListParagraph"/>
        <w:numPr>
          <w:ilvl w:val="0"/>
          <w:numId w:val="29"/>
        </w:numPr>
        <w:spacing w:after="120" w:line="312" w:lineRule="auto"/>
        <w:jc w:val="both"/>
        <w:rPr>
          <w:rFonts w:ascii="Segoe UI" w:eastAsia="Segoe UI" w:hAnsi="Segoe UI" w:cs="Segoe UI"/>
          <w:b/>
          <w:bCs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b/>
          <w:bCs/>
          <w:sz w:val="21"/>
          <w:szCs w:val="21"/>
          <w:lang w:val="pt-PT"/>
        </w:rPr>
        <w:t>O número de clientes da Microsoft com mais de 50 000 licenças Copilot aumentou mais de sete vezes em relação ao ano anterior</w:t>
      </w:r>
    </w:p>
    <w:p w14:paraId="73A1A979" w14:textId="70FEB10D" w:rsidR="00D8794F" w:rsidRPr="00D8794F" w:rsidRDefault="4C94220E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b/>
          <w:bCs/>
          <w:color w:val="00B0F0"/>
          <w:sz w:val="21"/>
          <w:szCs w:val="21"/>
          <w:lang w:val="pt-BR" w:eastAsia="pt-PT"/>
        </w:rPr>
        <w:t>L</w:t>
      </w:r>
      <w:r w:rsidR="005A4335" w:rsidRPr="107147EE">
        <w:rPr>
          <w:rFonts w:ascii="Segoe UI" w:eastAsia="Segoe UI" w:hAnsi="Segoe UI" w:cs="Segoe UI"/>
          <w:b/>
          <w:bCs/>
          <w:color w:val="00B0F0"/>
          <w:sz w:val="21"/>
          <w:szCs w:val="21"/>
          <w:lang w:val="pt-BR" w:eastAsia="pt-PT"/>
        </w:rPr>
        <w:t xml:space="preserve">isboa, </w:t>
      </w:r>
      <w:r w:rsidR="00555861" w:rsidRPr="107147EE">
        <w:rPr>
          <w:rFonts w:ascii="Segoe UI" w:eastAsia="Segoe UI" w:hAnsi="Segoe UI" w:cs="Segoe UI"/>
          <w:b/>
          <w:bCs/>
          <w:color w:val="00B0F0"/>
          <w:sz w:val="21"/>
          <w:szCs w:val="21"/>
          <w:lang w:val="pt-BR" w:eastAsia="pt-PT"/>
        </w:rPr>
        <w:t>30</w:t>
      </w:r>
      <w:r w:rsidR="311D7630" w:rsidRPr="107147EE">
        <w:rPr>
          <w:rFonts w:ascii="Segoe UI" w:eastAsia="Segoe UI" w:hAnsi="Segoe UI" w:cs="Segoe UI"/>
          <w:b/>
          <w:bCs/>
          <w:color w:val="00B0F0"/>
          <w:sz w:val="21"/>
          <w:szCs w:val="21"/>
          <w:lang w:val="pt-BR" w:eastAsia="pt-PT"/>
        </w:rPr>
        <w:t xml:space="preserve"> </w:t>
      </w:r>
      <w:r w:rsidR="006E216F" w:rsidRPr="107147EE">
        <w:rPr>
          <w:rFonts w:ascii="Segoe UI" w:eastAsia="Segoe UI" w:hAnsi="Segoe UI" w:cs="Segoe UI"/>
          <w:b/>
          <w:bCs/>
          <w:color w:val="00B0F0"/>
          <w:sz w:val="21"/>
          <w:szCs w:val="21"/>
          <w:lang w:val="pt-BR" w:eastAsia="pt-PT"/>
        </w:rPr>
        <w:t>de</w:t>
      </w:r>
      <w:r w:rsidR="59A58DC7" w:rsidRPr="107147EE">
        <w:rPr>
          <w:rFonts w:ascii="Segoe UI" w:eastAsia="Segoe UI" w:hAnsi="Segoe UI" w:cs="Segoe UI"/>
          <w:b/>
          <w:bCs/>
          <w:color w:val="00B0F0"/>
          <w:sz w:val="21"/>
          <w:szCs w:val="21"/>
          <w:lang w:val="pt-BR" w:eastAsia="pt-PT"/>
        </w:rPr>
        <w:t xml:space="preserve"> j</w:t>
      </w:r>
      <w:r w:rsidR="004E51D5" w:rsidRPr="107147EE">
        <w:rPr>
          <w:rFonts w:ascii="Segoe UI" w:eastAsia="Segoe UI" w:hAnsi="Segoe UI" w:cs="Segoe UI"/>
          <w:b/>
          <w:bCs/>
          <w:color w:val="00B0F0"/>
          <w:sz w:val="21"/>
          <w:szCs w:val="21"/>
          <w:lang w:val="pt-BR" w:eastAsia="pt-PT"/>
        </w:rPr>
        <w:t>ulho</w:t>
      </w:r>
      <w:r w:rsidR="005A4335" w:rsidRPr="107147EE">
        <w:rPr>
          <w:rFonts w:ascii="Segoe UI" w:eastAsia="Segoe UI" w:hAnsi="Segoe UI" w:cs="Segoe UI"/>
          <w:b/>
          <w:bCs/>
          <w:color w:val="00B0F0"/>
          <w:sz w:val="21"/>
          <w:szCs w:val="21"/>
          <w:lang w:val="pt-BR" w:eastAsia="pt-PT"/>
        </w:rPr>
        <w:t xml:space="preserve"> de 202</w:t>
      </w:r>
      <w:r w:rsidR="1C8F2674" w:rsidRPr="107147EE">
        <w:rPr>
          <w:rFonts w:ascii="Segoe UI" w:eastAsia="Segoe UI" w:hAnsi="Segoe UI" w:cs="Segoe UI"/>
          <w:b/>
          <w:bCs/>
          <w:color w:val="00B0F0"/>
          <w:sz w:val="21"/>
          <w:szCs w:val="21"/>
          <w:lang w:val="pt-BR" w:eastAsia="pt-PT"/>
        </w:rPr>
        <w:t>6</w:t>
      </w:r>
      <w:r w:rsidR="005A4335" w:rsidRPr="107147EE">
        <w:rPr>
          <w:rFonts w:ascii="Segoe UI" w:eastAsia="Segoe UI" w:hAnsi="Segoe UI" w:cs="Segoe UI"/>
          <w:sz w:val="21"/>
          <w:szCs w:val="21"/>
          <w:lang w:val="pt-BR"/>
        </w:rPr>
        <w:t xml:space="preserve"> –</w:t>
      </w:r>
      <w:r w:rsidR="009D045E" w:rsidRPr="107147EE">
        <w:rPr>
          <w:rFonts w:ascii="Segoe UI" w:eastAsia="Segoe UI" w:hAnsi="Segoe UI" w:cs="Segoe UI"/>
          <w:sz w:val="21"/>
          <w:szCs w:val="21"/>
          <w:lang w:val="pt-BR"/>
        </w:rPr>
        <w:t xml:space="preserve"> </w:t>
      </w:r>
      <w:r w:rsidR="00D8794F" w:rsidRPr="107147EE">
        <w:rPr>
          <w:rFonts w:ascii="Segoe UI" w:eastAsia="Segoe UI" w:hAnsi="Segoe UI" w:cs="Segoe UI"/>
          <w:sz w:val="21"/>
          <w:szCs w:val="21"/>
          <w:lang w:val="pt-PT"/>
        </w:rPr>
        <w:t>A Microsoft divulgou novos dados e exemplos de utilização real que mostram como a inteligência artificial está a entrar numa nova fase de maturidade nas organizações.</w:t>
      </w:r>
      <w:r w:rsidR="15FFB948" w:rsidRPr="107147EE">
        <w:rPr>
          <w:rFonts w:ascii="Segoe UI" w:eastAsia="Segoe UI" w:hAnsi="Segoe UI" w:cs="Segoe UI"/>
          <w:sz w:val="21"/>
          <w:szCs w:val="21"/>
          <w:lang w:val="pt-PT"/>
        </w:rPr>
        <w:t xml:space="preserve"> </w:t>
      </w:r>
      <w:r w:rsidR="15FFB948" w:rsidRPr="13D82C5F">
        <w:rPr>
          <w:rFonts w:ascii="Segoe UI" w:eastAsia="Segoe UI" w:hAnsi="Segoe UI" w:cs="Segoe UI"/>
          <w:sz w:val="21"/>
          <w:szCs w:val="21"/>
          <w:lang w:val="pt-PT"/>
        </w:rPr>
        <w:t xml:space="preserve">Na conferência </w:t>
      </w:r>
      <w:r w:rsidR="67204133" w:rsidRPr="13D82C5F">
        <w:rPr>
          <w:rFonts w:ascii="Segoe UI" w:eastAsia="Segoe UI" w:hAnsi="Segoe UI" w:cs="Segoe UI"/>
          <w:sz w:val="21"/>
          <w:szCs w:val="21"/>
          <w:lang w:val="pt-PT"/>
        </w:rPr>
        <w:t>de apresentação dos</w:t>
      </w:r>
      <w:r w:rsidR="15FFB948" w:rsidRPr="13D82C5F">
        <w:rPr>
          <w:rFonts w:ascii="Segoe UI" w:eastAsia="Segoe UI" w:hAnsi="Segoe UI" w:cs="Segoe UI"/>
          <w:sz w:val="21"/>
          <w:szCs w:val="21"/>
          <w:lang w:val="pt-PT"/>
        </w:rPr>
        <w:t xml:space="preserve"> resultados financeiros, a Microsoft revelou que </w:t>
      </w:r>
      <w:r w:rsidR="15FFB948" w:rsidRPr="13D82C5F">
        <w:rPr>
          <w:rFonts w:ascii="Segoe UI" w:eastAsia="Segoe UI" w:hAnsi="Segoe UI" w:cs="Segoe UI"/>
          <w:b/>
          <w:bCs/>
          <w:sz w:val="21"/>
          <w:szCs w:val="21"/>
          <w:lang w:val="pt-PT"/>
        </w:rPr>
        <w:t>o Microsoft 365 Copilot ultrapassou os 30 milhões de licenças pagas</w:t>
      </w:r>
      <w:r w:rsidR="15FFB948" w:rsidRPr="13D82C5F">
        <w:rPr>
          <w:rFonts w:ascii="Segoe UI" w:eastAsia="Segoe UI" w:hAnsi="Segoe UI" w:cs="Segoe UI"/>
          <w:sz w:val="21"/>
          <w:szCs w:val="21"/>
          <w:lang w:val="pt-PT"/>
        </w:rPr>
        <w:t>, com o número líquido de licenças a mais do que duplicar de trimestre para trimestre. Trata-se de um marco importante, mas é também um sinal que aponta para uma mudança muito mais ampla</w:t>
      </w:r>
      <w:r w:rsidR="6916B5FF" w:rsidRPr="13D82C5F">
        <w:rPr>
          <w:rFonts w:ascii="Segoe UI" w:eastAsia="Segoe UI" w:hAnsi="Segoe UI" w:cs="Segoe UI"/>
          <w:sz w:val="21"/>
          <w:szCs w:val="21"/>
          <w:lang w:val="pt-PT"/>
        </w:rPr>
        <w:t>.</w:t>
      </w:r>
      <w:r w:rsidR="00D8794F" w:rsidRPr="107147EE">
        <w:rPr>
          <w:rFonts w:ascii="Segoe UI" w:eastAsia="Segoe UI" w:hAnsi="Segoe UI" w:cs="Segoe UI"/>
          <w:sz w:val="21"/>
          <w:szCs w:val="21"/>
          <w:lang w:val="pt-PT"/>
        </w:rPr>
        <w:t xml:space="preserve"> Depois de uma primeira etapa marcada pela adoção de ferramentas de IA e pelos ganhos de eficiência, surge agora uma nova fase centrada na transformação efetiva do trabalho, com agentes de IA a assumirem tarefas, processos e projetos de forma cada vez mais autónoma.</w:t>
      </w:r>
    </w:p>
    <w:p w14:paraId="1BEF7089" w14:textId="77777777" w:rsidR="00D8794F" w:rsidRDefault="00D8794F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>Segundo dados de telemetria do Microsoft 365, complementados por exemplos de clientes globais e equipas internas da Microsoft, esta transformação está a acontecer em três dimensões: uma maior profundidade de utilização da IA, o aparecimento de novas capacidades organizacionais anteriormente difíceis ou impossíveis de concretizar e a crescente especialização de agentes para responder a funções e necessidades específicas.</w:t>
      </w:r>
    </w:p>
    <w:p w14:paraId="51D78A66" w14:textId="4C2AA8D6" w:rsidR="00D8794F" w:rsidRDefault="00224777" w:rsidP="107147EE">
      <w:pPr>
        <w:spacing w:after="120" w:line="300" w:lineRule="auto"/>
        <w:jc w:val="both"/>
        <w:rPr>
          <w:rFonts w:ascii="Segoe UI" w:eastAsia="Segoe UI" w:hAnsi="Segoe UI" w:cs="Segoe UI"/>
          <w:b/>
          <w:bCs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>“</w:t>
      </w:r>
      <w:r w:rsidRPr="107147EE">
        <w:rPr>
          <w:rFonts w:ascii="Segoe UI" w:eastAsia="Segoe UI" w:hAnsi="Segoe UI" w:cs="Segoe UI"/>
          <w:i/>
          <w:iCs/>
          <w:sz w:val="21"/>
          <w:szCs w:val="21"/>
          <w:lang w:val="pt-PT"/>
        </w:rPr>
        <w:t>Na Microsoft, a nossa missão é capacitar cada pessoa e cada organização no planeta para alcançar mais. Estamos entusiasmados com a oportunidade crescente de concretizar essa missão à medida que humanos e agentes colaboram para construir aquilo que antes era impossível</w:t>
      </w:r>
      <w:r w:rsidRPr="107147EE">
        <w:rPr>
          <w:rFonts w:ascii="Segoe UI" w:eastAsia="Segoe UI" w:hAnsi="Segoe UI" w:cs="Segoe UI"/>
          <w:sz w:val="21"/>
          <w:szCs w:val="21"/>
          <w:lang w:val="pt-PT"/>
        </w:rPr>
        <w:t xml:space="preserve">”, </w:t>
      </w:r>
      <w:r w:rsidRPr="107147EE">
        <w:rPr>
          <w:rFonts w:ascii="Segoe UI" w:eastAsia="Segoe UI" w:hAnsi="Segoe UI" w:cs="Segoe UI"/>
          <w:b/>
          <w:bCs/>
          <w:sz w:val="21"/>
          <w:szCs w:val="21"/>
          <w:lang w:val="pt-PT"/>
        </w:rPr>
        <w:t>afirma Jared Spataro, Chief Marketing Officer, AI at Work.</w:t>
      </w:r>
    </w:p>
    <w:p w14:paraId="17C377D2" w14:textId="3DA8BB72" w:rsidR="00CE0AEB" w:rsidRPr="00CE0AEB" w:rsidRDefault="00CE0AEB" w:rsidP="107147EE">
      <w:pPr>
        <w:spacing w:after="120" w:line="300" w:lineRule="auto"/>
        <w:jc w:val="both"/>
        <w:rPr>
          <w:rFonts w:ascii="Segoe UI" w:eastAsia="Segoe UI" w:hAnsi="Segoe UI" w:cs="Segoe UI"/>
          <w:b/>
          <w:bCs/>
          <w:color w:val="00B0F0"/>
          <w:sz w:val="21"/>
          <w:szCs w:val="21"/>
          <w:lang w:val="pt-PT" w:eastAsia="pt-PT"/>
        </w:rPr>
      </w:pPr>
      <w:r w:rsidRPr="107147EE">
        <w:rPr>
          <w:rFonts w:ascii="Segoe UI" w:eastAsia="Segoe UI" w:hAnsi="Segoe UI" w:cs="Segoe UI"/>
          <w:b/>
          <w:bCs/>
          <w:color w:val="00B0F0"/>
          <w:sz w:val="21"/>
          <w:szCs w:val="21"/>
          <w:lang w:val="pt-PT" w:eastAsia="pt-PT"/>
        </w:rPr>
        <w:t>Uma mudança de paradigma na inovação</w:t>
      </w:r>
    </w:p>
    <w:p w14:paraId="15A9F321" w14:textId="77777777" w:rsidR="00F33857" w:rsidRPr="00F33857" w:rsidRDefault="00F33857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>Nos últimos meses, surgiu uma nova categoria de produto de inteligência artificial: modelos integrados em estruturas agênticas capazes de fechar o seu próprio ciclo de feedback. Estes sistemas conseguem planear, executar, testar e corrigir o trabalho para entregar um resultado finalizado.</w:t>
      </w:r>
    </w:p>
    <w:p w14:paraId="33E10079" w14:textId="3176E208" w:rsidR="00F33857" w:rsidRPr="00F33857" w:rsidRDefault="00F33857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 xml:space="preserve">Esta abordagem esteve na base do </w:t>
      </w:r>
      <w:hyperlink r:id="rId10">
        <w:r w:rsidRPr="107147EE">
          <w:rPr>
            <w:rStyle w:val="Hyperlink"/>
            <w:rFonts w:ascii="Segoe UI" w:eastAsia="Segoe UI" w:hAnsi="Segoe UI" w:cs="Segoe UI"/>
            <w:b/>
            <w:bCs/>
            <w:sz w:val="21"/>
            <w:szCs w:val="21"/>
            <w:lang w:val="pt-PT"/>
          </w:rPr>
          <w:t>Copilot Cowork</w:t>
        </w:r>
      </w:hyperlink>
      <w:r w:rsidRPr="107147EE">
        <w:rPr>
          <w:rFonts w:ascii="Segoe UI" w:eastAsia="Segoe UI" w:hAnsi="Segoe UI" w:cs="Segoe UI"/>
          <w:sz w:val="21"/>
          <w:szCs w:val="21"/>
          <w:lang w:val="pt-PT"/>
        </w:rPr>
        <w:t>, que ficou disponível de forma geral em junho. O Cowork consegue assumir trabalho composto por várias etapas: o utilizador define a tarefa, o sistema executa-a de ponta a ponta e devolve um resultado concluído. Testes realizados demonstraram ainda que o Cowork foi entre 30% e 40% mais económico quando comparado com uma opção baseada num único modelo.</w:t>
      </w:r>
    </w:p>
    <w:p w14:paraId="59DBEBDF" w14:textId="7320873E" w:rsidR="00F33857" w:rsidRPr="00F33857" w:rsidRDefault="00F33857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 xml:space="preserve">A Microsoft apresentou também o seu primeiro agente em modo piloto automático, o </w:t>
      </w:r>
      <w:hyperlink r:id="rId11">
        <w:r w:rsidRPr="107147EE">
          <w:rPr>
            <w:rStyle w:val="Hyperlink"/>
            <w:rFonts w:ascii="Segoe UI" w:eastAsia="Segoe UI" w:hAnsi="Segoe UI" w:cs="Segoe UI"/>
            <w:b/>
            <w:bCs/>
            <w:sz w:val="21"/>
            <w:szCs w:val="21"/>
            <w:lang w:val="pt-PT"/>
          </w:rPr>
          <w:t>Microsoft Scout</w:t>
        </w:r>
      </w:hyperlink>
      <w:r w:rsidRPr="107147EE">
        <w:rPr>
          <w:rFonts w:ascii="Segoe UI" w:eastAsia="Segoe UI" w:hAnsi="Segoe UI" w:cs="Segoe UI"/>
          <w:sz w:val="21"/>
          <w:szCs w:val="21"/>
          <w:lang w:val="pt-PT"/>
        </w:rPr>
        <w:t>, concebido para permanecer ativo em segundo plano, com identidade e permissões próprias, mantendo o trabalho em movimento mesmo quando a atenção do utilizador está noutra prioridade.</w:t>
      </w:r>
    </w:p>
    <w:p w14:paraId="64F4BE43" w14:textId="77777777" w:rsidR="00F33857" w:rsidRPr="00F33857" w:rsidRDefault="00F33857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 xml:space="preserve">Todos os resultados destes agentes são fundamentados no </w:t>
      </w:r>
      <w:r w:rsidRPr="107147EE">
        <w:rPr>
          <w:rFonts w:ascii="Segoe UI" w:eastAsia="Segoe UI" w:hAnsi="Segoe UI" w:cs="Segoe UI"/>
          <w:b/>
          <w:bCs/>
          <w:sz w:val="21"/>
          <w:szCs w:val="21"/>
          <w:lang w:val="pt-PT"/>
        </w:rPr>
        <w:t>Work IQ</w:t>
      </w:r>
      <w:r w:rsidRPr="107147EE">
        <w:rPr>
          <w:rFonts w:ascii="Segoe UI" w:eastAsia="Segoe UI" w:hAnsi="Segoe UI" w:cs="Segoe UI"/>
          <w:sz w:val="21"/>
          <w:szCs w:val="21"/>
          <w:lang w:val="pt-PT"/>
        </w:rPr>
        <w:t>, que permite compreender o contexto que molda o trabalho dentro de uma organização, incluindo funções, projetos, prioridades e conhecimento institucional. Esta camada contextual torna os resultados mais relevantes para cada negócio e para a forma específica como cada organização trabalha.</w:t>
      </w:r>
    </w:p>
    <w:p w14:paraId="107A8391" w14:textId="6A11048C" w:rsidR="00F33857" w:rsidRPr="00F33857" w:rsidRDefault="00F33857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>A mudança não se verifica apenas nos produtos disponibilizados aos clientes. Está também a transformar a forma como as equipas de engenharia da Microsoft desenvolvem tecnologia. Embora muitos colaboradores tenham contribuído para o Copilot Cowork, a equipa principal manteve-se intencionalmente reduzida, passando de três engenheiros no início para apenas nove atualmente.</w:t>
      </w:r>
      <w:r w:rsidR="20387533" w:rsidRPr="107147EE">
        <w:rPr>
          <w:rFonts w:ascii="Segoe UI" w:eastAsia="Segoe UI" w:hAnsi="Segoe UI" w:cs="Segoe UI"/>
          <w:sz w:val="21"/>
          <w:szCs w:val="21"/>
          <w:lang w:val="pt-PT"/>
        </w:rPr>
        <w:t xml:space="preserve"> </w:t>
      </w:r>
      <w:r w:rsidRPr="107147EE">
        <w:rPr>
          <w:rFonts w:ascii="Segoe UI" w:eastAsia="Segoe UI" w:hAnsi="Segoe UI" w:cs="Segoe UI"/>
          <w:sz w:val="21"/>
          <w:szCs w:val="21"/>
          <w:lang w:val="pt-PT"/>
        </w:rPr>
        <w:t>O avanço resultou da reconstrução do processo de desenvolvimento de software em torno de agentes de IA, permitindo a uma equipa pequena alcançar níveis de velocidade, escala e automatização que seriam difíceis de atingir com fluxos de trabalho tradicionais de engenharia.</w:t>
      </w:r>
    </w:p>
    <w:p w14:paraId="4715F963" w14:textId="77777777" w:rsidR="00F33857" w:rsidRPr="00F33857" w:rsidRDefault="00F33857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>O Microsoft Scout seguiu um percurso semelhante. Começou com um pequeno grupo de pessoas a trabalhar lado a lado com agentes autónomos, com contexto partilhado, avaliações e especificações claras, e passou de conceito inicial a produto funcional em poucas semanas.</w:t>
      </w:r>
    </w:p>
    <w:p w14:paraId="63BE0900" w14:textId="77777777" w:rsidR="006B76B4" w:rsidRPr="006B76B4" w:rsidRDefault="006B76B4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>“</w:t>
      </w:r>
      <w:r w:rsidRPr="107147EE">
        <w:rPr>
          <w:rFonts w:ascii="Segoe UI" w:eastAsia="Segoe UI" w:hAnsi="Segoe UI" w:cs="Segoe UI"/>
          <w:i/>
          <w:iCs/>
          <w:sz w:val="21"/>
          <w:szCs w:val="21"/>
          <w:lang w:val="pt-PT"/>
        </w:rPr>
        <w:t>Antes, passava muito tempo a ajudar equipas a escalar: a alinhar grupos grandes, coordenar trabalho e garantir que tudo avançava em conjunto. Agora, o foco está em criar condições para que equipas especializadas se movam rapidamente, experimentem com segurança e capturem continuamente o que aprendem, para que cada projeto comece num ponto mais avançado do que o anterior</w:t>
      </w:r>
      <w:r w:rsidRPr="107147EE">
        <w:rPr>
          <w:rFonts w:ascii="Segoe UI" w:eastAsia="Segoe UI" w:hAnsi="Segoe UI" w:cs="Segoe UI"/>
          <w:sz w:val="21"/>
          <w:szCs w:val="21"/>
          <w:lang w:val="pt-PT"/>
        </w:rPr>
        <w:t xml:space="preserve">”, </w:t>
      </w:r>
      <w:r w:rsidRPr="107147EE">
        <w:rPr>
          <w:rFonts w:ascii="Segoe UI" w:eastAsia="Segoe UI" w:hAnsi="Segoe UI" w:cs="Segoe UI"/>
          <w:b/>
          <w:bCs/>
          <w:sz w:val="21"/>
          <w:szCs w:val="21"/>
          <w:lang w:val="pt-PT"/>
        </w:rPr>
        <w:t>afirma Omar Shahine, Corporate Vice President do Microsoft Scout</w:t>
      </w:r>
      <w:r w:rsidRPr="107147EE">
        <w:rPr>
          <w:rFonts w:ascii="Segoe UI" w:eastAsia="Segoe UI" w:hAnsi="Segoe UI" w:cs="Segoe UI"/>
          <w:sz w:val="21"/>
          <w:szCs w:val="21"/>
          <w:lang w:val="pt-PT"/>
        </w:rPr>
        <w:t>.</w:t>
      </w:r>
    </w:p>
    <w:p w14:paraId="1AE17201" w14:textId="71739800" w:rsidR="00F33857" w:rsidRPr="000C2D97" w:rsidRDefault="006B76B4" w:rsidP="107147EE">
      <w:pPr>
        <w:spacing w:after="120" w:line="300" w:lineRule="auto"/>
        <w:jc w:val="both"/>
        <w:rPr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>Equipas de fronteira como estas, ágeis, focadas e definidas pela colaboração entre humanos e agentes, oferecem um sinal claro de como o trabalho do conhecimento poderá transformar-se nos próximos meses e anos.</w:t>
      </w:r>
    </w:p>
    <w:p w14:paraId="0437F538" w14:textId="0F6DBB2E" w:rsidR="61E5647A" w:rsidRDefault="61E5647A" w:rsidP="107147EE">
      <w:pPr>
        <w:spacing w:after="120" w:line="300" w:lineRule="auto"/>
        <w:jc w:val="both"/>
        <w:rPr>
          <w:rFonts w:ascii="Segoe UI" w:eastAsia="Segoe UI" w:hAnsi="Segoe UI" w:cs="Segoe UI"/>
          <w:b/>
          <w:bCs/>
          <w:color w:val="00B0F0"/>
          <w:sz w:val="21"/>
          <w:szCs w:val="21"/>
          <w:lang w:val="pt-PT" w:eastAsia="pt-PT"/>
        </w:rPr>
      </w:pPr>
      <w:r w:rsidRPr="68EEB480">
        <w:rPr>
          <w:rFonts w:ascii="Segoe UI" w:eastAsia="Segoe UI" w:hAnsi="Segoe UI" w:cs="Segoe UI"/>
          <w:b/>
          <w:bCs/>
          <w:color w:val="00B0F0"/>
          <w:sz w:val="21"/>
          <w:szCs w:val="21"/>
          <w:lang w:val="pt-PT" w:eastAsia="pt-PT"/>
        </w:rPr>
        <w:t>Profundidade e amplitude de utilização</w:t>
      </w:r>
    </w:p>
    <w:p w14:paraId="3022142B" w14:textId="03BF5215" w:rsidR="61E5647A" w:rsidRDefault="61E5647A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À medida que os produtos de IA amadurecem, a utilização do Copilot nas organizações também se está a aprofundar. </w:t>
      </w:r>
      <w:r w:rsidR="52560F96" w:rsidRPr="68EEB480">
        <w:rPr>
          <w:rFonts w:ascii="Segoe UI" w:eastAsia="Segoe UI" w:hAnsi="Segoe UI" w:cs="Segoe UI"/>
          <w:sz w:val="21"/>
          <w:szCs w:val="21"/>
          <w:lang w:val="pt-PT"/>
        </w:rPr>
        <w:t>N</w:t>
      </w:r>
      <w:r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o último ano, </w:t>
      </w:r>
      <w:r w:rsidRPr="68EEB480">
        <w:rPr>
          <w:rFonts w:ascii="Segoe UI" w:eastAsia="Segoe UI" w:hAnsi="Segoe UI" w:cs="Segoe UI"/>
          <w:b/>
          <w:bCs/>
          <w:sz w:val="21"/>
          <w:szCs w:val="21"/>
          <w:lang w:val="pt-PT"/>
        </w:rPr>
        <w:t>o número de conversas por utilizador quase duplicou</w:t>
      </w:r>
      <w:r w:rsidR="788E0C09" w:rsidRPr="68EEB480">
        <w:rPr>
          <w:rFonts w:ascii="Segoe UI" w:eastAsia="Segoe UI" w:hAnsi="Segoe UI" w:cs="Segoe UI"/>
          <w:b/>
          <w:bCs/>
          <w:sz w:val="21"/>
          <w:szCs w:val="21"/>
          <w:lang w:val="pt-PT"/>
        </w:rPr>
        <w:t>,</w:t>
      </w:r>
      <w:r w:rsidRPr="68EEB480">
        <w:rPr>
          <w:rFonts w:ascii="Segoe UI" w:eastAsia="Segoe UI" w:hAnsi="Segoe UI" w:cs="Segoe UI"/>
          <w:b/>
          <w:bCs/>
          <w:sz w:val="21"/>
          <w:szCs w:val="21"/>
          <w:lang w:val="pt-PT"/>
        </w:rPr>
        <w:t xml:space="preserve"> enquanto o número de utilizadores que interagem com várias funcionalidades do Copilot cresceu na ordem dos três dígitos</w:t>
      </w:r>
      <w:r w:rsidR="2E76EDE0" w:rsidRPr="68EEB480">
        <w:rPr>
          <w:rFonts w:ascii="Segoe UI" w:eastAsia="Segoe UI" w:hAnsi="Segoe UI" w:cs="Segoe UI"/>
          <w:b/>
          <w:bCs/>
          <w:sz w:val="21"/>
          <w:szCs w:val="21"/>
          <w:lang w:val="pt-PT"/>
        </w:rPr>
        <w:t xml:space="preserve"> e a</w:t>
      </w:r>
      <w:r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 </w:t>
      </w:r>
      <w:r w:rsidRPr="68EEB480">
        <w:rPr>
          <w:rFonts w:ascii="Segoe UI" w:eastAsia="Segoe UI" w:hAnsi="Segoe UI" w:cs="Segoe UI"/>
          <w:b/>
          <w:bCs/>
          <w:sz w:val="21"/>
          <w:szCs w:val="21"/>
          <w:lang w:val="pt-PT"/>
        </w:rPr>
        <w:t>interação semanal média com o Copilot estar agora ao nível do Outlook e do Teams</w:t>
      </w:r>
      <w:r w:rsidR="0A842A20" w:rsidRPr="68EEB480">
        <w:rPr>
          <w:rFonts w:ascii="Segoe UI" w:eastAsia="Segoe UI" w:hAnsi="Segoe UI" w:cs="Segoe UI"/>
          <w:b/>
          <w:bCs/>
          <w:sz w:val="21"/>
          <w:szCs w:val="21"/>
          <w:lang w:val="pt-PT"/>
        </w:rPr>
        <w:t>.</w:t>
      </w:r>
      <w:r w:rsidR="0A842A20" w:rsidRPr="107147EE">
        <w:rPr>
          <w:rFonts w:ascii="Segoe UI" w:eastAsia="Segoe UI" w:hAnsi="Segoe UI" w:cs="Segoe UI"/>
          <w:b/>
          <w:bCs/>
          <w:sz w:val="21"/>
          <w:szCs w:val="21"/>
          <w:lang w:val="pt-PT"/>
        </w:rPr>
        <w:t xml:space="preserve"> </w:t>
      </w:r>
    </w:p>
    <w:p w14:paraId="362597A0" w14:textId="5AC0FF4E" w:rsidR="7DB701D8" w:rsidRDefault="7DB701D8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68EEB480">
        <w:rPr>
          <w:rFonts w:ascii="Segoe UI" w:eastAsia="Segoe UI" w:hAnsi="Segoe UI" w:cs="Segoe UI"/>
          <w:sz w:val="21"/>
          <w:szCs w:val="21"/>
          <w:lang w:val="pt-PT"/>
        </w:rPr>
        <w:t>Ao analisar os pedidos mais frequentes ao Copilot Cowork</w:t>
      </w:r>
      <w:r w:rsidR="5178CBB1" w:rsidRPr="68EEB480">
        <w:rPr>
          <w:rFonts w:ascii="Segoe UI" w:eastAsia="Segoe UI" w:hAnsi="Segoe UI" w:cs="Segoe UI"/>
          <w:sz w:val="21"/>
          <w:szCs w:val="21"/>
          <w:lang w:val="pt-PT"/>
        </w:rPr>
        <w:t>, a</w:t>
      </w:r>
      <w:r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 Microsoft verificou </w:t>
      </w:r>
      <w:r w:rsidR="61E5647A" w:rsidRPr="68EEB480">
        <w:rPr>
          <w:rFonts w:ascii="Segoe UI" w:eastAsia="Segoe UI" w:hAnsi="Segoe UI" w:cs="Segoe UI"/>
          <w:sz w:val="21"/>
          <w:szCs w:val="21"/>
          <w:lang w:val="pt-PT"/>
        </w:rPr>
        <w:t>um aumento nos pedidos que abrangem várias etapas, como analisar um conjunto de dados e redigir o e-mail que o</w:t>
      </w:r>
      <w:r w:rsidR="0CA61E2F" w:rsidRPr="68EEB480">
        <w:rPr>
          <w:rFonts w:ascii="Segoe UI" w:eastAsia="Segoe UI" w:hAnsi="Segoe UI" w:cs="Segoe UI"/>
          <w:sz w:val="21"/>
          <w:szCs w:val="21"/>
          <w:lang w:val="pt-PT"/>
        </w:rPr>
        <w:t>s</w:t>
      </w:r>
      <w:r w:rsidR="61E5647A"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 explica, ou investigar um problema e escrever o código para o resolver.</w:t>
      </w:r>
      <w:r w:rsidR="33FECDC0"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 Para</w:t>
      </w:r>
      <w:r w:rsidR="61E5647A"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 fluxos de trabalho com várias etapas, o trabalho relacionado com a análise representa 49% de todas as tarefas, um aumento em relação aos 29% registados quando a análise é realizada como uma tarefa isolada</w:t>
      </w:r>
      <w:r w:rsidR="5B4F29C3" w:rsidRPr="68EEB480">
        <w:rPr>
          <w:rFonts w:ascii="Segoe UI" w:eastAsia="Segoe UI" w:hAnsi="Segoe UI" w:cs="Segoe UI"/>
          <w:sz w:val="21"/>
          <w:szCs w:val="21"/>
          <w:lang w:val="pt-PT"/>
        </w:rPr>
        <w:t>, indicando que</w:t>
      </w:r>
      <w:r w:rsidR="61E5647A"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 a IA está a ajud</w:t>
      </w:r>
      <w:r w:rsidR="4B51A9CE"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ar as pessoas </w:t>
      </w:r>
      <w:r w:rsidR="61E5647A" w:rsidRPr="68EEB480">
        <w:rPr>
          <w:rFonts w:ascii="Segoe UI" w:eastAsia="Segoe UI" w:hAnsi="Segoe UI" w:cs="Segoe UI"/>
          <w:sz w:val="21"/>
          <w:szCs w:val="21"/>
          <w:lang w:val="pt-PT"/>
        </w:rPr>
        <w:t>a concluir fluxos de trabalho completos.</w:t>
      </w:r>
    </w:p>
    <w:p w14:paraId="450141DC" w14:textId="5E42BD2F" w:rsidR="0B7C2280" w:rsidRDefault="0B7C2280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68EEB480">
        <w:rPr>
          <w:rFonts w:ascii="Segoe UI" w:eastAsia="Segoe UI" w:hAnsi="Segoe UI" w:cs="Segoe UI"/>
          <w:sz w:val="21"/>
          <w:szCs w:val="21"/>
          <w:lang w:val="pt-PT"/>
        </w:rPr>
        <w:t>O</w:t>
      </w:r>
      <w:r w:rsidR="61E5647A"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s setores pioneiros na adoção, como a indústria transformadora, a banca e o setor do software/tecnologia, continuam a figurar entre os que apresentam o maior número de agentes ativos no ecossistema do Microsoft 365. No entanto, </w:t>
      </w:r>
      <w:r w:rsidR="61E5647A" w:rsidRPr="68EEB480">
        <w:rPr>
          <w:rFonts w:ascii="Segoe UI" w:eastAsia="Segoe UI" w:hAnsi="Segoe UI" w:cs="Segoe UI"/>
          <w:b/>
          <w:bCs/>
          <w:sz w:val="21"/>
          <w:szCs w:val="21"/>
          <w:lang w:val="pt-PT"/>
        </w:rPr>
        <w:t>setores como o automóvel e os cuidados de saúde estão a emergir como alguns dos que registam o crescimento mais rápido na adoção de agentes</w:t>
      </w:r>
      <w:r w:rsidR="61E5647A" w:rsidRPr="68EEB480">
        <w:rPr>
          <w:rFonts w:ascii="Segoe UI" w:eastAsia="Segoe UI" w:hAnsi="Segoe UI" w:cs="Segoe UI"/>
          <w:sz w:val="21"/>
          <w:szCs w:val="21"/>
          <w:lang w:val="pt-PT"/>
        </w:rPr>
        <w:t>, o que indica que o valor dos agentes está a alargar-se para além dos</w:t>
      </w:r>
      <w:r w:rsidR="3198EF3C"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 setores</w:t>
      </w:r>
      <w:r w:rsidR="61E5647A"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 pioneiros.</w:t>
      </w:r>
    </w:p>
    <w:p w14:paraId="5022CAE8" w14:textId="33A8C757" w:rsidR="61E5647A" w:rsidRDefault="61E5647A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O sinal mais evidente deste impulso </w:t>
      </w:r>
      <w:r w:rsidR="3EB619E7" w:rsidRPr="68EEB480">
        <w:rPr>
          <w:rFonts w:ascii="Segoe UI" w:eastAsia="Segoe UI" w:hAnsi="Segoe UI" w:cs="Segoe UI"/>
          <w:sz w:val="21"/>
          <w:szCs w:val="21"/>
          <w:lang w:val="pt-PT"/>
        </w:rPr>
        <w:t>traduz-se na rapidez</w:t>
      </w:r>
      <w:r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 com que as organizações estão a </w:t>
      </w:r>
      <w:r w:rsidR="5368366F" w:rsidRPr="68EEB480">
        <w:rPr>
          <w:rFonts w:ascii="Segoe UI" w:eastAsia="Segoe UI" w:hAnsi="Segoe UI" w:cs="Segoe UI"/>
          <w:sz w:val="21"/>
          <w:szCs w:val="21"/>
          <w:lang w:val="pt-PT"/>
        </w:rPr>
        <w:t>alargar</w:t>
      </w:r>
      <w:r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 o Copilot </w:t>
      </w:r>
      <w:r w:rsidR="3EA78A04" w:rsidRPr="68EEB480">
        <w:rPr>
          <w:rFonts w:ascii="Segoe UI" w:eastAsia="Segoe UI" w:hAnsi="Segoe UI" w:cs="Segoe UI"/>
          <w:sz w:val="21"/>
          <w:szCs w:val="21"/>
          <w:lang w:val="pt-PT"/>
        </w:rPr>
        <w:t>aos seus colaboradores</w:t>
      </w:r>
      <w:r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. O </w:t>
      </w:r>
      <w:r w:rsidRPr="68EEB480">
        <w:rPr>
          <w:rFonts w:ascii="Segoe UI" w:eastAsia="Segoe UI" w:hAnsi="Segoe UI" w:cs="Segoe UI"/>
          <w:b/>
          <w:bCs/>
          <w:sz w:val="21"/>
          <w:szCs w:val="21"/>
          <w:lang w:val="pt-PT"/>
        </w:rPr>
        <w:t>número d</w:t>
      </w:r>
      <w:r w:rsidR="5B52C9A8" w:rsidRPr="68EEB480">
        <w:rPr>
          <w:rFonts w:ascii="Segoe UI" w:eastAsia="Segoe UI" w:hAnsi="Segoe UI" w:cs="Segoe UI"/>
          <w:b/>
          <w:bCs/>
          <w:sz w:val="21"/>
          <w:szCs w:val="21"/>
          <w:lang w:val="pt-PT"/>
        </w:rPr>
        <w:t>e</w:t>
      </w:r>
      <w:r w:rsidRPr="68EEB480">
        <w:rPr>
          <w:rFonts w:ascii="Segoe UI" w:eastAsia="Segoe UI" w:hAnsi="Segoe UI" w:cs="Segoe UI"/>
          <w:b/>
          <w:bCs/>
          <w:sz w:val="21"/>
          <w:szCs w:val="21"/>
          <w:lang w:val="pt-PT"/>
        </w:rPr>
        <w:t xml:space="preserve"> clientes</w:t>
      </w:r>
      <w:r w:rsidR="09DF1D4C" w:rsidRPr="68EEB480">
        <w:rPr>
          <w:rFonts w:ascii="Segoe UI" w:eastAsia="Segoe UI" w:hAnsi="Segoe UI" w:cs="Segoe UI"/>
          <w:b/>
          <w:bCs/>
          <w:sz w:val="21"/>
          <w:szCs w:val="21"/>
          <w:lang w:val="pt-PT"/>
        </w:rPr>
        <w:t xml:space="preserve"> da Microsoft</w:t>
      </w:r>
      <w:r w:rsidRPr="68EEB480">
        <w:rPr>
          <w:rFonts w:ascii="Segoe UI" w:eastAsia="Segoe UI" w:hAnsi="Segoe UI" w:cs="Segoe UI"/>
          <w:b/>
          <w:bCs/>
          <w:sz w:val="21"/>
          <w:szCs w:val="21"/>
          <w:lang w:val="pt-PT"/>
        </w:rPr>
        <w:t xml:space="preserve"> com mais de 50 000 licenças aumentou mais de </w:t>
      </w:r>
      <w:r w:rsidR="3ABD12B5" w:rsidRPr="68EEB480">
        <w:rPr>
          <w:rFonts w:ascii="Segoe UI" w:eastAsia="Segoe UI" w:hAnsi="Segoe UI" w:cs="Segoe UI"/>
          <w:b/>
          <w:bCs/>
          <w:sz w:val="21"/>
          <w:szCs w:val="21"/>
          <w:lang w:val="pt-PT"/>
        </w:rPr>
        <w:t>sete</w:t>
      </w:r>
      <w:r w:rsidRPr="68EEB480">
        <w:rPr>
          <w:rFonts w:ascii="Segoe UI" w:eastAsia="Segoe UI" w:hAnsi="Segoe UI" w:cs="Segoe UI"/>
          <w:b/>
          <w:bCs/>
          <w:sz w:val="21"/>
          <w:szCs w:val="21"/>
          <w:lang w:val="pt-PT"/>
        </w:rPr>
        <w:t xml:space="preserve"> vezes em relação ao ano anterior</w:t>
      </w:r>
      <w:r w:rsidR="50C62530" w:rsidRPr="68EEB480">
        <w:rPr>
          <w:rFonts w:ascii="Segoe UI" w:eastAsia="Segoe UI" w:hAnsi="Segoe UI" w:cs="Segoe UI"/>
          <w:b/>
          <w:bCs/>
          <w:sz w:val="21"/>
          <w:szCs w:val="21"/>
          <w:lang w:val="pt-PT"/>
        </w:rPr>
        <w:t xml:space="preserve">, </w:t>
      </w:r>
      <w:r w:rsidR="3E487F76"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o número de clientes empresariais que implementaram o Copilot para a maioria dos seus colaboradores que trabalham com conhecimento e informação cresceu quase 75% face ao trimestre anterior. </w:t>
      </w:r>
      <w:r w:rsidRPr="68EEB480">
        <w:rPr>
          <w:rFonts w:ascii="Segoe UI" w:eastAsia="Segoe UI" w:hAnsi="Segoe UI" w:cs="Segoe UI"/>
          <w:sz w:val="21"/>
          <w:szCs w:val="21"/>
          <w:lang w:val="pt-PT"/>
        </w:rPr>
        <w:t>um indício de como o Copilot se tornou fundamental para as suas operações. Além disso, o tempo necessário para atingir uma taxa de utilização ativa mensal superior a 80% na base de utilizadores de um cliente</w:t>
      </w:r>
      <w:r w:rsidR="34E5E8CD" w:rsidRPr="68EEB480">
        <w:rPr>
          <w:rFonts w:ascii="Segoe UI" w:eastAsia="Segoe UI" w:hAnsi="Segoe UI" w:cs="Segoe UI"/>
          <w:sz w:val="21"/>
          <w:szCs w:val="21"/>
          <w:lang w:val="pt-PT"/>
        </w:rPr>
        <w:t xml:space="preserve"> </w:t>
      </w:r>
      <w:r w:rsidRPr="68EEB480">
        <w:rPr>
          <w:rFonts w:ascii="Segoe UI" w:eastAsia="Segoe UI" w:hAnsi="Segoe UI" w:cs="Segoe UI"/>
          <w:sz w:val="21"/>
          <w:szCs w:val="21"/>
          <w:lang w:val="pt-PT"/>
        </w:rPr>
        <w:t>diminuiu de meses para apenas alguns dias ao longo do último ano. Em conjunto, estas mudanças indicam que as organizações estão cada vez mais a integrar a IA e os agentes no fluxo do trabalho quotidiano.</w:t>
      </w:r>
    </w:p>
    <w:p w14:paraId="42B8B0E7" w14:textId="77777777" w:rsidR="00F25230" w:rsidRPr="00F25230" w:rsidRDefault="00F25230" w:rsidP="107147EE">
      <w:pPr>
        <w:spacing w:after="120" w:line="300" w:lineRule="auto"/>
        <w:jc w:val="both"/>
        <w:rPr>
          <w:rFonts w:ascii="Segoe UI" w:eastAsia="Segoe UI" w:hAnsi="Segoe UI" w:cs="Segoe UI"/>
          <w:b/>
          <w:bCs/>
          <w:color w:val="00B0F0"/>
          <w:sz w:val="21"/>
          <w:szCs w:val="21"/>
          <w:lang w:val="pt-PT" w:eastAsia="pt-PT"/>
        </w:rPr>
      </w:pPr>
      <w:r w:rsidRPr="107147EE">
        <w:rPr>
          <w:rFonts w:ascii="Segoe UI" w:eastAsia="Segoe UI" w:hAnsi="Segoe UI" w:cs="Segoe UI"/>
          <w:b/>
          <w:bCs/>
          <w:color w:val="00B0F0"/>
          <w:sz w:val="21"/>
          <w:szCs w:val="21"/>
          <w:lang w:val="pt-PT" w:eastAsia="pt-PT"/>
        </w:rPr>
        <w:t>O que a IA torna possível</w:t>
      </w:r>
    </w:p>
    <w:p w14:paraId="02629367" w14:textId="77777777" w:rsidR="00F346E8" w:rsidRPr="00F346E8" w:rsidRDefault="00F346E8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>Na sua forma mais simples, a velocidade potenciada pela IA gera eficiência. Mas as organizações que estão a obter maior valor estão a ir além da eficiência enquanto fim em si mesmo. Estão a perceber como a IA altera o próprio trabalho e como pode expandir aquilo que uma organização é capaz de fazer.</w:t>
      </w:r>
    </w:p>
    <w:p w14:paraId="1ABD8420" w14:textId="77777777" w:rsidR="00F346E8" w:rsidRPr="006B276D" w:rsidRDefault="00F346E8" w:rsidP="006B276D">
      <w:pPr>
        <w:pStyle w:val="ListParagraph"/>
        <w:numPr>
          <w:ilvl w:val="0"/>
          <w:numId w:val="27"/>
        </w:num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006B276D">
        <w:rPr>
          <w:rFonts w:ascii="Segoe UI" w:eastAsia="Segoe UI" w:hAnsi="Segoe UI" w:cs="Segoe UI"/>
          <w:sz w:val="21"/>
          <w:szCs w:val="21"/>
          <w:lang w:val="pt-PT"/>
        </w:rPr>
        <w:t xml:space="preserve">A equipa de </w:t>
      </w:r>
      <w:r w:rsidRPr="006B276D">
        <w:rPr>
          <w:rFonts w:ascii="Segoe UI" w:eastAsia="Segoe UI" w:hAnsi="Segoe UI" w:cs="Segoe UI"/>
          <w:b/>
          <w:bCs/>
          <w:sz w:val="21"/>
          <w:szCs w:val="21"/>
          <w:lang w:val="pt-PT"/>
        </w:rPr>
        <w:t>Cloud Supply Chain</w:t>
      </w:r>
      <w:r w:rsidRPr="006B276D">
        <w:rPr>
          <w:rFonts w:ascii="Segoe UI" w:eastAsia="Segoe UI" w:hAnsi="Segoe UI" w:cs="Segoe UI"/>
          <w:sz w:val="21"/>
          <w:szCs w:val="21"/>
          <w:lang w:val="pt-PT"/>
        </w:rPr>
        <w:t xml:space="preserve"> da Microsoft adotou, por exemplo, uma abordagem de “simplificar antes de introduzir agentes”. Primeiro, mapeou e simplificou seis fluxos de trabalho </w:t>
      </w:r>
      <w:r w:rsidRPr="006B276D">
        <w:rPr>
          <w:rFonts w:ascii="Segoe UI" w:eastAsia="Segoe UI" w:hAnsi="Segoe UI" w:cs="Segoe UI"/>
          <w:i/>
          <w:iCs/>
          <w:sz w:val="21"/>
          <w:szCs w:val="21"/>
          <w:lang w:val="pt-PT"/>
        </w:rPr>
        <w:t>end-to-end</w:t>
      </w:r>
      <w:r w:rsidRPr="006B276D">
        <w:rPr>
          <w:rFonts w:ascii="Segoe UI" w:eastAsia="Segoe UI" w:hAnsi="Segoe UI" w:cs="Segoe UI"/>
          <w:sz w:val="21"/>
          <w:szCs w:val="21"/>
          <w:lang w:val="pt-PT"/>
        </w:rPr>
        <w:t xml:space="preserve"> e criou uma base de dados partilhada. Só depois implementou mais de 70 agentes especializados nas áreas de planeamento, </w:t>
      </w:r>
      <w:r w:rsidRPr="006B276D">
        <w:rPr>
          <w:rFonts w:ascii="Segoe UI" w:eastAsia="Segoe UI" w:hAnsi="Segoe UI" w:cs="Segoe UI"/>
          <w:i/>
          <w:iCs/>
          <w:sz w:val="21"/>
          <w:szCs w:val="21"/>
          <w:lang w:val="pt-PT"/>
        </w:rPr>
        <w:t>sourcing</w:t>
      </w:r>
      <w:r w:rsidRPr="006B276D">
        <w:rPr>
          <w:rFonts w:ascii="Segoe UI" w:eastAsia="Segoe UI" w:hAnsi="Segoe UI" w:cs="Segoe UI"/>
          <w:sz w:val="21"/>
          <w:szCs w:val="21"/>
          <w:lang w:val="pt-PT"/>
        </w:rPr>
        <w:t>, execução e logística.</w:t>
      </w:r>
    </w:p>
    <w:p w14:paraId="738291D2" w14:textId="77777777" w:rsidR="00F346E8" w:rsidRPr="006B276D" w:rsidRDefault="00F346E8" w:rsidP="00D26048">
      <w:pPr>
        <w:pStyle w:val="ListParagraph"/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006B276D">
        <w:rPr>
          <w:rFonts w:ascii="Segoe UI" w:eastAsia="Segoe UI" w:hAnsi="Segoe UI" w:cs="Segoe UI"/>
          <w:sz w:val="21"/>
          <w:szCs w:val="21"/>
          <w:lang w:val="pt-PT"/>
        </w:rPr>
        <w:t>O resultado foi uma redução de 75% no tempo de ciclo em fluxos de trabalho selecionados. A principal aprendizagem foi clara: é necessário simplificar o trabalho antes de o automatizar, em vez de adicionar agentes a processos fragmentados ou ineficientes.</w:t>
      </w:r>
    </w:p>
    <w:p w14:paraId="73212018" w14:textId="77777777" w:rsidR="00F346E8" w:rsidRPr="00F346E8" w:rsidRDefault="00F346E8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>O tempo de ciclo é uma medida de progresso. A qualidade das decisões que lhe estão associadas é outra.</w:t>
      </w:r>
    </w:p>
    <w:p w14:paraId="1EC01AA0" w14:textId="5AA52B4F" w:rsidR="00F346E8" w:rsidRPr="0014092C" w:rsidRDefault="00F346E8" w:rsidP="0014092C">
      <w:pPr>
        <w:pStyle w:val="ListParagraph"/>
        <w:numPr>
          <w:ilvl w:val="0"/>
          <w:numId w:val="14"/>
        </w:numPr>
        <w:spacing w:after="120" w:line="300" w:lineRule="auto"/>
        <w:jc w:val="both"/>
        <w:rPr>
          <w:lang w:val="pt-PT"/>
        </w:rPr>
      </w:pPr>
      <w:r w:rsidRPr="0014092C">
        <w:rPr>
          <w:rFonts w:ascii="Segoe UI" w:eastAsia="Segoe UI" w:hAnsi="Segoe UI" w:cs="Segoe UI"/>
          <w:sz w:val="21"/>
          <w:szCs w:val="21"/>
          <w:lang w:val="pt-PT"/>
        </w:rPr>
        <w:t xml:space="preserve">Na </w:t>
      </w:r>
      <w:r w:rsidRPr="0014092C">
        <w:rPr>
          <w:rFonts w:ascii="Segoe UI" w:eastAsia="Segoe UI" w:hAnsi="Segoe UI" w:cs="Segoe UI"/>
          <w:b/>
          <w:bCs/>
          <w:sz w:val="21"/>
          <w:szCs w:val="21"/>
          <w:lang w:val="pt-PT"/>
        </w:rPr>
        <w:t>Eaton</w:t>
      </w:r>
      <w:r w:rsidRPr="0014092C">
        <w:rPr>
          <w:rFonts w:ascii="Segoe UI" w:eastAsia="Segoe UI" w:hAnsi="Segoe UI" w:cs="Segoe UI"/>
          <w:sz w:val="21"/>
          <w:szCs w:val="21"/>
          <w:lang w:val="pt-PT"/>
        </w:rPr>
        <w:t>, empresa especializada em gestão inteligente de energia, a análise de causa-raiz dependia historicamente de investigações intensivas e demoradas. Para reduzir essa carga, a empresa começou a utilizar um agente de qualidade suportado por IA que ajuda especialistas a analisar relatórios sobre problemas de qualidade na produção, identificando rapidamente potenciais causas-raiz, tendências e insights sobre fornecedores.</w:t>
      </w:r>
      <w:r w:rsidR="62A21BB4" w:rsidRPr="0014092C">
        <w:rPr>
          <w:rFonts w:ascii="Segoe UI" w:eastAsia="Segoe UI" w:hAnsi="Segoe UI" w:cs="Segoe UI"/>
          <w:sz w:val="21"/>
          <w:szCs w:val="21"/>
          <w:lang w:val="pt-PT"/>
        </w:rPr>
        <w:t xml:space="preserve"> </w:t>
      </w:r>
      <w:r w:rsidRPr="0014092C">
        <w:rPr>
          <w:rFonts w:ascii="Segoe UI" w:eastAsia="Segoe UI" w:hAnsi="Segoe UI" w:cs="Segoe UI"/>
          <w:sz w:val="21"/>
          <w:szCs w:val="21"/>
          <w:lang w:val="pt-PT"/>
        </w:rPr>
        <w:t>Aplicada a cerca de 5.000 relatórios até ao momento, esta solução acelerou a análise, reforçou a tomada de decisão baseada em dados e permitiu identificar riscos e ações preventivas mais cedo, mantendo sempre a equipa de especialistas da Eaton no centro de cada decisão.</w:t>
      </w:r>
    </w:p>
    <w:p w14:paraId="1C8E6A7F" w14:textId="13D63D24" w:rsidR="3294D5F4" w:rsidRPr="0014092C" w:rsidRDefault="3294D5F4" w:rsidP="0014092C">
      <w:pPr>
        <w:pStyle w:val="ListParagraph"/>
        <w:numPr>
          <w:ilvl w:val="0"/>
          <w:numId w:val="14"/>
        </w:numPr>
        <w:spacing w:after="120" w:line="300" w:lineRule="auto"/>
        <w:jc w:val="both"/>
        <w:rPr>
          <w:lang w:val="pt-PT"/>
        </w:rPr>
      </w:pPr>
      <w:r w:rsidRPr="0014092C">
        <w:rPr>
          <w:rFonts w:ascii="Segoe UI" w:eastAsia="Segoe UI" w:hAnsi="Segoe UI" w:cs="Segoe UI"/>
          <w:sz w:val="21"/>
          <w:szCs w:val="21"/>
          <w:lang w:val="pt-PT"/>
        </w:rPr>
        <w:t xml:space="preserve">A </w:t>
      </w:r>
      <w:r w:rsidRPr="0014092C">
        <w:rPr>
          <w:rFonts w:ascii="Segoe UI" w:eastAsia="Segoe UI" w:hAnsi="Segoe UI" w:cs="Segoe UI"/>
          <w:b/>
          <w:bCs/>
          <w:sz w:val="21"/>
          <w:szCs w:val="21"/>
          <w:lang w:val="pt-PT"/>
        </w:rPr>
        <w:t>Premera Blue Cross</w:t>
      </w:r>
      <w:r w:rsidRPr="0014092C">
        <w:rPr>
          <w:rFonts w:ascii="Segoe UI" w:eastAsia="Segoe UI" w:hAnsi="Segoe UI" w:cs="Segoe UI"/>
          <w:sz w:val="21"/>
          <w:szCs w:val="21"/>
          <w:lang w:val="pt-PT"/>
        </w:rPr>
        <w:t xml:space="preserve"> decidiu permitir que os colaboradores criassem os seus próprios agentes de IA para os libertar de tarefas repetitivas e dar resposta ao crescente acumular de trabalho e aos fluxos de trabalho manuais. O plano de saúde, que presta serviços a membros em Washington e no Alasca, começou por integrar o Microsoft 365 Copilot e o Copilot Studio nas ferramentas que os seus colaboradores já utilizavam diariamente, apoiado por formação e diretrizes claras para que os colaboradores pudessem experimentar </w:t>
      </w:r>
      <w:r w:rsidR="37B45196" w:rsidRPr="0014092C">
        <w:rPr>
          <w:rFonts w:ascii="Segoe UI" w:eastAsia="Segoe UI" w:hAnsi="Segoe UI" w:cs="Segoe UI"/>
          <w:sz w:val="21"/>
          <w:szCs w:val="21"/>
          <w:lang w:val="pt-PT"/>
        </w:rPr>
        <w:t>com confiança.</w:t>
      </w:r>
      <w:r w:rsidRPr="0014092C">
        <w:rPr>
          <w:rFonts w:ascii="Segoe UI" w:eastAsia="Segoe UI" w:hAnsi="Segoe UI" w:cs="Segoe UI"/>
          <w:sz w:val="21"/>
          <w:szCs w:val="21"/>
          <w:lang w:val="pt-PT"/>
        </w:rPr>
        <w:t xml:space="preserve"> Desde então, a equipa já criou mais de 900 agentes, incluindo um agente especializado em anexos de contratos cujo processamento inteligente de documentos reduziu um fluxo de trabalho manual de 30 a 45 minutos para cerca de três, libertando os colaboradores para se concentrarem n</w:t>
      </w:r>
      <w:r w:rsidR="618DA464" w:rsidRPr="0014092C">
        <w:rPr>
          <w:rFonts w:ascii="Segoe UI" w:eastAsia="Segoe UI" w:hAnsi="Segoe UI" w:cs="Segoe UI"/>
          <w:sz w:val="21"/>
          <w:szCs w:val="21"/>
          <w:lang w:val="pt-PT"/>
        </w:rPr>
        <w:t>as pessoas</w:t>
      </w:r>
      <w:r w:rsidRPr="0014092C">
        <w:rPr>
          <w:rFonts w:ascii="Segoe UI" w:eastAsia="Segoe UI" w:hAnsi="Segoe UI" w:cs="Segoe UI"/>
          <w:sz w:val="21"/>
          <w:szCs w:val="21"/>
          <w:lang w:val="pt-PT"/>
        </w:rPr>
        <w:t xml:space="preserve"> que precisam de acesso a cuidados de saúde.</w:t>
      </w:r>
    </w:p>
    <w:p w14:paraId="4ACA2239" w14:textId="77777777" w:rsidR="00F346E8" w:rsidRPr="00F346E8" w:rsidRDefault="00F346E8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>Num ponto mais avançado deste percurso, a IA pode desbloquear trabalho que anteriormente não era possível realizar.</w:t>
      </w:r>
    </w:p>
    <w:p w14:paraId="7E466030" w14:textId="4968938F" w:rsidR="00F25230" w:rsidRPr="00236CF1" w:rsidRDefault="00F346E8" w:rsidP="00236CF1">
      <w:pPr>
        <w:pStyle w:val="ListParagraph"/>
        <w:numPr>
          <w:ilvl w:val="0"/>
          <w:numId w:val="3"/>
        </w:numPr>
        <w:spacing w:after="120" w:line="300" w:lineRule="auto"/>
        <w:jc w:val="both"/>
        <w:rPr>
          <w:lang w:val="pt-PT"/>
        </w:rPr>
      </w:pPr>
      <w:r w:rsidRPr="00236CF1">
        <w:rPr>
          <w:rFonts w:ascii="Segoe UI" w:eastAsia="Segoe UI" w:hAnsi="Segoe UI" w:cs="Segoe UI"/>
          <w:sz w:val="21"/>
          <w:szCs w:val="21"/>
          <w:lang w:val="pt-PT"/>
        </w:rPr>
        <w:t xml:space="preserve">Na </w:t>
      </w:r>
      <w:r w:rsidRPr="00236CF1">
        <w:rPr>
          <w:rFonts w:ascii="Segoe UI" w:eastAsia="Segoe UI" w:hAnsi="Segoe UI" w:cs="Segoe UI"/>
          <w:b/>
          <w:bCs/>
          <w:sz w:val="21"/>
          <w:szCs w:val="21"/>
          <w:lang w:val="pt-PT"/>
        </w:rPr>
        <w:t>Levi Strauss &amp; Co.</w:t>
      </w:r>
      <w:r w:rsidRPr="00236CF1">
        <w:rPr>
          <w:rFonts w:ascii="Segoe UI" w:eastAsia="Segoe UI" w:hAnsi="Segoe UI" w:cs="Segoe UI"/>
          <w:sz w:val="21"/>
          <w:szCs w:val="21"/>
          <w:lang w:val="pt-PT"/>
        </w:rPr>
        <w:t>, onde a IA está a ser integrada em várias áreas do negócio, desde consumer insights a recursos humanos, um agente analisou 1.100 procedimentos operacionais normalizados da área financeira e catalogou 18.000 tarefas individuais num único dia. Este trabalho criou uma visão detalhada sobre as atividades da organização que, de outra forma, não teria sido possível obter.</w:t>
      </w:r>
      <w:r w:rsidR="523550CF" w:rsidRPr="00236CF1">
        <w:rPr>
          <w:rFonts w:ascii="Segoe UI" w:eastAsia="Segoe UI" w:hAnsi="Segoe UI" w:cs="Segoe UI"/>
          <w:sz w:val="21"/>
          <w:szCs w:val="21"/>
          <w:lang w:val="pt-PT"/>
        </w:rPr>
        <w:t xml:space="preserve"> </w:t>
      </w:r>
      <w:r w:rsidRPr="00236CF1">
        <w:rPr>
          <w:rFonts w:ascii="Segoe UI" w:eastAsia="Segoe UI" w:hAnsi="Segoe UI" w:cs="Segoe UI"/>
          <w:sz w:val="21"/>
          <w:szCs w:val="21"/>
          <w:lang w:val="pt-PT"/>
        </w:rPr>
        <w:t>“</w:t>
      </w:r>
      <w:r w:rsidRPr="00236CF1">
        <w:rPr>
          <w:rFonts w:ascii="Segoe UI" w:eastAsia="Segoe UI" w:hAnsi="Segoe UI" w:cs="Segoe UI"/>
          <w:i/>
          <w:iCs/>
          <w:sz w:val="21"/>
          <w:szCs w:val="21"/>
          <w:lang w:val="pt-PT"/>
        </w:rPr>
        <w:t>O agente dimensionou uma oportunidade que eu considerava impossível de quantificar</w:t>
      </w:r>
      <w:r w:rsidRPr="00236CF1">
        <w:rPr>
          <w:rFonts w:ascii="Segoe UI" w:eastAsia="Segoe UI" w:hAnsi="Segoe UI" w:cs="Segoe UI"/>
          <w:sz w:val="21"/>
          <w:szCs w:val="21"/>
          <w:lang w:val="pt-PT"/>
        </w:rPr>
        <w:t>”,</w:t>
      </w:r>
      <w:r w:rsidRPr="00236CF1">
        <w:rPr>
          <w:rFonts w:ascii="Segoe UI" w:eastAsia="Segoe UI" w:hAnsi="Segoe UI" w:cs="Segoe UI"/>
          <w:b/>
          <w:bCs/>
          <w:sz w:val="21"/>
          <w:szCs w:val="21"/>
          <w:lang w:val="pt-PT"/>
        </w:rPr>
        <w:t xml:space="preserve"> afirma Lisa Sterling, Vice President of Finance da Levi’s.</w:t>
      </w:r>
    </w:p>
    <w:p w14:paraId="73E92F2A" w14:textId="0D4389A9" w:rsidR="391C57A2" w:rsidRPr="00236CF1" w:rsidRDefault="391C57A2" w:rsidP="00236CF1">
      <w:pPr>
        <w:pStyle w:val="ListParagraph"/>
        <w:numPr>
          <w:ilvl w:val="0"/>
          <w:numId w:val="3"/>
        </w:numPr>
        <w:spacing w:after="120" w:line="300" w:lineRule="auto"/>
        <w:jc w:val="both"/>
        <w:rPr>
          <w:lang w:val="pt-PT"/>
        </w:rPr>
      </w:pPr>
      <w:r w:rsidRPr="00236CF1">
        <w:rPr>
          <w:rFonts w:ascii="Segoe UI" w:eastAsia="Segoe UI" w:hAnsi="Segoe UI" w:cs="Segoe UI"/>
          <w:sz w:val="21"/>
          <w:szCs w:val="21"/>
          <w:lang w:val="pt-PT"/>
        </w:rPr>
        <w:t xml:space="preserve">Já na </w:t>
      </w:r>
      <w:r w:rsidRPr="00236CF1">
        <w:rPr>
          <w:rFonts w:ascii="Segoe UI" w:eastAsia="Segoe UI" w:hAnsi="Segoe UI" w:cs="Segoe UI"/>
          <w:b/>
          <w:bCs/>
          <w:sz w:val="21"/>
          <w:szCs w:val="21"/>
          <w:lang w:val="pt-PT"/>
        </w:rPr>
        <w:t>EY</w:t>
      </w:r>
      <w:r w:rsidRPr="00236CF1">
        <w:rPr>
          <w:rFonts w:ascii="Segoe UI" w:eastAsia="Segoe UI" w:hAnsi="Segoe UI" w:cs="Segoe UI"/>
          <w:sz w:val="21"/>
          <w:szCs w:val="21"/>
          <w:lang w:val="pt-PT"/>
        </w:rPr>
        <w:t>, um Agente de Aprovisionamento Autónomo (ASA) automatiza transações de baixo custo e baixo risco ao longo de todo o processo de procurement, desde a requisição e negociação até à criação da ordem de compra.  Desde o seu projeto-piloto, em outubro de 2025, o ASA já apoiou mais de 200 transações e prevê-se que venha a processar 1 500 no próximo ano</w:t>
      </w:r>
      <w:r w:rsidR="0DA31609" w:rsidRPr="00236CF1">
        <w:rPr>
          <w:rFonts w:ascii="Segoe UI" w:eastAsia="Segoe UI" w:hAnsi="Segoe UI" w:cs="Segoe UI"/>
          <w:sz w:val="21"/>
          <w:szCs w:val="21"/>
          <w:lang w:val="pt-PT"/>
        </w:rPr>
        <w:t>,</w:t>
      </w:r>
      <w:r w:rsidRPr="00236CF1">
        <w:rPr>
          <w:rFonts w:ascii="Segoe UI" w:eastAsia="Segoe UI" w:hAnsi="Segoe UI" w:cs="Segoe UI"/>
          <w:sz w:val="21"/>
          <w:szCs w:val="21"/>
          <w:lang w:val="pt-PT"/>
        </w:rPr>
        <w:t xml:space="preserve"> garantindo simultaneamente que as decisões importantes continuem a ser da competência das pessoas</w:t>
      </w:r>
      <w:r w:rsidRPr="00236CF1">
        <w:rPr>
          <w:rFonts w:ascii="Segoe UI" w:eastAsia="Segoe UI" w:hAnsi="Segoe UI" w:cs="Segoe UI"/>
          <w:b/>
          <w:bCs/>
          <w:sz w:val="21"/>
          <w:szCs w:val="21"/>
          <w:lang w:val="pt-PT"/>
        </w:rPr>
        <w:t>.</w:t>
      </w:r>
    </w:p>
    <w:p w14:paraId="746B0100" w14:textId="2016D26C" w:rsidR="00001B2B" w:rsidRPr="00990814" w:rsidRDefault="00001B2B" w:rsidP="107147EE">
      <w:pPr>
        <w:spacing w:after="120" w:line="300" w:lineRule="auto"/>
        <w:jc w:val="both"/>
        <w:rPr>
          <w:rFonts w:ascii="Segoe UI" w:eastAsia="Segoe UI" w:hAnsi="Segoe UI" w:cs="Segoe UI"/>
          <w:b/>
          <w:bCs/>
          <w:color w:val="00B0F0"/>
          <w:sz w:val="21"/>
          <w:szCs w:val="21"/>
          <w:lang w:val="pt-PT" w:eastAsia="pt-PT"/>
        </w:rPr>
      </w:pPr>
      <w:r w:rsidRPr="107147EE">
        <w:rPr>
          <w:rFonts w:ascii="Segoe UI" w:eastAsia="Segoe UI" w:hAnsi="Segoe UI" w:cs="Segoe UI"/>
          <w:b/>
          <w:bCs/>
          <w:color w:val="00B0F0"/>
          <w:sz w:val="21"/>
          <w:szCs w:val="21"/>
          <w:lang w:val="pt-PT" w:eastAsia="pt-PT"/>
        </w:rPr>
        <w:t>Especialização à escala</w:t>
      </w:r>
    </w:p>
    <w:p w14:paraId="78A2C7BC" w14:textId="77777777" w:rsidR="005F0431" w:rsidRPr="005F0431" w:rsidRDefault="005F0431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>A diferença entre as organizações que já estão a observar mudanças relevantes e aquelas que continuam à espera não está apenas na amplitude da implementação da IA. Está, sobretudo, na forma como a IA é adaptada ao trabalho.</w:t>
      </w:r>
    </w:p>
    <w:p w14:paraId="2DEBC364" w14:textId="146D2503" w:rsidR="005F0431" w:rsidRPr="00990814" w:rsidRDefault="005F0431" w:rsidP="107147EE">
      <w:pPr>
        <w:spacing w:after="120" w:line="300" w:lineRule="auto"/>
        <w:jc w:val="both"/>
        <w:rPr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>O padrão mais comum de adoção continua a ser generalista: disponibilizar a mesma ferramenta a todos os colaboradores e esperar que cada pessoa descubra como a utilizar. As organizações que estão a criar valor mais diferenciado seguem uma abordagem distinta: começam por compreender como funções específicas trabalham e constroem IA em torno desses padrões.</w:t>
      </w:r>
    </w:p>
    <w:p w14:paraId="325FB21C" w14:textId="7567FD08" w:rsidR="005F0431" w:rsidRPr="00F225D4" w:rsidRDefault="779CA042" w:rsidP="00F225D4">
      <w:pPr>
        <w:pStyle w:val="ListParagraph"/>
        <w:numPr>
          <w:ilvl w:val="0"/>
          <w:numId w:val="21"/>
        </w:num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27652837">
        <w:rPr>
          <w:rFonts w:ascii="Segoe UI" w:eastAsia="Segoe UI" w:hAnsi="Segoe UI" w:cs="Segoe UI"/>
          <w:sz w:val="21"/>
          <w:szCs w:val="21"/>
          <w:lang w:val="pt-PT"/>
        </w:rPr>
        <w:t xml:space="preserve">A </w:t>
      </w:r>
      <w:r w:rsidRPr="27652837">
        <w:rPr>
          <w:rFonts w:ascii="Segoe UI" w:eastAsia="Segoe UI" w:hAnsi="Segoe UI" w:cs="Segoe UI"/>
          <w:b/>
          <w:bCs/>
          <w:sz w:val="21"/>
          <w:szCs w:val="21"/>
          <w:lang w:val="pt-PT"/>
        </w:rPr>
        <w:t>S&amp;P</w:t>
      </w:r>
      <w:r w:rsidRPr="27652837">
        <w:rPr>
          <w:rFonts w:ascii="Segoe UI" w:eastAsia="Segoe UI" w:hAnsi="Segoe UI" w:cs="Segoe UI"/>
          <w:sz w:val="21"/>
          <w:szCs w:val="21"/>
          <w:lang w:val="pt-PT"/>
        </w:rPr>
        <w:t xml:space="preserve"> Global Commodity Insights, por exemplo, está a demonstrar como a IA pode tornar os conhecimentos especializados acessíveis a mais pessoas, ao integrar informações fiáveis diretamente no fluxo de trabalho. À medida que a procura por dados adaptados para IA crescia, a empresa utilizou o Microsoft Copilot Agent Builder e os conectores do Microsoft Graph para criar um agente Copilot no Microsoft Teams, proporcionando aos clientes uma forma mais simples </w:t>
      </w:r>
      <w:r w:rsidR="487E62A5" w:rsidRPr="27652837">
        <w:rPr>
          <w:rFonts w:ascii="Segoe UI" w:eastAsia="Segoe UI" w:hAnsi="Segoe UI" w:cs="Segoe UI"/>
          <w:sz w:val="21"/>
          <w:szCs w:val="21"/>
          <w:lang w:val="pt-PT"/>
        </w:rPr>
        <w:t>às suas análises sobre matérias-primas e tendências de mercado, e de interagir com essa informação</w:t>
      </w:r>
      <w:r w:rsidRPr="27652837">
        <w:rPr>
          <w:rFonts w:ascii="Segoe UI" w:eastAsia="Segoe UI" w:hAnsi="Segoe UI" w:cs="Segoe UI"/>
          <w:sz w:val="21"/>
          <w:szCs w:val="21"/>
          <w:lang w:val="pt-PT"/>
        </w:rPr>
        <w:t>. Ao proporcionar uma extração de dados 95% mais rápida e uma análise comparativa 98% mais rápida, a solução ajuda os clientes a transformar grandes quantidades de informação em inteligência acionável mais rapidamente, permitindo decisões mais rápidas e bem informadas nos mercados globais de energia e matérias-primas.</w:t>
      </w:r>
      <w:r w:rsidRPr="00F225D4">
        <w:rPr>
          <w:rFonts w:ascii="Segoe UI" w:eastAsia="Segoe UI" w:hAnsi="Segoe UI" w:cs="Segoe UI"/>
          <w:sz w:val="21"/>
          <w:szCs w:val="21"/>
          <w:lang w:val="pt-PT"/>
        </w:rPr>
        <w:t xml:space="preserve"> </w:t>
      </w:r>
    </w:p>
    <w:p w14:paraId="73FFD3B0" w14:textId="1EC07645" w:rsidR="005F0431" w:rsidRPr="00F225D4" w:rsidRDefault="779CA042" w:rsidP="00886AAB">
      <w:pPr>
        <w:pStyle w:val="ListParagraph"/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00F225D4">
        <w:rPr>
          <w:rFonts w:ascii="Segoe UI" w:eastAsia="Segoe UI" w:hAnsi="Segoe UI" w:cs="Segoe UI"/>
          <w:sz w:val="21"/>
          <w:szCs w:val="21"/>
          <w:lang w:val="pt-PT"/>
        </w:rPr>
        <w:t>A</w:t>
      </w:r>
      <w:r w:rsidR="005F0431" w:rsidRPr="00F225D4">
        <w:rPr>
          <w:rFonts w:ascii="Segoe UI" w:eastAsia="Segoe UI" w:hAnsi="Segoe UI" w:cs="Segoe UI"/>
          <w:sz w:val="21"/>
          <w:szCs w:val="21"/>
          <w:lang w:val="pt-PT"/>
        </w:rPr>
        <w:t xml:space="preserve"> equipa comercial da Microsoft, que mapeou diferentes perfis de vendedores para agentes dedicados, incluindo Researcher, Analyst Agent, Sales Agent, Deal Agent e MSXi Copilot, um agente de inteligência comercial e </w:t>
      </w:r>
      <w:r w:rsidR="005F0431" w:rsidRPr="00F225D4">
        <w:rPr>
          <w:rFonts w:ascii="Segoe UI" w:eastAsia="Segoe UI" w:hAnsi="Segoe UI" w:cs="Segoe UI"/>
          <w:i/>
          <w:iCs/>
          <w:sz w:val="21"/>
          <w:szCs w:val="21"/>
          <w:lang w:val="pt-PT"/>
        </w:rPr>
        <w:t>reporting</w:t>
      </w:r>
      <w:r w:rsidR="005F0431" w:rsidRPr="00F225D4">
        <w:rPr>
          <w:rFonts w:ascii="Segoe UI" w:eastAsia="Segoe UI" w:hAnsi="Segoe UI" w:cs="Segoe UI"/>
          <w:sz w:val="21"/>
          <w:szCs w:val="21"/>
          <w:lang w:val="pt-PT"/>
        </w:rPr>
        <w:t>. Cada agente foi desenhado para responder a momentos específicos da forma como os vendedores utilizam o seu tempo.</w:t>
      </w:r>
    </w:p>
    <w:p w14:paraId="386907AA" w14:textId="072218A8" w:rsidR="005F0431" w:rsidRPr="00F225D4" w:rsidRDefault="005F0431" w:rsidP="00C34AE7">
      <w:pPr>
        <w:pStyle w:val="ListParagraph"/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00F225D4">
        <w:rPr>
          <w:rFonts w:ascii="Segoe UI" w:eastAsia="Segoe UI" w:hAnsi="Segoe UI" w:cs="Segoe UI"/>
          <w:sz w:val="21"/>
          <w:szCs w:val="21"/>
          <w:lang w:val="pt-PT"/>
        </w:rPr>
        <w:t xml:space="preserve">Com os agentes a assumirem mais tarefas administrativas e de coordenação, o tempo dedicado pelos vendedores a atividades diretamente relacionadas com clientes duplicou, passando de 25% para 50%. O grupo-piloto registou mais 9,4% de receita por colaborador e uma </w:t>
      </w:r>
      <w:r w:rsidR="00A915CE" w:rsidRPr="00F225D4">
        <w:rPr>
          <w:rFonts w:ascii="Segoe UI" w:eastAsia="Segoe UI" w:hAnsi="Segoe UI" w:cs="Segoe UI"/>
          <w:sz w:val="21"/>
          <w:szCs w:val="21"/>
          <w:lang w:val="pt-PT"/>
        </w:rPr>
        <w:t>redução de</w:t>
      </w:r>
      <w:r w:rsidRPr="00F225D4">
        <w:rPr>
          <w:rFonts w:ascii="Segoe UI" w:eastAsia="Segoe UI" w:hAnsi="Segoe UI" w:cs="Segoe UI"/>
          <w:sz w:val="21"/>
          <w:szCs w:val="21"/>
          <w:lang w:val="pt-PT"/>
        </w:rPr>
        <w:t xml:space="preserve"> 20% </w:t>
      </w:r>
      <w:r w:rsidR="0020075A" w:rsidRPr="00F225D4">
        <w:rPr>
          <w:rFonts w:ascii="Segoe UI" w:eastAsia="Segoe UI" w:hAnsi="Segoe UI" w:cs="Segoe UI"/>
          <w:sz w:val="21"/>
          <w:szCs w:val="21"/>
          <w:lang w:val="pt-PT"/>
        </w:rPr>
        <w:t xml:space="preserve">no tempo necessário para o </w:t>
      </w:r>
      <w:r w:rsidRPr="00F225D4">
        <w:rPr>
          <w:rFonts w:ascii="Segoe UI" w:eastAsia="Segoe UI" w:hAnsi="Segoe UI" w:cs="Segoe UI"/>
          <w:sz w:val="21"/>
          <w:szCs w:val="21"/>
          <w:lang w:val="pt-PT"/>
        </w:rPr>
        <w:t>fecho de negócios. Quando auscultados, os participantes reportaram ainda um aumento de três vezes na adoção dos casos de utilização prioritários.</w:t>
      </w:r>
    </w:p>
    <w:p w14:paraId="365F611E" w14:textId="20CDB514" w:rsidR="005F0431" w:rsidRPr="00506A97" w:rsidRDefault="005F0431" w:rsidP="00506A97">
      <w:pPr>
        <w:pStyle w:val="ListParagraph"/>
        <w:numPr>
          <w:ilvl w:val="0"/>
          <w:numId w:val="17"/>
        </w:num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00506A97">
        <w:rPr>
          <w:rFonts w:ascii="Segoe UI" w:eastAsia="Segoe UI" w:hAnsi="Segoe UI" w:cs="Segoe UI"/>
          <w:sz w:val="21"/>
          <w:szCs w:val="21"/>
          <w:lang w:val="pt-PT"/>
        </w:rPr>
        <w:t xml:space="preserve">A </w:t>
      </w:r>
      <w:r w:rsidRPr="00506A97">
        <w:rPr>
          <w:rFonts w:ascii="Segoe UI" w:eastAsia="Segoe UI" w:hAnsi="Segoe UI" w:cs="Segoe UI"/>
          <w:b/>
          <w:bCs/>
          <w:sz w:val="21"/>
          <w:szCs w:val="21"/>
          <w:lang w:val="pt-PT"/>
        </w:rPr>
        <w:t>Kantar</w:t>
      </w:r>
      <w:r w:rsidRPr="00506A97">
        <w:rPr>
          <w:rFonts w:ascii="Segoe UI" w:eastAsia="Segoe UI" w:hAnsi="Segoe UI" w:cs="Segoe UI"/>
          <w:sz w:val="21"/>
          <w:szCs w:val="21"/>
          <w:lang w:val="pt-PT"/>
        </w:rPr>
        <w:t xml:space="preserve"> adotou uma abordagem construída de raiz. Na empresa de dados e analytics de marketing, está a ser desenvolvido um “agente de pessoas” para questões de recursos humanos. Na prática, trata-se de um sistema composto por cerca de 10 agentes, 60 tópicos e fluxos relacionados que trabalham em conjunto.</w:t>
      </w:r>
      <w:r w:rsidR="3D41E1CA" w:rsidRPr="00506A97">
        <w:rPr>
          <w:rFonts w:ascii="Segoe UI" w:eastAsia="Segoe UI" w:hAnsi="Segoe UI" w:cs="Segoe UI"/>
          <w:sz w:val="21"/>
          <w:szCs w:val="21"/>
          <w:lang w:val="pt-PT"/>
        </w:rPr>
        <w:t xml:space="preserve"> </w:t>
      </w:r>
      <w:r w:rsidRPr="00506A97">
        <w:rPr>
          <w:rFonts w:ascii="Segoe UI" w:eastAsia="Segoe UI" w:hAnsi="Segoe UI" w:cs="Segoe UI"/>
          <w:sz w:val="21"/>
          <w:szCs w:val="21"/>
          <w:lang w:val="pt-PT"/>
        </w:rPr>
        <w:t xml:space="preserve">Este sistema está a ser construído e expandido em colaboração com as próprias pessoas que tratam e apoiam estes pedidos no dia a dia, dentro da equipa de </w:t>
      </w:r>
      <w:r w:rsidR="26C08847" w:rsidRPr="00506A97">
        <w:rPr>
          <w:rFonts w:ascii="Segoe UI" w:eastAsia="Segoe UI" w:hAnsi="Segoe UI" w:cs="Segoe UI"/>
          <w:sz w:val="21"/>
          <w:szCs w:val="21"/>
          <w:lang w:val="pt-PT"/>
        </w:rPr>
        <w:t>Recursos Humanos.</w:t>
      </w:r>
      <w:r w:rsidRPr="00506A97">
        <w:rPr>
          <w:rFonts w:ascii="Segoe UI" w:eastAsia="Segoe UI" w:hAnsi="Segoe UI" w:cs="Segoe UI"/>
          <w:sz w:val="21"/>
          <w:szCs w:val="21"/>
          <w:lang w:val="pt-PT"/>
        </w:rPr>
        <w:t xml:space="preserve"> A solução já resolve uma percentagem crescente de pedidos sem intervenção humana. Uma carta de verificação de emprego, que antes demorava três dias, é agora devolvida em 120 segundos.</w:t>
      </w:r>
    </w:p>
    <w:p w14:paraId="041D8482" w14:textId="77777777" w:rsidR="005F0431" w:rsidRPr="00506A97" w:rsidRDefault="005F0431" w:rsidP="00246417">
      <w:pPr>
        <w:pStyle w:val="ListParagraph"/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00506A97">
        <w:rPr>
          <w:rFonts w:ascii="Segoe UI" w:eastAsia="Segoe UI" w:hAnsi="Segoe UI" w:cs="Segoe UI"/>
          <w:sz w:val="21"/>
          <w:szCs w:val="21"/>
          <w:lang w:val="pt-PT"/>
        </w:rPr>
        <w:t>A Kantar reporta que a percentagem de pedidos de RH tratados desta forma passou de zero em fevereiro para cerca de 40%, com um objetivo de 95% até ao final do ano.</w:t>
      </w:r>
    </w:p>
    <w:p w14:paraId="7B712313" w14:textId="12730C34" w:rsidR="005F0431" w:rsidRPr="00506A97" w:rsidRDefault="43140E12" w:rsidP="009555C2">
      <w:pPr>
        <w:pStyle w:val="ListParagraph"/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7398E0EB">
        <w:rPr>
          <w:rFonts w:ascii="Segoe UI" w:eastAsia="Segoe UI" w:hAnsi="Segoe UI" w:cs="Segoe UI"/>
          <w:sz w:val="21"/>
          <w:szCs w:val="21"/>
          <w:lang w:val="pt-PT"/>
        </w:rPr>
        <w:t xml:space="preserve">A equipa de </w:t>
      </w:r>
      <w:r w:rsidR="005F0431" w:rsidRPr="7398E0EB">
        <w:rPr>
          <w:rFonts w:ascii="Segoe UI" w:eastAsia="Segoe UI" w:hAnsi="Segoe UI" w:cs="Segoe UI"/>
          <w:sz w:val="21"/>
          <w:szCs w:val="21"/>
          <w:lang w:val="pt-PT"/>
        </w:rPr>
        <w:t>People Operations da Microsoft mostra igualmente o potencial de uma IA verdadeiramente ajustada ao trabalho</w:t>
      </w:r>
      <w:r w:rsidR="4808156A" w:rsidRPr="7398E0EB">
        <w:rPr>
          <w:rFonts w:ascii="Segoe UI" w:eastAsia="Segoe UI" w:hAnsi="Segoe UI" w:cs="Segoe UI"/>
          <w:sz w:val="21"/>
          <w:szCs w:val="21"/>
          <w:lang w:val="pt-PT"/>
        </w:rPr>
        <w:t>, gerindo mais de um milhão de interações com colaboradores por ano, em mais de 100 sistemas, realizando um trabalho que tem um impacto real nas pessoas.</w:t>
      </w:r>
      <w:r w:rsidR="005F0431" w:rsidRPr="00506A97">
        <w:rPr>
          <w:rFonts w:ascii="Segoe UI" w:eastAsia="Segoe UI" w:hAnsi="Segoe UI" w:cs="Segoe UI"/>
          <w:sz w:val="21"/>
          <w:szCs w:val="21"/>
          <w:lang w:val="pt-PT"/>
        </w:rPr>
        <w:t xml:space="preserve"> </w:t>
      </w:r>
    </w:p>
    <w:p w14:paraId="020D5DE0" w14:textId="7753EA51" w:rsidR="005F0431" w:rsidRPr="00506A97" w:rsidRDefault="005F0431" w:rsidP="000349DC">
      <w:pPr>
        <w:pStyle w:val="ListParagraph"/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7398E0EB">
        <w:rPr>
          <w:rFonts w:ascii="Segoe UI" w:eastAsia="Segoe UI" w:hAnsi="Segoe UI" w:cs="Segoe UI"/>
          <w:sz w:val="21"/>
          <w:szCs w:val="21"/>
          <w:lang w:val="pt-PT"/>
        </w:rPr>
        <w:t>Com o Frontier Tuning, a Microsoft está a</w:t>
      </w:r>
      <w:r w:rsidR="1FEFDA17" w:rsidRPr="7398E0EB">
        <w:rPr>
          <w:rFonts w:ascii="Segoe UI" w:eastAsia="Segoe UI" w:hAnsi="Segoe UI" w:cs="Segoe UI"/>
          <w:sz w:val="21"/>
          <w:szCs w:val="21"/>
          <w:lang w:val="pt-PT"/>
        </w:rPr>
        <w:t xml:space="preserve"> alargar os conhecimentos especializados de RH a todos os seus processos e momentos relevantes para os colaboradores. O resultado é um sistema alimentado por IA capaz de assumir tarefas operacionais com o contexto, os padrões e o conhecimento institucional necessários para o sucesso, transformando o know-how dos profissionais numa capacidade organizacional. A equipa pode observar o desempenho do agente em tarefas reais e ajustar os parâmetros para garantir um desempenho consistente. O agente desenvolvido com o Frontier Tuning está agora em funcionamento</w:t>
      </w:r>
      <w:r w:rsidR="027F6119" w:rsidRPr="7398E0EB">
        <w:rPr>
          <w:rFonts w:ascii="Segoe UI" w:eastAsia="Segoe UI" w:hAnsi="Segoe UI" w:cs="Segoe UI"/>
          <w:sz w:val="21"/>
          <w:szCs w:val="21"/>
          <w:lang w:val="pt-PT"/>
        </w:rPr>
        <w:t xml:space="preserve">, </w:t>
      </w:r>
      <w:r w:rsidR="1FEFDA17" w:rsidRPr="7398E0EB">
        <w:rPr>
          <w:rFonts w:ascii="Segoe UI" w:eastAsia="Segoe UI" w:hAnsi="Segoe UI" w:cs="Segoe UI"/>
          <w:sz w:val="21"/>
          <w:szCs w:val="21"/>
          <w:lang w:val="pt-PT"/>
        </w:rPr>
        <w:t>proporcionando</w:t>
      </w:r>
      <w:r w:rsidR="28E4DA3B" w:rsidRPr="7398E0EB">
        <w:rPr>
          <w:rFonts w:ascii="Segoe UI" w:eastAsia="Segoe UI" w:hAnsi="Segoe UI" w:cs="Segoe UI"/>
          <w:sz w:val="21"/>
          <w:szCs w:val="21"/>
          <w:lang w:val="pt-PT"/>
        </w:rPr>
        <w:t xml:space="preserve"> </w:t>
      </w:r>
      <w:r w:rsidR="1FEFDA17" w:rsidRPr="7398E0EB">
        <w:rPr>
          <w:rFonts w:ascii="Segoe UI" w:eastAsia="Segoe UI" w:hAnsi="Segoe UI" w:cs="Segoe UI"/>
          <w:sz w:val="21"/>
          <w:szCs w:val="21"/>
          <w:lang w:val="pt-PT"/>
        </w:rPr>
        <w:t>a conclusão bem-sucedida de tarefas</w:t>
      </w:r>
      <w:r w:rsidR="23771738" w:rsidRPr="7398E0EB">
        <w:rPr>
          <w:rFonts w:ascii="Segoe UI" w:eastAsia="Segoe UI" w:hAnsi="Segoe UI" w:cs="Segoe UI"/>
          <w:sz w:val="21"/>
          <w:szCs w:val="21"/>
          <w:lang w:val="pt-PT"/>
        </w:rPr>
        <w:t xml:space="preserve"> cinco vezes melhor,</w:t>
      </w:r>
      <w:r w:rsidR="1FEFDA17" w:rsidRPr="7398E0EB">
        <w:rPr>
          <w:rFonts w:ascii="Segoe UI" w:eastAsia="Segoe UI" w:hAnsi="Segoe UI" w:cs="Segoe UI"/>
          <w:sz w:val="21"/>
          <w:szCs w:val="21"/>
          <w:lang w:val="pt-PT"/>
        </w:rPr>
        <w:t xml:space="preserve"> em comparação com um modelo de uso geral de referência. À medida que as atividades rotineiras são cada vez mais </w:t>
      </w:r>
      <w:r w:rsidR="5D2D7709" w:rsidRPr="7398E0EB">
        <w:rPr>
          <w:rFonts w:ascii="Segoe UI" w:eastAsia="Segoe UI" w:hAnsi="Segoe UI" w:cs="Segoe UI"/>
          <w:sz w:val="21"/>
          <w:szCs w:val="21"/>
          <w:lang w:val="pt-PT"/>
        </w:rPr>
        <w:t>realizadas</w:t>
      </w:r>
      <w:r w:rsidR="1FEFDA17" w:rsidRPr="7398E0EB">
        <w:rPr>
          <w:rFonts w:ascii="Segoe UI" w:eastAsia="Segoe UI" w:hAnsi="Segoe UI" w:cs="Segoe UI"/>
          <w:sz w:val="21"/>
          <w:szCs w:val="21"/>
          <w:lang w:val="pt-PT"/>
        </w:rPr>
        <w:t xml:space="preserve"> pela IA, os </w:t>
      </w:r>
      <w:r w:rsidRPr="7398E0EB">
        <w:rPr>
          <w:rFonts w:ascii="Segoe UI" w:eastAsia="Segoe UI" w:hAnsi="Segoe UI" w:cs="Segoe UI"/>
          <w:sz w:val="21"/>
          <w:szCs w:val="21"/>
          <w:lang w:val="pt-PT"/>
        </w:rPr>
        <w:t xml:space="preserve">profissionais de </w:t>
      </w:r>
      <w:r w:rsidR="00CC257D" w:rsidRPr="7398E0EB">
        <w:rPr>
          <w:rFonts w:ascii="Segoe UI" w:eastAsia="Segoe UI" w:hAnsi="Segoe UI" w:cs="Segoe UI"/>
          <w:sz w:val="21"/>
          <w:szCs w:val="21"/>
          <w:lang w:val="pt-PT"/>
        </w:rPr>
        <w:t>Recursos Humanos</w:t>
      </w:r>
      <w:r w:rsidRPr="7398E0EB">
        <w:rPr>
          <w:rFonts w:ascii="Segoe UI" w:eastAsia="Segoe UI" w:hAnsi="Segoe UI" w:cs="Segoe UI"/>
          <w:sz w:val="21"/>
          <w:szCs w:val="21"/>
          <w:lang w:val="pt-PT"/>
        </w:rPr>
        <w:t xml:space="preserve"> </w:t>
      </w:r>
      <w:r w:rsidR="5ADB2239" w:rsidRPr="7398E0EB">
        <w:rPr>
          <w:rFonts w:ascii="Segoe UI" w:eastAsia="Segoe UI" w:hAnsi="Segoe UI" w:cs="Segoe UI"/>
          <w:sz w:val="21"/>
          <w:szCs w:val="21"/>
          <w:lang w:val="pt-PT"/>
        </w:rPr>
        <w:t>podem concentrar-se nas interações complexas com os colaboradores, nas decisões e no trabalho estratégico, onde a perspetiva humana é mais importante.</w:t>
      </w:r>
    </w:p>
    <w:p w14:paraId="6F7C3F19" w14:textId="4EC2ED86" w:rsidR="005A049A" w:rsidRDefault="00C82CD1" w:rsidP="107147EE">
      <w:pPr>
        <w:spacing w:after="120" w:line="300" w:lineRule="auto"/>
        <w:jc w:val="both"/>
        <w:rPr>
          <w:rFonts w:ascii="Segoe UI" w:eastAsia="Segoe UI" w:hAnsi="Segoe UI" w:cs="Segoe UI"/>
          <w:b/>
          <w:bCs/>
          <w:color w:val="00B0F0"/>
          <w:sz w:val="21"/>
          <w:szCs w:val="21"/>
          <w:lang w:val="pt-PT" w:eastAsia="pt-PT"/>
        </w:rPr>
      </w:pPr>
      <w:r w:rsidRPr="107147EE">
        <w:rPr>
          <w:rFonts w:ascii="Segoe UI" w:eastAsia="Segoe UI" w:hAnsi="Segoe UI" w:cs="Segoe UI"/>
          <w:b/>
          <w:bCs/>
          <w:color w:val="00B0F0"/>
          <w:sz w:val="21"/>
          <w:szCs w:val="21"/>
          <w:lang w:val="pt-PT" w:eastAsia="pt-PT"/>
        </w:rPr>
        <w:t>O que se segue</w:t>
      </w:r>
    </w:p>
    <w:p w14:paraId="3B06CCA7" w14:textId="77777777" w:rsidR="00FA0329" w:rsidRPr="00FA0329" w:rsidRDefault="00FA0329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>À medida que a tecnologia de IA avança e as organizações começam a observar valor real, as métricas que importam também estão a mudar.</w:t>
      </w:r>
    </w:p>
    <w:p w14:paraId="0EE5F59E" w14:textId="77777777" w:rsidR="00FA0329" w:rsidRDefault="00FA0329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>A próxima fase será marcada por uma maior atenção à profundidade da utilização, à mudança mensurável no próprio trabalho, ao crescimento e governação de agentes, ao redesenho de funções e fluxos de trabalho e ao surgimento de capacidades que anteriormente não existiam.</w:t>
      </w:r>
    </w:p>
    <w:p w14:paraId="04D44631" w14:textId="23A0141B" w:rsidR="00FA0329" w:rsidRDefault="00FA0329" w:rsidP="107147EE">
      <w:pPr>
        <w:spacing w:after="120" w:line="300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 xml:space="preserve">As organizações que estão a construir vantagem sustentável são aquelas onde tecnologia, modelos operacionais e capacidade de ação humana evoluem em conjunto. É esta a forma que </w:t>
      </w:r>
      <w:r w:rsidRPr="3EE3A44C">
        <w:rPr>
          <w:rFonts w:ascii="Segoe UI" w:eastAsia="Segoe UI" w:hAnsi="Segoe UI" w:cs="Segoe UI"/>
          <w:sz w:val="21"/>
          <w:szCs w:val="21"/>
          <w:lang w:val="pt-PT"/>
        </w:rPr>
        <w:t>a</w:t>
      </w:r>
      <w:r w:rsidR="6EE751AB" w:rsidRPr="3EE3A44C">
        <w:rPr>
          <w:rFonts w:ascii="Segoe UI" w:eastAsia="Segoe UI" w:hAnsi="Segoe UI" w:cs="Segoe UI"/>
          <w:sz w:val="21"/>
          <w:szCs w:val="21"/>
          <w:lang w:val="pt-PT"/>
        </w:rPr>
        <w:t>s</w:t>
      </w:r>
      <w:r w:rsidR="16CD7839" w:rsidRPr="39D1D733">
        <w:rPr>
          <w:rFonts w:ascii="Segoe UI" w:eastAsia="Segoe UI" w:hAnsi="Segoe UI" w:cs="Segoe UI"/>
          <w:sz w:val="21"/>
          <w:szCs w:val="21"/>
          <w:lang w:val="pt-PT"/>
        </w:rPr>
        <w:t xml:space="preserve"> </w:t>
      </w:r>
      <w:r w:rsidRPr="3EE3A44C">
        <w:rPr>
          <w:rFonts w:ascii="Segoe UI" w:eastAsia="Segoe UI" w:hAnsi="Segoe UI" w:cs="Segoe UI"/>
          <w:b/>
          <w:bCs/>
          <w:sz w:val="21"/>
          <w:szCs w:val="21"/>
          <w:lang w:val="pt-PT"/>
        </w:rPr>
        <w:t>Frontier</w:t>
      </w:r>
      <w:r w:rsidRPr="107147EE">
        <w:rPr>
          <w:rFonts w:ascii="Segoe UI" w:eastAsia="Segoe UI" w:hAnsi="Segoe UI" w:cs="Segoe UI"/>
          <w:b/>
          <w:bCs/>
          <w:sz w:val="21"/>
          <w:szCs w:val="21"/>
          <w:lang w:val="pt-PT"/>
        </w:rPr>
        <w:t xml:space="preserve"> Firm</w:t>
      </w:r>
      <w:r w:rsidR="5A736CB0" w:rsidRPr="107147EE">
        <w:rPr>
          <w:rFonts w:ascii="Segoe UI" w:eastAsia="Segoe UI" w:hAnsi="Segoe UI" w:cs="Segoe UI"/>
          <w:b/>
          <w:bCs/>
          <w:sz w:val="21"/>
          <w:szCs w:val="21"/>
          <w:lang w:val="pt-PT"/>
        </w:rPr>
        <w:t>s</w:t>
      </w:r>
      <w:r w:rsidRPr="107147EE">
        <w:rPr>
          <w:rFonts w:ascii="Segoe UI" w:eastAsia="Segoe UI" w:hAnsi="Segoe UI" w:cs="Segoe UI"/>
          <w:sz w:val="21"/>
          <w:szCs w:val="21"/>
          <w:lang w:val="pt-PT"/>
        </w:rPr>
        <w:t xml:space="preserve"> começa</w:t>
      </w:r>
      <w:r w:rsidR="6C8824C8" w:rsidRPr="107147EE">
        <w:rPr>
          <w:rFonts w:ascii="Segoe UI" w:eastAsia="Segoe UI" w:hAnsi="Segoe UI" w:cs="Segoe UI"/>
          <w:sz w:val="21"/>
          <w:szCs w:val="21"/>
          <w:lang w:val="pt-PT"/>
        </w:rPr>
        <w:t>m</w:t>
      </w:r>
      <w:r w:rsidRPr="107147EE">
        <w:rPr>
          <w:rFonts w:ascii="Segoe UI" w:eastAsia="Segoe UI" w:hAnsi="Segoe UI" w:cs="Segoe UI"/>
          <w:sz w:val="21"/>
          <w:szCs w:val="21"/>
          <w:lang w:val="pt-PT"/>
        </w:rPr>
        <w:t xml:space="preserve"> a assumir: organizações em que humanos e agentes colaboram de forma estruturada, segura e orientada ao impacto para transformar a forma como o trabalho é realizado.</w:t>
      </w:r>
    </w:p>
    <w:p w14:paraId="4B121D00" w14:textId="5F2F57FD" w:rsidR="0FDD19F4" w:rsidRDefault="0FDD19F4" w:rsidP="107147EE">
      <w:pPr>
        <w:spacing w:line="278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  <w:r w:rsidRPr="107147EE">
        <w:rPr>
          <w:rFonts w:ascii="Segoe UI" w:eastAsia="Segoe UI" w:hAnsi="Segoe UI" w:cs="Segoe UI"/>
          <w:sz w:val="21"/>
          <w:szCs w:val="21"/>
          <w:lang w:val="pt-PT"/>
        </w:rPr>
        <w:t xml:space="preserve">Mais informações </w:t>
      </w:r>
      <w:hyperlink r:id="rId12">
        <w:r w:rsidRPr="107147EE">
          <w:rPr>
            <w:rStyle w:val="Hyperlink"/>
            <w:rFonts w:ascii="Segoe UI" w:eastAsia="Segoe UI" w:hAnsi="Segoe UI" w:cs="Segoe UI"/>
            <w:lang w:val="pt-PT"/>
          </w:rPr>
          <w:t>aqui</w:t>
        </w:r>
      </w:hyperlink>
      <w:r w:rsidRPr="107147EE">
        <w:rPr>
          <w:rFonts w:ascii="Segoe UI" w:eastAsia="Segoe UI" w:hAnsi="Segoe UI" w:cs="Segoe UI"/>
          <w:sz w:val="21"/>
          <w:szCs w:val="21"/>
          <w:lang w:val="pt-PT"/>
        </w:rPr>
        <w:t>.</w:t>
      </w:r>
    </w:p>
    <w:p w14:paraId="67F50BCC" w14:textId="39BE7DBF" w:rsidR="107147EE" w:rsidRDefault="107147EE" w:rsidP="107147EE">
      <w:pPr>
        <w:spacing w:line="278" w:lineRule="auto"/>
        <w:jc w:val="both"/>
        <w:rPr>
          <w:rFonts w:ascii="Segoe UI" w:eastAsia="Segoe UI" w:hAnsi="Segoe UI" w:cs="Segoe UI"/>
          <w:sz w:val="21"/>
          <w:szCs w:val="21"/>
          <w:lang w:val="pt-PT"/>
        </w:rPr>
      </w:pPr>
    </w:p>
    <w:p w14:paraId="2815A9F7" w14:textId="5D1EF254" w:rsidR="006536A6" w:rsidRDefault="242DA1CD" w:rsidP="2FA7EED0">
      <w:pPr>
        <w:spacing w:after="0" w:line="240" w:lineRule="auto"/>
        <w:rPr>
          <w:rFonts w:ascii="Segoe UI" w:eastAsia="Segoe UI" w:hAnsi="Segoe UI" w:cs="Segoe UI"/>
          <w:color w:val="000000" w:themeColor="text1"/>
          <w:sz w:val="16"/>
          <w:szCs w:val="16"/>
          <w:lang w:val="pt-PT"/>
        </w:rPr>
      </w:pPr>
      <w:r w:rsidRPr="2FA7EED0">
        <w:rPr>
          <w:rFonts w:ascii="Segoe UI" w:eastAsia="Segoe UI" w:hAnsi="Segoe UI" w:cs="Segoe UI"/>
          <w:b/>
          <w:bCs/>
          <w:color w:val="000000" w:themeColor="text1"/>
          <w:sz w:val="16"/>
          <w:szCs w:val="16"/>
          <w:lang w:val="pt-PT"/>
        </w:rPr>
        <w:t>CONTACTOS</w:t>
      </w:r>
    </w:p>
    <w:p w14:paraId="4F3A7995" w14:textId="0C8E7601" w:rsidR="006536A6" w:rsidRDefault="006536A6" w:rsidP="2FA7EED0">
      <w:pPr>
        <w:spacing w:after="0" w:line="240" w:lineRule="auto"/>
        <w:rPr>
          <w:rFonts w:ascii="Segoe UI" w:eastAsia="Segoe UI" w:hAnsi="Segoe UI" w:cs="Segoe UI"/>
          <w:color w:val="000000" w:themeColor="text1"/>
          <w:sz w:val="16"/>
          <w:szCs w:val="16"/>
          <w:lang w:val="pt-P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655"/>
        <w:gridCol w:w="2385"/>
        <w:gridCol w:w="3150"/>
      </w:tblGrid>
      <w:tr w:rsidR="2FA7EED0" w14:paraId="112C4282" w14:textId="77777777" w:rsidTr="2FA7EED0">
        <w:trPr>
          <w:trHeight w:val="270"/>
        </w:trPr>
        <w:tc>
          <w:tcPr>
            <w:tcW w:w="2655" w:type="dxa"/>
            <w:tcBorders>
              <w:top w:val="none" w:sz="6" w:space="0" w:color="000000" w:themeColor="text1"/>
              <w:left w:val="none" w:sz="6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tcMar>
              <w:left w:w="105" w:type="dxa"/>
              <w:right w:w="105" w:type="dxa"/>
            </w:tcMar>
          </w:tcPr>
          <w:p w14:paraId="2B60997D" w14:textId="09854FD6" w:rsidR="2FA7EED0" w:rsidRDefault="2FA7EED0" w:rsidP="2FA7EED0">
            <w:pPr>
              <w:spacing w:line="240" w:lineRule="auto"/>
              <w:rPr>
                <w:rFonts w:ascii="Segoe UI" w:eastAsia="Segoe UI" w:hAnsi="Segoe UI" w:cs="Segoe UI"/>
                <w:sz w:val="18"/>
                <w:szCs w:val="18"/>
              </w:rPr>
            </w:pPr>
            <w:r w:rsidRPr="2FA7EED0">
              <w:rPr>
                <w:rFonts w:ascii="Segoe UI" w:eastAsia="Segoe UI" w:hAnsi="Segoe UI" w:cs="Segoe UI"/>
                <w:b/>
                <w:bCs/>
                <w:sz w:val="18"/>
                <w:szCs w:val="18"/>
              </w:rPr>
              <w:t>Tânia Nascimento</w:t>
            </w:r>
          </w:p>
        </w:tc>
        <w:tc>
          <w:tcPr>
            <w:tcW w:w="2385" w:type="dxa"/>
            <w:tcBorders>
              <w:top w:val="none" w:sz="6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6" w:space="0" w:color="000000" w:themeColor="text1"/>
            </w:tcBorders>
            <w:tcMar>
              <w:left w:w="105" w:type="dxa"/>
              <w:right w:w="105" w:type="dxa"/>
            </w:tcMar>
          </w:tcPr>
          <w:p w14:paraId="1AD65E6E" w14:textId="02994FA8" w:rsidR="2FA7EED0" w:rsidRDefault="2FA7EED0" w:rsidP="2FA7EED0">
            <w:pPr>
              <w:spacing w:line="240" w:lineRule="auto"/>
              <w:rPr>
                <w:rFonts w:ascii="Segoe UI" w:eastAsia="Segoe UI" w:hAnsi="Segoe UI" w:cs="Segoe UI"/>
                <w:sz w:val="18"/>
                <w:szCs w:val="18"/>
              </w:rPr>
            </w:pPr>
            <w:r w:rsidRPr="2FA7EED0">
              <w:rPr>
                <w:rFonts w:ascii="Segoe UI" w:eastAsia="Segoe UI" w:hAnsi="Segoe UI" w:cs="Segoe UI"/>
                <w:b/>
                <w:bCs/>
                <w:sz w:val="18"/>
                <w:szCs w:val="18"/>
              </w:rPr>
              <w:t>Adriana Vieira</w:t>
            </w:r>
          </w:p>
        </w:tc>
        <w:tc>
          <w:tcPr>
            <w:tcW w:w="3150" w:type="dxa"/>
            <w:tcBorders>
              <w:top w:val="none" w:sz="6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6" w:space="0" w:color="000000" w:themeColor="text1"/>
            </w:tcBorders>
            <w:tcMar>
              <w:left w:w="105" w:type="dxa"/>
              <w:right w:w="105" w:type="dxa"/>
            </w:tcMar>
          </w:tcPr>
          <w:p w14:paraId="21A40B6B" w14:textId="43FCAE02" w:rsidR="2FA7EED0" w:rsidRDefault="2FA7EED0" w:rsidP="2FA7EED0">
            <w:pPr>
              <w:spacing w:after="0" w:line="240" w:lineRule="auto"/>
              <w:ind w:left="-113"/>
              <w:rPr>
                <w:rFonts w:ascii="Segoe UI" w:eastAsia="Segoe UI" w:hAnsi="Segoe UI" w:cs="Segoe UI"/>
                <w:sz w:val="18"/>
                <w:szCs w:val="18"/>
              </w:rPr>
            </w:pPr>
            <w:r w:rsidRPr="2FA7EED0">
              <w:rPr>
                <w:rFonts w:ascii="Segoe UI" w:eastAsia="Segoe UI" w:hAnsi="Segoe UI" w:cs="Segoe UI"/>
                <w:b/>
                <w:bCs/>
                <w:sz w:val="18"/>
                <w:szCs w:val="18"/>
              </w:rPr>
              <w:t>Catarina Brito</w:t>
            </w:r>
          </w:p>
        </w:tc>
      </w:tr>
      <w:tr w:rsidR="2FA7EED0" w14:paraId="5486A592" w14:textId="77777777" w:rsidTr="2FA7EED0">
        <w:trPr>
          <w:trHeight w:val="270"/>
        </w:trPr>
        <w:tc>
          <w:tcPr>
            <w:tcW w:w="2655" w:type="dxa"/>
            <w:tcBorders>
              <w:top w:val="none" w:sz="6" w:space="0" w:color="000000" w:themeColor="text1"/>
              <w:left w:val="none" w:sz="6" w:space="0" w:color="000000" w:themeColor="text1"/>
              <w:bottom w:val="none" w:sz="6" w:space="0" w:color="000000" w:themeColor="text1"/>
              <w:right w:val="non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743C49B" w14:textId="022D80C2" w:rsidR="2FA7EED0" w:rsidRDefault="2FA7EED0" w:rsidP="2FA7EED0">
            <w:pPr>
              <w:spacing w:line="240" w:lineRule="auto"/>
              <w:rPr>
                <w:rFonts w:ascii="Segoe UI" w:eastAsia="Segoe UI" w:hAnsi="Segoe UI" w:cs="Segoe UI"/>
                <w:color w:val="0000FF"/>
                <w:sz w:val="18"/>
                <w:szCs w:val="18"/>
              </w:rPr>
            </w:pPr>
            <w:hyperlink r:id="rId13">
              <w:r w:rsidRPr="2FA7EED0">
                <w:rPr>
                  <w:rStyle w:val="Hyperlink"/>
                  <w:rFonts w:ascii="Segoe UI" w:eastAsia="Segoe UI" w:hAnsi="Segoe UI" w:cs="Segoe UI"/>
                  <w:sz w:val="18"/>
                  <w:szCs w:val="18"/>
                </w:rPr>
                <w:t>tania.nascimento@lift.com.pt</w:t>
              </w:r>
            </w:hyperlink>
          </w:p>
        </w:tc>
        <w:tc>
          <w:tcPr>
            <w:tcW w:w="2385" w:type="dxa"/>
            <w:tcBorders>
              <w:top w:val="none" w:sz="6" w:space="0" w:color="000000" w:themeColor="text1"/>
              <w:left w:val="none" w:sz="6" w:space="0" w:color="000000" w:themeColor="text1"/>
              <w:bottom w:val="none" w:sz="6" w:space="0" w:color="000000" w:themeColor="text1"/>
              <w:right w:val="none" w:sz="6" w:space="0" w:color="000000" w:themeColor="text1"/>
            </w:tcBorders>
            <w:tcMar>
              <w:left w:w="105" w:type="dxa"/>
              <w:right w:w="105" w:type="dxa"/>
            </w:tcMar>
          </w:tcPr>
          <w:p w14:paraId="0512D1B6" w14:textId="54117C74" w:rsidR="2FA7EED0" w:rsidRDefault="2FA7EED0" w:rsidP="2FA7EED0">
            <w:pPr>
              <w:spacing w:line="240" w:lineRule="auto"/>
              <w:rPr>
                <w:rFonts w:ascii="Segoe UI" w:eastAsia="Segoe UI" w:hAnsi="Segoe UI" w:cs="Segoe UI"/>
                <w:color w:val="0000FF"/>
                <w:sz w:val="18"/>
                <w:szCs w:val="18"/>
              </w:rPr>
            </w:pPr>
            <w:hyperlink r:id="rId14">
              <w:r w:rsidRPr="2FA7EED0">
                <w:rPr>
                  <w:rStyle w:val="Hyperlink"/>
                  <w:rFonts w:ascii="Segoe UI" w:eastAsia="Segoe UI" w:hAnsi="Segoe UI" w:cs="Segoe UI"/>
                  <w:sz w:val="18"/>
                  <w:szCs w:val="18"/>
                </w:rPr>
                <w:t>adriana.vieira@lift.com.pt</w:t>
              </w:r>
            </w:hyperlink>
          </w:p>
        </w:tc>
        <w:tc>
          <w:tcPr>
            <w:tcW w:w="3150" w:type="dxa"/>
            <w:tcBorders>
              <w:top w:val="none" w:sz="6" w:space="0" w:color="000000" w:themeColor="text1"/>
              <w:left w:val="none" w:sz="12" w:space="0" w:color="000000" w:themeColor="text1"/>
              <w:bottom w:val="none" w:sz="6" w:space="0" w:color="000000" w:themeColor="text1"/>
              <w:right w:val="none" w:sz="6" w:space="0" w:color="000000" w:themeColor="text1"/>
            </w:tcBorders>
            <w:tcMar>
              <w:left w:w="105" w:type="dxa"/>
              <w:right w:w="105" w:type="dxa"/>
            </w:tcMar>
          </w:tcPr>
          <w:p w14:paraId="6E213C09" w14:textId="5D34D4E2" w:rsidR="2FA7EED0" w:rsidRDefault="2FA7EED0" w:rsidP="2FA7EED0">
            <w:pPr>
              <w:spacing w:after="0" w:line="240" w:lineRule="auto"/>
              <w:ind w:left="-113"/>
              <w:rPr>
                <w:rFonts w:ascii="Segoe UI" w:eastAsia="Segoe UI" w:hAnsi="Segoe UI" w:cs="Segoe UI"/>
                <w:sz w:val="18"/>
                <w:szCs w:val="18"/>
              </w:rPr>
            </w:pPr>
            <w:hyperlink r:id="rId15">
              <w:r w:rsidRPr="2FA7EED0">
                <w:rPr>
                  <w:rStyle w:val="Hyperlink"/>
                  <w:rFonts w:ascii="Segoe UI" w:eastAsia="Segoe UI" w:hAnsi="Segoe UI" w:cs="Segoe UI"/>
                  <w:sz w:val="18"/>
                  <w:szCs w:val="18"/>
                </w:rPr>
                <w:t>catarina.brito@lift.com.pt</w:t>
              </w:r>
            </w:hyperlink>
            <w:r w:rsidRPr="2FA7EED0">
              <w:rPr>
                <w:rFonts w:ascii="Segoe UI" w:eastAsia="Segoe UI" w:hAnsi="Segoe UI" w:cs="Segoe UI"/>
                <w:sz w:val="18"/>
                <w:szCs w:val="18"/>
              </w:rPr>
              <w:t xml:space="preserve"> </w:t>
            </w:r>
          </w:p>
        </w:tc>
      </w:tr>
      <w:tr w:rsidR="2FA7EED0" w14:paraId="1EED8BB7" w14:textId="77777777" w:rsidTr="2FA7EED0">
        <w:trPr>
          <w:trHeight w:val="525"/>
        </w:trPr>
        <w:tc>
          <w:tcPr>
            <w:tcW w:w="2655" w:type="dxa"/>
            <w:tcBorders>
              <w:top w:val="none" w:sz="12" w:space="0" w:color="000000" w:themeColor="text1"/>
              <w:left w:val="none" w:sz="6" w:space="0" w:color="000000" w:themeColor="text1"/>
              <w:bottom w:val="none" w:sz="6" w:space="0" w:color="000000" w:themeColor="text1"/>
              <w:right w:val="none" w:sz="12" w:space="0" w:color="000000" w:themeColor="text1"/>
            </w:tcBorders>
            <w:tcMar>
              <w:left w:w="105" w:type="dxa"/>
              <w:right w:w="105" w:type="dxa"/>
            </w:tcMar>
          </w:tcPr>
          <w:p w14:paraId="65BF0F70" w14:textId="4E035272" w:rsidR="2FA7EED0" w:rsidRDefault="2FA7EED0" w:rsidP="2FA7EED0">
            <w:pPr>
              <w:spacing w:after="0" w:line="240" w:lineRule="auto"/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</w:pPr>
            <w:r w:rsidRPr="2FA7EED0"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  <w:t xml:space="preserve">915 292 914  </w:t>
            </w:r>
          </w:p>
          <w:p w14:paraId="413E597F" w14:textId="610D9D46" w:rsidR="2FA7EED0" w:rsidRDefault="2FA7EED0" w:rsidP="2FA7EED0">
            <w:pPr>
              <w:spacing w:line="240" w:lineRule="auto"/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6" w:space="0" w:color="000000" w:themeColor="text1"/>
              <w:right w:val="none" w:sz="6" w:space="0" w:color="000000" w:themeColor="text1"/>
            </w:tcBorders>
            <w:tcMar>
              <w:left w:w="105" w:type="dxa"/>
              <w:right w:w="105" w:type="dxa"/>
            </w:tcMar>
          </w:tcPr>
          <w:p w14:paraId="5D0BC839" w14:textId="4A6D5C73" w:rsidR="2FA7EED0" w:rsidRDefault="2FA7EED0" w:rsidP="2FA7EED0">
            <w:pPr>
              <w:spacing w:line="240" w:lineRule="auto"/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</w:pPr>
            <w:r w:rsidRPr="2FA7EED0"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  <w:t>910 769 442</w:t>
            </w:r>
          </w:p>
        </w:tc>
        <w:tc>
          <w:tcPr>
            <w:tcW w:w="315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6" w:space="0" w:color="000000" w:themeColor="text1"/>
              <w:right w:val="none" w:sz="6" w:space="0" w:color="000000" w:themeColor="text1"/>
            </w:tcBorders>
            <w:tcMar>
              <w:left w:w="105" w:type="dxa"/>
              <w:right w:w="105" w:type="dxa"/>
            </w:tcMar>
          </w:tcPr>
          <w:p w14:paraId="0EAA3E3E" w14:textId="783A902D" w:rsidR="2FA7EED0" w:rsidRDefault="2FA7EED0" w:rsidP="2FA7EED0">
            <w:pPr>
              <w:spacing w:after="0" w:line="240" w:lineRule="auto"/>
              <w:ind w:left="-113"/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</w:pPr>
            <w:r w:rsidRPr="2FA7EED0"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  <w:t>914 310 661</w:t>
            </w:r>
          </w:p>
        </w:tc>
      </w:tr>
    </w:tbl>
    <w:p w14:paraId="592F8140" w14:textId="1F629920" w:rsidR="2FA7EED0" w:rsidRDefault="2FA7EED0" w:rsidP="2FA7EED0">
      <w:pPr>
        <w:spacing w:after="120" w:line="312" w:lineRule="auto"/>
        <w:jc w:val="both"/>
        <w:rPr>
          <w:rFonts w:ascii="Segoe UI" w:eastAsia="Segoe UI" w:hAnsi="Segoe UI" w:cs="Segoe UI"/>
          <w:lang w:val="pt-PT"/>
        </w:rPr>
      </w:pPr>
    </w:p>
    <w:p w14:paraId="1C8C1835" w14:textId="77777777" w:rsidR="002C4BA1" w:rsidRPr="00C1359E" w:rsidRDefault="002C4BA1" w:rsidP="6918809A">
      <w:pPr>
        <w:spacing w:after="0" w:line="240" w:lineRule="auto"/>
        <w:rPr>
          <w:rFonts w:ascii="Segoe UI" w:eastAsia="Segoe UI" w:hAnsi="Segoe UI" w:cs="Segoe UI"/>
          <w:sz w:val="16"/>
          <w:szCs w:val="16"/>
          <w:lang w:val="pt-PT"/>
        </w:rPr>
      </w:pPr>
      <w:r w:rsidRPr="6918809A">
        <w:rPr>
          <w:rFonts w:ascii="Segoe UI" w:eastAsia="Segoe UI" w:hAnsi="Segoe UI" w:cs="Segoe UI"/>
          <w:b/>
          <w:bCs/>
          <w:sz w:val="16"/>
          <w:szCs w:val="16"/>
          <w:lang w:val="pt-PT"/>
        </w:rPr>
        <w:t>SOBRE A MICROSOFT</w:t>
      </w:r>
    </w:p>
    <w:p w14:paraId="7474F020" w14:textId="4032D810" w:rsidR="003762C2" w:rsidRPr="00C37287" w:rsidRDefault="002C4BA1" w:rsidP="6B77B554">
      <w:pPr>
        <w:spacing w:after="120" w:line="240" w:lineRule="auto"/>
        <w:contextualSpacing/>
        <w:jc w:val="both"/>
        <w:rPr>
          <w:rFonts w:ascii="Segoe UI" w:eastAsia="Segoe UI" w:hAnsi="Segoe UI" w:cs="Segoe UI"/>
          <w:sz w:val="16"/>
          <w:szCs w:val="16"/>
          <w:lang w:val="pt-PT"/>
        </w:rPr>
      </w:pPr>
      <w:r w:rsidRPr="6B77B554">
        <w:rPr>
          <w:rFonts w:ascii="Segoe UI" w:eastAsia="Segoe UI" w:hAnsi="Segoe UI" w:cs="Segoe UI"/>
          <w:sz w:val="16"/>
          <w:szCs w:val="16"/>
          <w:lang w:val="pt-PT"/>
        </w:rPr>
        <w:t>Microsoft (Nasdaq "MSFT" @microsoft) cria plataformas e ferramentas robustecidas por Inteligência Artificial para entregar soluções inovadoras que correspondam às necessidades crescentes dos nossos clientes. Enquanto empresa de tecnologia está comprometida com a democratização do acesso a Inteligência Artificial de forma responsável, mantendo a missão de capacitar todas as pessoas e organizações no planeta para atingir mais.</w:t>
      </w:r>
    </w:p>
    <w:p w14:paraId="41753379" w14:textId="0C94469B" w:rsidR="272BDAB0" w:rsidRDefault="272BDAB0" w:rsidP="272BDAB0">
      <w:pPr>
        <w:spacing w:after="0" w:line="240" w:lineRule="auto"/>
        <w:contextualSpacing/>
        <w:jc w:val="both"/>
        <w:rPr>
          <w:rFonts w:ascii="Segoe UI" w:eastAsia="Segoe UI" w:hAnsi="Segoe UI" w:cs="Segoe UI"/>
          <w:sz w:val="16"/>
          <w:szCs w:val="16"/>
          <w:lang w:val="pt-PT"/>
        </w:rPr>
      </w:pPr>
    </w:p>
    <w:p w14:paraId="12407408" w14:textId="3A4B8C24" w:rsidR="002D79A1" w:rsidRPr="002D79A1" w:rsidRDefault="002D79A1" w:rsidP="002D79A1">
      <w:pPr>
        <w:spacing w:after="0" w:line="240" w:lineRule="auto"/>
        <w:contextualSpacing/>
        <w:jc w:val="both"/>
        <w:rPr>
          <w:rFonts w:ascii="Segoe UI" w:eastAsia="Segoe UI" w:hAnsi="Segoe UI" w:cs="Segoe UI"/>
          <w:sz w:val="16"/>
          <w:szCs w:val="16"/>
          <w:lang w:val="pt-PT"/>
        </w:rPr>
      </w:pPr>
    </w:p>
    <w:p w14:paraId="6D867376" w14:textId="7495DF83" w:rsidR="272BDAB0" w:rsidRDefault="272BDAB0" w:rsidP="272BDAB0">
      <w:pPr>
        <w:spacing w:after="0" w:line="240" w:lineRule="auto"/>
        <w:contextualSpacing/>
        <w:jc w:val="both"/>
        <w:rPr>
          <w:rFonts w:ascii="Segoe UI" w:eastAsia="Segoe UI" w:hAnsi="Segoe UI" w:cs="Segoe UI"/>
          <w:sz w:val="16"/>
          <w:szCs w:val="16"/>
          <w:lang w:val="pt-PT"/>
        </w:rPr>
      </w:pPr>
    </w:p>
    <w:p w14:paraId="75648B8E" w14:textId="3E0278FB" w:rsidR="272BDAB0" w:rsidRDefault="272BDAB0" w:rsidP="272BDAB0">
      <w:pPr>
        <w:spacing w:after="0" w:line="240" w:lineRule="auto"/>
        <w:contextualSpacing/>
        <w:jc w:val="both"/>
        <w:rPr>
          <w:rFonts w:ascii="Segoe UI" w:eastAsia="Segoe UI" w:hAnsi="Segoe UI" w:cs="Segoe UI"/>
          <w:sz w:val="16"/>
          <w:szCs w:val="16"/>
          <w:lang w:val="pt-PT"/>
        </w:rPr>
      </w:pPr>
    </w:p>
    <w:p w14:paraId="23B37DB9" w14:textId="03454FF7" w:rsidR="272BDAB0" w:rsidRDefault="272BDAB0" w:rsidP="272BDAB0">
      <w:pPr>
        <w:spacing w:after="0" w:line="240" w:lineRule="auto"/>
        <w:contextualSpacing/>
        <w:jc w:val="both"/>
        <w:rPr>
          <w:rFonts w:ascii="Segoe UI" w:eastAsia="Segoe UI" w:hAnsi="Segoe UI" w:cs="Segoe UI"/>
          <w:sz w:val="16"/>
          <w:szCs w:val="16"/>
          <w:lang w:val="pt-PT"/>
        </w:rPr>
      </w:pPr>
    </w:p>
    <w:sectPr w:rsidR="272BDAB0" w:rsidSect="00AC3371">
      <w:headerReference w:type="default" r:id="rId16"/>
      <w:pgSz w:w="11906" w:h="16838"/>
      <w:pgMar w:top="1985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46BAC" w14:textId="77777777" w:rsidR="00401550" w:rsidRDefault="00401550" w:rsidP="0019397E">
      <w:pPr>
        <w:spacing w:after="0" w:line="240" w:lineRule="auto"/>
      </w:pPr>
      <w:r>
        <w:separator/>
      </w:r>
    </w:p>
  </w:endnote>
  <w:endnote w:type="continuationSeparator" w:id="0">
    <w:p w14:paraId="0AFF12ED" w14:textId="77777777" w:rsidR="00401550" w:rsidRDefault="00401550" w:rsidP="0019397E">
      <w:pPr>
        <w:spacing w:after="0" w:line="240" w:lineRule="auto"/>
      </w:pPr>
      <w:r>
        <w:continuationSeparator/>
      </w:r>
    </w:p>
  </w:endnote>
  <w:endnote w:type="continuationNotice" w:id="1">
    <w:p w14:paraId="02A26A20" w14:textId="77777777" w:rsidR="00401550" w:rsidRDefault="004015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8120E" w14:textId="77777777" w:rsidR="00401550" w:rsidRDefault="00401550" w:rsidP="0019397E">
      <w:pPr>
        <w:spacing w:after="0" w:line="240" w:lineRule="auto"/>
      </w:pPr>
      <w:r>
        <w:separator/>
      </w:r>
    </w:p>
  </w:footnote>
  <w:footnote w:type="continuationSeparator" w:id="0">
    <w:p w14:paraId="4FD1D2B6" w14:textId="77777777" w:rsidR="00401550" w:rsidRDefault="00401550" w:rsidP="0019397E">
      <w:pPr>
        <w:spacing w:after="0" w:line="240" w:lineRule="auto"/>
      </w:pPr>
      <w:r>
        <w:continuationSeparator/>
      </w:r>
    </w:p>
  </w:footnote>
  <w:footnote w:type="continuationNotice" w:id="1">
    <w:p w14:paraId="2F7FC9AB" w14:textId="77777777" w:rsidR="00401550" w:rsidRDefault="004015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747AB" w14:textId="0F93995A" w:rsidR="00413A1B" w:rsidRDefault="001159AC" w:rsidP="00B34F95">
    <w:pPr>
      <w:pStyle w:val="Header"/>
    </w:pPr>
    <w:bookmarkStart w:id="2" w:name="_Hlk55806923"/>
    <w:bookmarkStart w:id="3" w:name="_Hlk55806922"/>
    <w:r>
      <w:rPr>
        <w:noProof/>
      </w:rPr>
      <w:drawing>
        <wp:inline distT="0" distB="0" distL="0" distR="0" wp14:anchorId="2C6ED68E" wp14:editId="3329DCA7">
          <wp:extent cx="1935480" cy="414192"/>
          <wp:effectExtent l="0" t="0" r="7620" b="5080"/>
          <wp:docPr id="1079024182" name="Picture 5421606">
            <a:extLst xmlns:a="http://schemas.openxmlformats.org/drawingml/2006/main">
              <a:ext uri="{FF2B5EF4-FFF2-40B4-BE49-F238E27FC236}">
                <a16:creationId xmlns:a16="http://schemas.microsoft.com/office/drawing/2014/main" id="{5FC216AA-B7B1-4F55-85C6-B2704C702CF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480" cy="4141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B56A9">
      <w:t xml:space="preserve">  </w:t>
    </w:r>
    <w:r w:rsidR="5265676D">
      <w:t xml:space="preserve">                                                                                                   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20B4"/>
    <w:multiLevelType w:val="multilevel"/>
    <w:tmpl w:val="9714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6DD38"/>
    <w:multiLevelType w:val="hybridMultilevel"/>
    <w:tmpl w:val="639CAD50"/>
    <w:lvl w:ilvl="0" w:tplc="427CEF2A">
      <w:start w:val="1"/>
      <w:numFmt w:val="decimal"/>
      <w:lvlText w:val="%1."/>
      <w:lvlJc w:val="left"/>
      <w:pPr>
        <w:ind w:left="720" w:hanging="360"/>
      </w:pPr>
      <w:rPr>
        <w:rFonts w:ascii="Segoe UI" w:hAnsi="Segoe UI" w:hint="default"/>
      </w:rPr>
    </w:lvl>
    <w:lvl w:ilvl="1" w:tplc="C360E02E">
      <w:start w:val="1"/>
      <w:numFmt w:val="lowerLetter"/>
      <w:lvlText w:val="%2."/>
      <w:lvlJc w:val="left"/>
      <w:pPr>
        <w:ind w:left="1440" w:hanging="360"/>
      </w:pPr>
    </w:lvl>
    <w:lvl w:ilvl="2" w:tplc="CCEAD7CC">
      <w:start w:val="1"/>
      <w:numFmt w:val="lowerRoman"/>
      <w:lvlText w:val="%3."/>
      <w:lvlJc w:val="right"/>
      <w:pPr>
        <w:ind w:left="2160" w:hanging="180"/>
      </w:pPr>
    </w:lvl>
    <w:lvl w:ilvl="3" w:tplc="60262E6A">
      <w:start w:val="1"/>
      <w:numFmt w:val="decimal"/>
      <w:lvlText w:val="%4."/>
      <w:lvlJc w:val="left"/>
      <w:pPr>
        <w:ind w:left="2880" w:hanging="360"/>
      </w:pPr>
    </w:lvl>
    <w:lvl w:ilvl="4" w:tplc="0D28344E">
      <w:start w:val="1"/>
      <w:numFmt w:val="lowerLetter"/>
      <w:lvlText w:val="%5."/>
      <w:lvlJc w:val="left"/>
      <w:pPr>
        <w:ind w:left="3600" w:hanging="360"/>
      </w:pPr>
    </w:lvl>
    <w:lvl w:ilvl="5" w:tplc="0A14DD50">
      <w:start w:val="1"/>
      <w:numFmt w:val="lowerRoman"/>
      <w:lvlText w:val="%6."/>
      <w:lvlJc w:val="right"/>
      <w:pPr>
        <w:ind w:left="4320" w:hanging="180"/>
      </w:pPr>
    </w:lvl>
    <w:lvl w:ilvl="6" w:tplc="E744D5D4">
      <w:start w:val="1"/>
      <w:numFmt w:val="decimal"/>
      <w:lvlText w:val="%7."/>
      <w:lvlJc w:val="left"/>
      <w:pPr>
        <w:ind w:left="5040" w:hanging="360"/>
      </w:pPr>
    </w:lvl>
    <w:lvl w:ilvl="7" w:tplc="D6C040D6">
      <w:start w:val="1"/>
      <w:numFmt w:val="lowerLetter"/>
      <w:lvlText w:val="%8."/>
      <w:lvlJc w:val="left"/>
      <w:pPr>
        <w:ind w:left="5760" w:hanging="360"/>
      </w:pPr>
    </w:lvl>
    <w:lvl w:ilvl="8" w:tplc="B80656A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BC96D"/>
    <w:multiLevelType w:val="hybridMultilevel"/>
    <w:tmpl w:val="51BAC16C"/>
    <w:lvl w:ilvl="0" w:tplc="C1509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8E9D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EDB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5A2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2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1C61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9C2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D4A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384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85664"/>
    <w:multiLevelType w:val="hybridMultilevel"/>
    <w:tmpl w:val="5DBEC63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103ED"/>
    <w:multiLevelType w:val="multilevel"/>
    <w:tmpl w:val="B4CE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31D55"/>
    <w:multiLevelType w:val="multilevel"/>
    <w:tmpl w:val="0C52E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2739F1"/>
    <w:multiLevelType w:val="hybridMultilevel"/>
    <w:tmpl w:val="59466F5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71994"/>
    <w:multiLevelType w:val="hybridMultilevel"/>
    <w:tmpl w:val="D2BAE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710BF"/>
    <w:multiLevelType w:val="hybridMultilevel"/>
    <w:tmpl w:val="666231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57EAB"/>
    <w:multiLevelType w:val="hybridMultilevel"/>
    <w:tmpl w:val="79E6EDE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654B7"/>
    <w:multiLevelType w:val="hybridMultilevel"/>
    <w:tmpl w:val="58309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274CF"/>
    <w:multiLevelType w:val="hybridMultilevel"/>
    <w:tmpl w:val="513262EC"/>
    <w:lvl w:ilvl="0" w:tplc="62582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F0A1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BA2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470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8F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E2A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865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FCDA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065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33C5C"/>
    <w:multiLevelType w:val="hybridMultilevel"/>
    <w:tmpl w:val="B4F6B15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212D5"/>
    <w:multiLevelType w:val="hybridMultilevel"/>
    <w:tmpl w:val="429842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E558D"/>
    <w:multiLevelType w:val="multilevel"/>
    <w:tmpl w:val="7C54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E9215E"/>
    <w:multiLevelType w:val="hybridMultilevel"/>
    <w:tmpl w:val="A7A63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6184C"/>
    <w:multiLevelType w:val="hybridMultilevel"/>
    <w:tmpl w:val="A9804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804B8"/>
    <w:multiLevelType w:val="multilevel"/>
    <w:tmpl w:val="8732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6C4EE8"/>
    <w:multiLevelType w:val="multilevel"/>
    <w:tmpl w:val="AC64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BD2CD0"/>
    <w:multiLevelType w:val="hybridMultilevel"/>
    <w:tmpl w:val="D87E1A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45BB7"/>
    <w:multiLevelType w:val="multilevel"/>
    <w:tmpl w:val="AC22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7177BFD"/>
    <w:multiLevelType w:val="hybridMultilevel"/>
    <w:tmpl w:val="D812A9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47D5B"/>
    <w:multiLevelType w:val="hybridMultilevel"/>
    <w:tmpl w:val="D87E1ACA"/>
    <w:lvl w:ilvl="0" w:tplc="23E44554">
      <w:start w:val="1"/>
      <w:numFmt w:val="decimal"/>
      <w:lvlText w:val="%1."/>
      <w:lvlJc w:val="left"/>
      <w:pPr>
        <w:ind w:left="720" w:hanging="360"/>
      </w:pPr>
    </w:lvl>
    <w:lvl w:ilvl="1" w:tplc="17F0951A">
      <w:start w:val="1"/>
      <w:numFmt w:val="lowerLetter"/>
      <w:lvlText w:val="%2."/>
      <w:lvlJc w:val="left"/>
      <w:pPr>
        <w:ind w:left="1440" w:hanging="360"/>
      </w:pPr>
    </w:lvl>
    <w:lvl w:ilvl="2" w:tplc="B11E3A40">
      <w:start w:val="1"/>
      <w:numFmt w:val="lowerRoman"/>
      <w:lvlText w:val="%3."/>
      <w:lvlJc w:val="right"/>
      <w:pPr>
        <w:ind w:left="2160" w:hanging="180"/>
      </w:pPr>
    </w:lvl>
    <w:lvl w:ilvl="3" w:tplc="F42A7A00">
      <w:start w:val="1"/>
      <w:numFmt w:val="decimal"/>
      <w:lvlText w:val="%4."/>
      <w:lvlJc w:val="left"/>
      <w:pPr>
        <w:ind w:left="2880" w:hanging="360"/>
      </w:pPr>
    </w:lvl>
    <w:lvl w:ilvl="4" w:tplc="CDB2CDFE">
      <w:start w:val="1"/>
      <w:numFmt w:val="lowerLetter"/>
      <w:lvlText w:val="%5."/>
      <w:lvlJc w:val="left"/>
      <w:pPr>
        <w:ind w:left="3600" w:hanging="360"/>
      </w:pPr>
    </w:lvl>
    <w:lvl w:ilvl="5" w:tplc="02A6190E">
      <w:start w:val="1"/>
      <w:numFmt w:val="lowerRoman"/>
      <w:lvlText w:val="%6."/>
      <w:lvlJc w:val="right"/>
      <w:pPr>
        <w:ind w:left="4320" w:hanging="180"/>
      </w:pPr>
    </w:lvl>
    <w:lvl w:ilvl="6" w:tplc="723835AC">
      <w:start w:val="1"/>
      <w:numFmt w:val="decimal"/>
      <w:lvlText w:val="%7."/>
      <w:lvlJc w:val="left"/>
      <w:pPr>
        <w:ind w:left="5040" w:hanging="360"/>
      </w:pPr>
    </w:lvl>
    <w:lvl w:ilvl="7" w:tplc="96C82372">
      <w:start w:val="1"/>
      <w:numFmt w:val="lowerLetter"/>
      <w:lvlText w:val="%8."/>
      <w:lvlJc w:val="left"/>
      <w:pPr>
        <w:ind w:left="5760" w:hanging="360"/>
      </w:pPr>
    </w:lvl>
    <w:lvl w:ilvl="8" w:tplc="5926A3F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E0898"/>
    <w:multiLevelType w:val="hybridMultilevel"/>
    <w:tmpl w:val="AAA04BA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0F3E1C"/>
    <w:multiLevelType w:val="hybridMultilevel"/>
    <w:tmpl w:val="EA62613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7072C"/>
    <w:multiLevelType w:val="hybridMultilevel"/>
    <w:tmpl w:val="B32C189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3DEF42"/>
    <w:multiLevelType w:val="hybridMultilevel"/>
    <w:tmpl w:val="3EF00DA0"/>
    <w:lvl w:ilvl="0" w:tplc="1182F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3455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EAB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43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F409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9088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E8A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B0D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54A4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43D17"/>
    <w:multiLevelType w:val="hybridMultilevel"/>
    <w:tmpl w:val="D77AD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6F2B37"/>
    <w:multiLevelType w:val="hybridMultilevel"/>
    <w:tmpl w:val="346EB90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54792"/>
    <w:multiLevelType w:val="multilevel"/>
    <w:tmpl w:val="D1C4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2705B4"/>
    <w:multiLevelType w:val="hybridMultilevel"/>
    <w:tmpl w:val="E4484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6F1B0F"/>
    <w:multiLevelType w:val="hybridMultilevel"/>
    <w:tmpl w:val="83BA1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C050B9"/>
    <w:multiLevelType w:val="multilevel"/>
    <w:tmpl w:val="38C0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84D952"/>
    <w:multiLevelType w:val="hybridMultilevel"/>
    <w:tmpl w:val="FFFFFFFF"/>
    <w:lvl w:ilvl="0" w:tplc="74544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6D8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8430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3ED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A886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18D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5EF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BEF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424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B6012"/>
    <w:multiLevelType w:val="hybridMultilevel"/>
    <w:tmpl w:val="B590EE2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1061A"/>
    <w:multiLevelType w:val="multilevel"/>
    <w:tmpl w:val="919E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311A67"/>
    <w:multiLevelType w:val="hybridMultilevel"/>
    <w:tmpl w:val="357C28E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C79CA"/>
    <w:multiLevelType w:val="multilevel"/>
    <w:tmpl w:val="F7BA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75728D7"/>
    <w:multiLevelType w:val="hybridMultilevel"/>
    <w:tmpl w:val="08D2B204"/>
    <w:lvl w:ilvl="0" w:tplc="B3762A8C">
      <w:start w:val="1"/>
      <w:numFmt w:val="bullet"/>
      <w:lvlText w:val="•"/>
      <w:lvlJc w:val="left"/>
      <w:pPr>
        <w:ind w:left="460" w:hanging="260"/>
      </w:pPr>
    </w:lvl>
    <w:lvl w:ilvl="1" w:tplc="B64C17A6">
      <w:numFmt w:val="decimal"/>
      <w:lvlText w:val=""/>
      <w:lvlJc w:val="left"/>
    </w:lvl>
    <w:lvl w:ilvl="2" w:tplc="9F82E5BA">
      <w:numFmt w:val="decimal"/>
      <w:lvlText w:val=""/>
      <w:lvlJc w:val="left"/>
    </w:lvl>
    <w:lvl w:ilvl="3" w:tplc="A3C2F826">
      <w:numFmt w:val="decimal"/>
      <w:lvlText w:val=""/>
      <w:lvlJc w:val="left"/>
    </w:lvl>
    <w:lvl w:ilvl="4" w:tplc="7FC2B488">
      <w:numFmt w:val="decimal"/>
      <w:lvlText w:val=""/>
      <w:lvlJc w:val="left"/>
    </w:lvl>
    <w:lvl w:ilvl="5" w:tplc="565468A2">
      <w:numFmt w:val="decimal"/>
      <w:lvlText w:val=""/>
      <w:lvlJc w:val="left"/>
    </w:lvl>
    <w:lvl w:ilvl="6" w:tplc="65BC5FF0">
      <w:numFmt w:val="decimal"/>
      <w:lvlText w:val=""/>
      <w:lvlJc w:val="left"/>
    </w:lvl>
    <w:lvl w:ilvl="7" w:tplc="FC34194C">
      <w:numFmt w:val="decimal"/>
      <w:lvlText w:val=""/>
      <w:lvlJc w:val="left"/>
    </w:lvl>
    <w:lvl w:ilvl="8" w:tplc="01F4643C">
      <w:numFmt w:val="decimal"/>
      <w:lvlText w:val=""/>
      <w:lvlJc w:val="left"/>
    </w:lvl>
  </w:abstractNum>
  <w:abstractNum w:abstractNumId="39" w15:restartNumberingAfterBreak="0">
    <w:nsid w:val="7AC65C7E"/>
    <w:multiLevelType w:val="hybridMultilevel"/>
    <w:tmpl w:val="3BC09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FD797A"/>
    <w:multiLevelType w:val="multilevel"/>
    <w:tmpl w:val="19B8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BC2157"/>
    <w:multiLevelType w:val="hybridMultilevel"/>
    <w:tmpl w:val="639A639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624674">
    <w:abstractNumId w:val="37"/>
  </w:num>
  <w:num w:numId="2" w16cid:durableId="1123571480">
    <w:abstractNumId w:val="38"/>
    <w:lvlOverride w:ilvl="0">
      <w:startOverride w:val="1"/>
    </w:lvlOverride>
  </w:num>
  <w:num w:numId="3" w16cid:durableId="1189565207">
    <w:abstractNumId w:val="31"/>
  </w:num>
  <w:num w:numId="4" w16cid:durableId="1227643188">
    <w:abstractNumId w:val="27"/>
  </w:num>
  <w:num w:numId="5" w16cid:durableId="1288318801">
    <w:abstractNumId w:val="22"/>
  </w:num>
  <w:num w:numId="6" w16cid:durableId="1317419657">
    <w:abstractNumId w:val="24"/>
  </w:num>
  <w:num w:numId="7" w16cid:durableId="1331366766">
    <w:abstractNumId w:val="18"/>
  </w:num>
  <w:num w:numId="8" w16cid:durableId="1427193719">
    <w:abstractNumId w:val="35"/>
  </w:num>
  <w:num w:numId="9" w16cid:durableId="1438407935">
    <w:abstractNumId w:val="14"/>
  </w:num>
  <w:num w:numId="10" w16cid:durableId="1450392425">
    <w:abstractNumId w:val="32"/>
  </w:num>
  <w:num w:numId="11" w16cid:durableId="1465541130">
    <w:abstractNumId w:val="19"/>
  </w:num>
  <w:num w:numId="12" w16cid:durableId="15083182">
    <w:abstractNumId w:val="0"/>
  </w:num>
  <w:num w:numId="13" w16cid:durableId="1527984658">
    <w:abstractNumId w:val="12"/>
  </w:num>
  <w:num w:numId="14" w16cid:durableId="1552232746">
    <w:abstractNumId w:val="30"/>
  </w:num>
  <w:num w:numId="15" w16cid:durableId="1618295299">
    <w:abstractNumId w:val="5"/>
  </w:num>
  <w:num w:numId="16" w16cid:durableId="1646623718">
    <w:abstractNumId w:val="20"/>
  </w:num>
  <w:num w:numId="17" w16cid:durableId="1810324419">
    <w:abstractNumId w:val="10"/>
  </w:num>
  <w:num w:numId="18" w16cid:durableId="1859539462">
    <w:abstractNumId w:val="29"/>
  </w:num>
  <w:num w:numId="19" w16cid:durableId="1863667919">
    <w:abstractNumId w:val="23"/>
  </w:num>
  <w:num w:numId="20" w16cid:durableId="1882325739">
    <w:abstractNumId w:val="9"/>
  </w:num>
  <w:num w:numId="21" w16cid:durableId="1895003343">
    <w:abstractNumId w:val="39"/>
  </w:num>
  <w:num w:numId="22" w16cid:durableId="1975595381">
    <w:abstractNumId w:val="41"/>
  </w:num>
  <w:num w:numId="23" w16cid:durableId="1977057198">
    <w:abstractNumId w:val="6"/>
  </w:num>
  <w:num w:numId="24" w16cid:durableId="1979412171">
    <w:abstractNumId w:val="2"/>
  </w:num>
  <w:num w:numId="25" w16cid:durableId="1983730552">
    <w:abstractNumId w:val="21"/>
  </w:num>
  <w:num w:numId="26" w16cid:durableId="2010715421">
    <w:abstractNumId w:val="3"/>
  </w:num>
  <w:num w:numId="27" w16cid:durableId="2025784834">
    <w:abstractNumId w:val="7"/>
  </w:num>
  <w:num w:numId="28" w16cid:durableId="2072340694">
    <w:abstractNumId w:val="17"/>
  </w:num>
  <w:num w:numId="29" w16cid:durableId="237599047">
    <w:abstractNumId w:val="33"/>
  </w:num>
  <w:num w:numId="30" w16cid:durableId="319773320">
    <w:abstractNumId w:val="25"/>
  </w:num>
  <w:num w:numId="31" w16cid:durableId="322665427">
    <w:abstractNumId w:val="13"/>
  </w:num>
  <w:num w:numId="32" w16cid:durableId="362098668">
    <w:abstractNumId w:val="8"/>
  </w:num>
  <w:num w:numId="33" w16cid:durableId="429548281">
    <w:abstractNumId w:val="16"/>
  </w:num>
  <w:num w:numId="34" w16cid:durableId="448087890">
    <w:abstractNumId w:val="34"/>
  </w:num>
  <w:num w:numId="35" w16cid:durableId="496729272">
    <w:abstractNumId w:val="28"/>
  </w:num>
  <w:num w:numId="36" w16cid:durableId="516309321">
    <w:abstractNumId w:val="11"/>
  </w:num>
  <w:num w:numId="37" w16cid:durableId="559370250">
    <w:abstractNumId w:val="26"/>
  </w:num>
  <w:num w:numId="38" w16cid:durableId="696394790">
    <w:abstractNumId w:val="1"/>
  </w:num>
  <w:num w:numId="39" w16cid:durableId="761728096">
    <w:abstractNumId w:val="40"/>
  </w:num>
  <w:num w:numId="40" w16cid:durableId="858472823">
    <w:abstractNumId w:val="15"/>
  </w:num>
  <w:num w:numId="41" w16cid:durableId="882255287">
    <w:abstractNumId w:val="4"/>
  </w:num>
  <w:num w:numId="42" w16cid:durableId="98015951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A8"/>
    <w:rsid w:val="00001401"/>
    <w:rsid w:val="0000167C"/>
    <w:rsid w:val="00001B2B"/>
    <w:rsid w:val="000026DD"/>
    <w:rsid w:val="00003BC0"/>
    <w:rsid w:val="00003BF2"/>
    <w:rsid w:val="000040FC"/>
    <w:rsid w:val="000043A3"/>
    <w:rsid w:val="00004566"/>
    <w:rsid w:val="000049E3"/>
    <w:rsid w:val="00004A6A"/>
    <w:rsid w:val="00004AC0"/>
    <w:rsid w:val="00006313"/>
    <w:rsid w:val="0000648E"/>
    <w:rsid w:val="000068BA"/>
    <w:rsid w:val="00006F28"/>
    <w:rsid w:val="00006FDB"/>
    <w:rsid w:val="00007354"/>
    <w:rsid w:val="000075AD"/>
    <w:rsid w:val="00007C9B"/>
    <w:rsid w:val="00007CD4"/>
    <w:rsid w:val="0001012C"/>
    <w:rsid w:val="00010C95"/>
    <w:rsid w:val="00011016"/>
    <w:rsid w:val="000110AF"/>
    <w:rsid w:val="00011363"/>
    <w:rsid w:val="000114D4"/>
    <w:rsid w:val="000118ED"/>
    <w:rsid w:val="00013265"/>
    <w:rsid w:val="000146B5"/>
    <w:rsid w:val="00016143"/>
    <w:rsid w:val="00016571"/>
    <w:rsid w:val="00016905"/>
    <w:rsid w:val="000172BF"/>
    <w:rsid w:val="000174ED"/>
    <w:rsid w:val="000206D2"/>
    <w:rsid w:val="00020956"/>
    <w:rsid w:val="00021054"/>
    <w:rsid w:val="0002139F"/>
    <w:rsid w:val="000214AA"/>
    <w:rsid w:val="000219F4"/>
    <w:rsid w:val="00021EB7"/>
    <w:rsid w:val="000222C7"/>
    <w:rsid w:val="0002293E"/>
    <w:rsid w:val="000229EC"/>
    <w:rsid w:val="00022C49"/>
    <w:rsid w:val="0002335A"/>
    <w:rsid w:val="00024830"/>
    <w:rsid w:val="00025540"/>
    <w:rsid w:val="000267CD"/>
    <w:rsid w:val="00027161"/>
    <w:rsid w:val="00030975"/>
    <w:rsid w:val="00032059"/>
    <w:rsid w:val="00032E49"/>
    <w:rsid w:val="00033737"/>
    <w:rsid w:val="00033E36"/>
    <w:rsid w:val="000341C8"/>
    <w:rsid w:val="000349DC"/>
    <w:rsid w:val="00034E9C"/>
    <w:rsid w:val="0003503A"/>
    <w:rsid w:val="00035EAC"/>
    <w:rsid w:val="00035F00"/>
    <w:rsid w:val="00036CFA"/>
    <w:rsid w:val="00037519"/>
    <w:rsid w:val="0003754A"/>
    <w:rsid w:val="00037FD8"/>
    <w:rsid w:val="00040053"/>
    <w:rsid w:val="000400CA"/>
    <w:rsid w:val="00041054"/>
    <w:rsid w:val="000411B6"/>
    <w:rsid w:val="0004255C"/>
    <w:rsid w:val="00042605"/>
    <w:rsid w:val="0004494C"/>
    <w:rsid w:val="00045A4A"/>
    <w:rsid w:val="00045E12"/>
    <w:rsid w:val="00046721"/>
    <w:rsid w:val="00046B25"/>
    <w:rsid w:val="00047459"/>
    <w:rsid w:val="00050159"/>
    <w:rsid w:val="000505AA"/>
    <w:rsid w:val="00050C93"/>
    <w:rsid w:val="000514A6"/>
    <w:rsid w:val="0005178B"/>
    <w:rsid w:val="000532B4"/>
    <w:rsid w:val="00053357"/>
    <w:rsid w:val="00053645"/>
    <w:rsid w:val="000536FF"/>
    <w:rsid w:val="00053A87"/>
    <w:rsid w:val="00054F5F"/>
    <w:rsid w:val="000558E0"/>
    <w:rsid w:val="00056C7E"/>
    <w:rsid w:val="00056FC1"/>
    <w:rsid w:val="00057DE7"/>
    <w:rsid w:val="00060C20"/>
    <w:rsid w:val="00061761"/>
    <w:rsid w:val="0006179D"/>
    <w:rsid w:val="000619DE"/>
    <w:rsid w:val="000622D8"/>
    <w:rsid w:val="00062C81"/>
    <w:rsid w:val="0006349A"/>
    <w:rsid w:val="00063A81"/>
    <w:rsid w:val="00063D9E"/>
    <w:rsid w:val="00064273"/>
    <w:rsid w:val="0006434F"/>
    <w:rsid w:val="000643D9"/>
    <w:rsid w:val="000647D8"/>
    <w:rsid w:val="00064941"/>
    <w:rsid w:val="00064F9B"/>
    <w:rsid w:val="0006504F"/>
    <w:rsid w:val="000665B5"/>
    <w:rsid w:val="00066AA4"/>
    <w:rsid w:val="00066C51"/>
    <w:rsid w:val="000675BF"/>
    <w:rsid w:val="0006775F"/>
    <w:rsid w:val="000708E4"/>
    <w:rsid w:val="00071210"/>
    <w:rsid w:val="0007135F"/>
    <w:rsid w:val="00071700"/>
    <w:rsid w:val="000717AE"/>
    <w:rsid w:val="00071873"/>
    <w:rsid w:val="00071E54"/>
    <w:rsid w:val="00072A44"/>
    <w:rsid w:val="00072D87"/>
    <w:rsid w:val="0007343A"/>
    <w:rsid w:val="00073987"/>
    <w:rsid w:val="000758D9"/>
    <w:rsid w:val="0007603C"/>
    <w:rsid w:val="000761E2"/>
    <w:rsid w:val="000766AC"/>
    <w:rsid w:val="000779EC"/>
    <w:rsid w:val="00080090"/>
    <w:rsid w:val="000809ED"/>
    <w:rsid w:val="00080BBD"/>
    <w:rsid w:val="00081B4C"/>
    <w:rsid w:val="00081C94"/>
    <w:rsid w:val="00081EF1"/>
    <w:rsid w:val="00082571"/>
    <w:rsid w:val="000836D3"/>
    <w:rsid w:val="00083C1B"/>
    <w:rsid w:val="00084296"/>
    <w:rsid w:val="000858DE"/>
    <w:rsid w:val="0008663B"/>
    <w:rsid w:val="00086D46"/>
    <w:rsid w:val="00086D55"/>
    <w:rsid w:val="000871A3"/>
    <w:rsid w:val="00087704"/>
    <w:rsid w:val="0009014A"/>
    <w:rsid w:val="000903DB"/>
    <w:rsid w:val="000906D5"/>
    <w:rsid w:val="00091312"/>
    <w:rsid w:val="00091E6E"/>
    <w:rsid w:val="00091F3C"/>
    <w:rsid w:val="0009213D"/>
    <w:rsid w:val="000927FD"/>
    <w:rsid w:val="00092CF8"/>
    <w:rsid w:val="00093A2C"/>
    <w:rsid w:val="00093AF0"/>
    <w:rsid w:val="00093C91"/>
    <w:rsid w:val="00093EEB"/>
    <w:rsid w:val="00094046"/>
    <w:rsid w:val="00094AD6"/>
    <w:rsid w:val="00095430"/>
    <w:rsid w:val="000958EC"/>
    <w:rsid w:val="00096039"/>
    <w:rsid w:val="00096501"/>
    <w:rsid w:val="000A08AE"/>
    <w:rsid w:val="000A0963"/>
    <w:rsid w:val="000A0C2B"/>
    <w:rsid w:val="000A1268"/>
    <w:rsid w:val="000A1F96"/>
    <w:rsid w:val="000A216B"/>
    <w:rsid w:val="000A218D"/>
    <w:rsid w:val="000A2535"/>
    <w:rsid w:val="000A2BC7"/>
    <w:rsid w:val="000A2D5C"/>
    <w:rsid w:val="000A4DA5"/>
    <w:rsid w:val="000A4EA4"/>
    <w:rsid w:val="000A5412"/>
    <w:rsid w:val="000A5C07"/>
    <w:rsid w:val="000A6B62"/>
    <w:rsid w:val="000A6FAD"/>
    <w:rsid w:val="000A7015"/>
    <w:rsid w:val="000A7D79"/>
    <w:rsid w:val="000B11E0"/>
    <w:rsid w:val="000B1397"/>
    <w:rsid w:val="000B3761"/>
    <w:rsid w:val="000B3AD5"/>
    <w:rsid w:val="000B48E1"/>
    <w:rsid w:val="000B5EFB"/>
    <w:rsid w:val="000B607A"/>
    <w:rsid w:val="000C006E"/>
    <w:rsid w:val="000C019C"/>
    <w:rsid w:val="000C05FC"/>
    <w:rsid w:val="000C0861"/>
    <w:rsid w:val="000C1339"/>
    <w:rsid w:val="000C2D97"/>
    <w:rsid w:val="000C3675"/>
    <w:rsid w:val="000C3B55"/>
    <w:rsid w:val="000C42D4"/>
    <w:rsid w:val="000C4E9D"/>
    <w:rsid w:val="000C5B75"/>
    <w:rsid w:val="000C67EE"/>
    <w:rsid w:val="000C6BC7"/>
    <w:rsid w:val="000C6FEF"/>
    <w:rsid w:val="000C7CBD"/>
    <w:rsid w:val="000D15E0"/>
    <w:rsid w:val="000D1819"/>
    <w:rsid w:val="000D215C"/>
    <w:rsid w:val="000D23CC"/>
    <w:rsid w:val="000D3AC9"/>
    <w:rsid w:val="000D3DDF"/>
    <w:rsid w:val="000D5A26"/>
    <w:rsid w:val="000D5C8F"/>
    <w:rsid w:val="000D5D4A"/>
    <w:rsid w:val="000D67E7"/>
    <w:rsid w:val="000D77B7"/>
    <w:rsid w:val="000E02F0"/>
    <w:rsid w:val="000E0E46"/>
    <w:rsid w:val="000E1118"/>
    <w:rsid w:val="000E113A"/>
    <w:rsid w:val="000E113E"/>
    <w:rsid w:val="000E15E6"/>
    <w:rsid w:val="000E15FC"/>
    <w:rsid w:val="000E1651"/>
    <w:rsid w:val="000E1901"/>
    <w:rsid w:val="000E1A1A"/>
    <w:rsid w:val="000E25BB"/>
    <w:rsid w:val="000E2795"/>
    <w:rsid w:val="000E2D55"/>
    <w:rsid w:val="000E341A"/>
    <w:rsid w:val="000E3C39"/>
    <w:rsid w:val="000E46D7"/>
    <w:rsid w:val="000E4908"/>
    <w:rsid w:val="000E5084"/>
    <w:rsid w:val="000E5283"/>
    <w:rsid w:val="000E5317"/>
    <w:rsid w:val="000E660F"/>
    <w:rsid w:val="000E6F17"/>
    <w:rsid w:val="000E74E9"/>
    <w:rsid w:val="000E7C5F"/>
    <w:rsid w:val="000F052E"/>
    <w:rsid w:val="000F0C2F"/>
    <w:rsid w:val="000F130B"/>
    <w:rsid w:val="000F1C74"/>
    <w:rsid w:val="000F32A1"/>
    <w:rsid w:val="000F3533"/>
    <w:rsid w:val="000F3A33"/>
    <w:rsid w:val="000F47FB"/>
    <w:rsid w:val="000F48B9"/>
    <w:rsid w:val="000F4E8F"/>
    <w:rsid w:val="000F4EAF"/>
    <w:rsid w:val="000F6C2A"/>
    <w:rsid w:val="000F72D8"/>
    <w:rsid w:val="000F77D2"/>
    <w:rsid w:val="000F7BA2"/>
    <w:rsid w:val="001008C5"/>
    <w:rsid w:val="0010123F"/>
    <w:rsid w:val="00101BD9"/>
    <w:rsid w:val="00101C72"/>
    <w:rsid w:val="00101D21"/>
    <w:rsid w:val="001022B7"/>
    <w:rsid w:val="00102B5A"/>
    <w:rsid w:val="00103283"/>
    <w:rsid w:val="001034DE"/>
    <w:rsid w:val="001037B3"/>
    <w:rsid w:val="00103B48"/>
    <w:rsid w:val="00103F9F"/>
    <w:rsid w:val="001061C8"/>
    <w:rsid w:val="00106989"/>
    <w:rsid w:val="001102F1"/>
    <w:rsid w:val="00110937"/>
    <w:rsid w:val="00111344"/>
    <w:rsid w:val="0011251A"/>
    <w:rsid w:val="00112A11"/>
    <w:rsid w:val="00112B6E"/>
    <w:rsid w:val="00112BA3"/>
    <w:rsid w:val="00113885"/>
    <w:rsid w:val="00115664"/>
    <w:rsid w:val="001159AC"/>
    <w:rsid w:val="0011760E"/>
    <w:rsid w:val="0011782B"/>
    <w:rsid w:val="0011798F"/>
    <w:rsid w:val="0012007E"/>
    <w:rsid w:val="001211C4"/>
    <w:rsid w:val="00121787"/>
    <w:rsid w:val="00121B93"/>
    <w:rsid w:val="00121D0A"/>
    <w:rsid w:val="001220B2"/>
    <w:rsid w:val="00122719"/>
    <w:rsid w:val="0012374B"/>
    <w:rsid w:val="00123E2B"/>
    <w:rsid w:val="001248C6"/>
    <w:rsid w:val="00124F29"/>
    <w:rsid w:val="00125952"/>
    <w:rsid w:val="00125DCC"/>
    <w:rsid w:val="00126C54"/>
    <w:rsid w:val="00126F13"/>
    <w:rsid w:val="00130AD9"/>
    <w:rsid w:val="00131592"/>
    <w:rsid w:val="001319A9"/>
    <w:rsid w:val="00133242"/>
    <w:rsid w:val="0013378E"/>
    <w:rsid w:val="0013433E"/>
    <w:rsid w:val="001343E1"/>
    <w:rsid w:val="00134407"/>
    <w:rsid w:val="001349D3"/>
    <w:rsid w:val="00134A11"/>
    <w:rsid w:val="00135D8C"/>
    <w:rsid w:val="001360AA"/>
    <w:rsid w:val="001366CA"/>
    <w:rsid w:val="00136768"/>
    <w:rsid w:val="00136A99"/>
    <w:rsid w:val="00137342"/>
    <w:rsid w:val="00137983"/>
    <w:rsid w:val="00137E9E"/>
    <w:rsid w:val="001403CE"/>
    <w:rsid w:val="0014092C"/>
    <w:rsid w:val="00140E4B"/>
    <w:rsid w:val="00140FC1"/>
    <w:rsid w:val="00141168"/>
    <w:rsid w:val="001411D1"/>
    <w:rsid w:val="001412FF"/>
    <w:rsid w:val="001421A2"/>
    <w:rsid w:val="00142DB6"/>
    <w:rsid w:val="00143628"/>
    <w:rsid w:val="001438A7"/>
    <w:rsid w:val="00144068"/>
    <w:rsid w:val="001445B4"/>
    <w:rsid w:val="001447A0"/>
    <w:rsid w:val="00144D09"/>
    <w:rsid w:val="00144D97"/>
    <w:rsid w:val="001457AA"/>
    <w:rsid w:val="00146BD8"/>
    <w:rsid w:val="001474CD"/>
    <w:rsid w:val="001475CC"/>
    <w:rsid w:val="00147739"/>
    <w:rsid w:val="0014790B"/>
    <w:rsid w:val="00147CA2"/>
    <w:rsid w:val="00147D47"/>
    <w:rsid w:val="00147E23"/>
    <w:rsid w:val="00147FAE"/>
    <w:rsid w:val="0015024A"/>
    <w:rsid w:val="001503F5"/>
    <w:rsid w:val="001513FA"/>
    <w:rsid w:val="00151F0B"/>
    <w:rsid w:val="0015258B"/>
    <w:rsid w:val="00153132"/>
    <w:rsid w:val="00153792"/>
    <w:rsid w:val="00153A13"/>
    <w:rsid w:val="00153AD8"/>
    <w:rsid w:val="00153F56"/>
    <w:rsid w:val="001541BA"/>
    <w:rsid w:val="001546DF"/>
    <w:rsid w:val="00154D7D"/>
    <w:rsid w:val="00155DD0"/>
    <w:rsid w:val="00155F10"/>
    <w:rsid w:val="001568B0"/>
    <w:rsid w:val="00156973"/>
    <w:rsid w:val="00156BBB"/>
    <w:rsid w:val="0015716E"/>
    <w:rsid w:val="00157895"/>
    <w:rsid w:val="00157C36"/>
    <w:rsid w:val="00160898"/>
    <w:rsid w:val="00160ECB"/>
    <w:rsid w:val="00162410"/>
    <w:rsid w:val="00162E92"/>
    <w:rsid w:val="00163B11"/>
    <w:rsid w:val="00164544"/>
    <w:rsid w:val="0016472D"/>
    <w:rsid w:val="00164EF6"/>
    <w:rsid w:val="0016595D"/>
    <w:rsid w:val="00165E81"/>
    <w:rsid w:val="00166341"/>
    <w:rsid w:val="001664CF"/>
    <w:rsid w:val="001668BC"/>
    <w:rsid w:val="00166B26"/>
    <w:rsid w:val="00166EC8"/>
    <w:rsid w:val="00167721"/>
    <w:rsid w:val="00170195"/>
    <w:rsid w:val="0017278D"/>
    <w:rsid w:val="00172B51"/>
    <w:rsid w:val="00172D7C"/>
    <w:rsid w:val="00174E72"/>
    <w:rsid w:val="0017522A"/>
    <w:rsid w:val="00175583"/>
    <w:rsid w:val="001758E9"/>
    <w:rsid w:val="00176A02"/>
    <w:rsid w:val="00176F11"/>
    <w:rsid w:val="00176F13"/>
    <w:rsid w:val="001771AD"/>
    <w:rsid w:val="00180940"/>
    <w:rsid w:val="00180BE2"/>
    <w:rsid w:val="00182E37"/>
    <w:rsid w:val="0018369C"/>
    <w:rsid w:val="00183AB9"/>
    <w:rsid w:val="00184016"/>
    <w:rsid w:val="00184216"/>
    <w:rsid w:val="00184624"/>
    <w:rsid w:val="00185083"/>
    <w:rsid w:val="001851B6"/>
    <w:rsid w:val="00185761"/>
    <w:rsid w:val="00185BC8"/>
    <w:rsid w:val="0018621D"/>
    <w:rsid w:val="001862DA"/>
    <w:rsid w:val="0018658B"/>
    <w:rsid w:val="00186BC8"/>
    <w:rsid w:val="00187A61"/>
    <w:rsid w:val="00187BE6"/>
    <w:rsid w:val="00190CB1"/>
    <w:rsid w:val="001914C5"/>
    <w:rsid w:val="00191AC3"/>
    <w:rsid w:val="00192D0C"/>
    <w:rsid w:val="00192F50"/>
    <w:rsid w:val="00192FE1"/>
    <w:rsid w:val="00193176"/>
    <w:rsid w:val="0019397E"/>
    <w:rsid w:val="00193EBF"/>
    <w:rsid w:val="00194F27"/>
    <w:rsid w:val="0019513B"/>
    <w:rsid w:val="001956BF"/>
    <w:rsid w:val="001956E9"/>
    <w:rsid w:val="001962C8"/>
    <w:rsid w:val="00196ED5"/>
    <w:rsid w:val="001A10FD"/>
    <w:rsid w:val="001A1116"/>
    <w:rsid w:val="001A16E5"/>
    <w:rsid w:val="001A1E63"/>
    <w:rsid w:val="001A343D"/>
    <w:rsid w:val="001A424E"/>
    <w:rsid w:val="001A4429"/>
    <w:rsid w:val="001A4496"/>
    <w:rsid w:val="001A495E"/>
    <w:rsid w:val="001A4BBD"/>
    <w:rsid w:val="001A556C"/>
    <w:rsid w:val="001A55AA"/>
    <w:rsid w:val="001A684C"/>
    <w:rsid w:val="001A6D48"/>
    <w:rsid w:val="001A6E31"/>
    <w:rsid w:val="001A79E8"/>
    <w:rsid w:val="001B008A"/>
    <w:rsid w:val="001B0646"/>
    <w:rsid w:val="001B08C0"/>
    <w:rsid w:val="001B185C"/>
    <w:rsid w:val="001B1CB3"/>
    <w:rsid w:val="001B2C0A"/>
    <w:rsid w:val="001B2D2E"/>
    <w:rsid w:val="001B2D6D"/>
    <w:rsid w:val="001B38A7"/>
    <w:rsid w:val="001B4DFF"/>
    <w:rsid w:val="001B5CD7"/>
    <w:rsid w:val="001B5FB6"/>
    <w:rsid w:val="001B6D1E"/>
    <w:rsid w:val="001B74D2"/>
    <w:rsid w:val="001B7B31"/>
    <w:rsid w:val="001B7EFE"/>
    <w:rsid w:val="001C01F5"/>
    <w:rsid w:val="001C05BA"/>
    <w:rsid w:val="001C0CC5"/>
    <w:rsid w:val="001C0EBE"/>
    <w:rsid w:val="001C1226"/>
    <w:rsid w:val="001C1422"/>
    <w:rsid w:val="001C295D"/>
    <w:rsid w:val="001C3A9A"/>
    <w:rsid w:val="001C40CC"/>
    <w:rsid w:val="001C498D"/>
    <w:rsid w:val="001C4BE3"/>
    <w:rsid w:val="001C4C80"/>
    <w:rsid w:val="001C516E"/>
    <w:rsid w:val="001C52A8"/>
    <w:rsid w:val="001C5B97"/>
    <w:rsid w:val="001C5C4D"/>
    <w:rsid w:val="001C5EEA"/>
    <w:rsid w:val="001C619D"/>
    <w:rsid w:val="001C668B"/>
    <w:rsid w:val="001C7137"/>
    <w:rsid w:val="001C7CDF"/>
    <w:rsid w:val="001C7D34"/>
    <w:rsid w:val="001D01E9"/>
    <w:rsid w:val="001D0308"/>
    <w:rsid w:val="001D03DE"/>
    <w:rsid w:val="001D0D35"/>
    <w:rsid w:val="001D1318"/>
    <w:rsid w:val="001D1CBB"/>
    <w:rsid w:val="001D2613"/>
    <w:rsid w:val="001D3DB1"/>
    <w:rsid w:val="001D4BEB"/>
    <w:rsid w:val="001D5102"/>
    <w:rsid w:val="001D5A00"/>
    <w:rsid w:val="001D6EB0"/>
    <w:rsid w:val="001D7497"/>
    <w:rsid w:val="001D7995"/>
    <w:rsid w:val="001E015A"/>
    <w:rsid w:val="001E0EB8"/>
    <w:rsid w:val="001E185E"/>
    <w:rsid w:val="001E1BB9"/>
    <w:rsid w:val="001E205F"/>
    <w:rsid w:val="001E25A6"/>
    <w:rsid w:val="001E2ABE"/>
    <w:rsid w:val="001E34DF"/>
    <w:rsid w:val="001E3997"/>
    <w:rsid w:val="001E4CCD"/>
    <w:rsid w:val="001E653D"/>
    <w:rsid w:val="001E6BC6"/>
    <w:rsid w:val="001E6F4C"/>
    <w:rsid w:val="001E74D5"/>
    <w:rsid w:val="001E74E7"/>
    <w:rsid w:val="001E77B1"/>
    <w:rsid w:val="001E7A0E"/>
    <w:rsid w:val="001E7E7D"/>
    <w:rsid w:val="001E7E90"/>
    <w:rsid w:val="001F031D"/>
    <w:rsid w:val="001F0F2F"/>
    <w:rsid w:val="001F1777"/>
    <w:rsid w:val="001F20D3"/>
    <w:rsid w:val="001F2200"/>
    <w:rsid w:val="001F260D"/>
    <w:rsid w:val="001F2627"/>
    <w:rsid w:val="001F2E8A"/>
    <w:rsid w:val="001F3884"/>
    <w:rsid w:val="001F3A76"/>
    <w:rsid w:val="001F4487"/>
    <w:rsid w:val="001F4F44"/>
    <w:rsid w:val="001F51B7"/>
    <w:rsid w:val="001F614B"/>
    <w:rsid w:val="001F65CE"/>
    <w:rsid w:val="001F73C4"/>
    <w:rsid w:val="001F7847"/>
    <w:rsid w:val="002003EF"/>
    <w:rsid w:val="0020075A"/>
    <w:rsid w:val="002008E8"/>
    <w:rsid w:val="002012B7"/>
    <w:rsid w:val="00201A3F"/>
    <w:rsid w:val="00201F98"/>
    <w:rsid w:val="00202430"/>
    <w:rsid w:val="00202707"/>
    <w:rsid w:val="00202B92"/>
    <w:rsid w:val="00202DFA"/>
    <w:rsid w:val="002038B8"/>
    <w:rsid w:val="00204405"/>
    <w:rsid w:val="00207BF1"/>
    <w:rsid w:val="00210B58"/>
    <w:rsid w:val="00210D9D"/>
    <w:rsid w:val="00211C42"/>
    <w:rsid w:val="0021201D"/>
    <w:rsid w:val="0021208D"/>
    <w:rsid w:val="0021284B"/>
    <w:rsid w:val="00212B32"/>
    <w:rsid w:val="00212D28"/>
    <w:rsid w:val="00212EDA"/>
    <w:rsid w:val="0021459E"/>
    <w:rsid w:val="00214EFD"/>
    <w:rsid w:val="00215199"/>
    <w:rsid w:val="00216B89"/>
    <w:rsid w:val="00216FE8"/>
    <w:rsid w:val="00220427"/>
    <w:rsid w:val="00220C81"/>
    <w:rsid w:val="002220A0"/>
    <w:rsid w:val="00222168"/>
    <w:rsid w:val="002232CE"/>
    <w:rsid w:val="00223E7B"/>
    <w:rsid w:val="00224742"/>
    <w:rsid w:val="00224777"/>
    <w:rsid w:val="00225EB4"/>
    <w:rsid w:val="00226AF7"/>
    <w:rsid w:val="002275D1"/>
    <w:rsid w:val="00227844"/>
    <w:rsid w:val="002278DC"/>
    <w:rsid w:val="002319A8"/>
    <w:rsid w:val="00231B87"/>
    <w:rsid w:val="00231BE6"/>
    <w:rsid w:val="00232987"/>
    <w:rsid w:val="00233A2A"/>
    <w:rsid w:val="00233C9F"/>
    <w:rsid w:val="002343D1"/>
    <w:rsid w:val="002344DE"/>
    <w:rsid w:val="00235A96"/>
    <w:rsid w:val="00236CF1"/>
    <w:rsid w:val="00236D22"/>
    <w:rsid w:val="00236F7D"/>
    <w:rsid w:val="00240277"/>
    <w:rsid w:val="00240F69"/>
    <w:rsid w:val="002428E5"/>
    <w:rsid w:val="00242C31"/>
    <w:rsid w:val="0024387F"/>
    <w:rsid w:val="00243930"/>
    <w:rsid w:val="00244466"/>
    <w:rsid w:val="0024524F"/>
    <w:rsid w:val="00246417"/>
    <w:rsid w:val="00246A01"/>
    <w:rsid w:val="0024742E"/>
    <w:rsid w:val="0024783A"/>
    <w:rsid w:val="00247F59"/>
    <w:rsid w:val="002500CB"/>
    <w:rsid w:val="00250EB5"/>
    <w:rsid w:val="00251EED"/>
    <w:rsid w:val="0025340B"/>
    <w:rsid w:val="00254F3A"/>
    <w:rsid w:val="0025501E"/>
    <w:rsid w:val="002551F0"/>
    <w:rsid w:val="00255BC3"/>
    <w:rsid w:val="00260586"/>
    <w:rsid w:val="00260AD7"/>
    <w:rsid w:val="00261067"/>
    <w:rsid w:val="002612FD"/>
    <w:rsid w:val="0026162B"/>
    <w:rsid w:val="002618A5"/>
    <w:rsid w:val="00261E4C"/>
    <w:rsid w:val="0026228E"/>
    <w:rsid w:val="00262A12"/>
    <w:rsid w:val="00262B63"/>
    <w:rsid w:val="00263781"/>
    <w:rsid w:val="00263DEA"/>
    <w:rsid w:val="00263E8D"/>
    <w:rsid w:val="0026502A"/>
    <w:rsid w:val="00265058"/>
    <w:rsid w:val="0026534B"/>
    <w:rsid w:val="0026614C"/>
    <w:rsid w:val="0026655C"/>
    <w:rsid w:val="0026693F"/>
    <w:rsid w:val="00266B24"/>
    <w:rsid w:val="002703C9"/>
    <w:rsid w:val="0027155F"/>
    <w:rsid w:val="00272C2B"/>
    <w:rsid w:val="00273B16"/>
    <w:rsid w:val="00274379"/>
    <w:rsid w:val="0027437C"/>
    <w:rsid w:val="0027443D"/>
    <w:rsid w:val="00274AB9"/>
    <w:rsid w:val="00274F51"/>
    <w:rsid w:val="002756CA"/>
    <w:rsid w:val="00275C86"/>
    <w:rsid w:val="00275E56"/>
    <w:rsid w:val="00276AF1"/>
    <w:rsid w:val="0028000F"/>
    <w:rsid w:val="0028148D"/>
    <w:rsid w:val="00281B0D"/>
    <w:rsid w:val="00281D94"/>
    <w:rsid w:val="0028214A"/>
    <w:rsid w:val="0028259E"/>
    <w:rsid w:val="00282F29"/>
    <w:rsid w:val="00284205"/>
    <w:rsid w:val="00285A5F"/>
    <w:rsid w:val="00286250"/>
    <w:rsid w:val="00286667"/>
    <w:rsid w:val="00286A62"/>
    <w:rsid w:val="00286C6E"/>
    <w:rsid w:val="00286D9E"/>
    <w:rsid w:val="0028715E"/>
    <w:rsid w:val="002900AB"/>
    <w:rsid w:val="00290952"/>
    <w:rsid w:val="00290978"/>
    <w:rsid w:val="00290EE1"/>
    <w:rsid w:val="00291326"/>
    <w:rsid w:val="00292072"/>
    <w:rsid w:val="002920FB"/>
    <w:rsid w:val="00292A7F"/>
    <w:rsid w:val="00292D84"/>
    <w:rsid w:val="00293520"/>
    <w:rsid w:val="0029365C"/>
    <w:rsid w:val="00293A9A"/>
    <w:rsid w:val="002943EA"/>
    <w:rsid w:val="00294582"/>
    <w:rsid w:val="0029466A"/>
    <w:rsid w:val="002948B6"/>
    <w:rsid w:val="002949BC"/>
    <w:rsid w:val="0029512B"/>
    <w:rsid w:val="002970A3"/>
    <w:rsid w:val="002A03BB"/>
    <w:rsid w:val="002A1750"/>
    <w:rsid w:val="002A1BB7"/>
    <w:rsid w:val="002A2BD8"/>
    <w:rsid w:val="002A39F5"/>
    <w:rsid w:val="002A3C92"/>
    <w:rsid w:val="002A3D98"/>
    <w:rsid w:val="002A4358"/>
    <w:rsid w:val="002A593F"/>
    <w:rsid w:val="002A6205"/>
    <w:rsid w:val="002A656A"/>
    <w:rsid w:val="002A6746"/>
    <w:rsid w:val="002A7B93"/>
    <w:rsid w:val="002B1F83"/>
    <w:rsid w:val="002B23AF"/>
    <w:rsid w:val="002B2B76"/>
    <w:rsid w:val="002B2F7C"/>
    <w:rsid w:val="002B3D5F"/>
    <w:rsid w:val="002B4ECE"/>
    <w:rsid w:val="002B5965"/>
    <w:rsid w:val="002C01E5"/>
    <w:rsid w:val="002C09FF"/>
    <w:rsid w:val="002C0AF8"/>
    <w:rsid w:val="002C1892"/>
    <w:rsid w:val="002C2303"/>
    <w:rsid w:val="002C237D"/>
    <w:rsid w:val="002C24AF"/>
    <w:rsid w:val="002C2945"/>
    <w:rsid w:val="002C395D"/>
    <w:rsid w:val="002C45ED"/>
    <w:rsid w:val="002C4820"/>
    <w:rsid w:val="002C4BA1"/>
    <w:rsid w:val="002C50A6"/>
    <w:rsid w:val="002C5AF2"/>
    <w:rsid w:val="002C5C85"/>
    <w:rsid w:val="002C5D9A"/>
    <w:rsid w:val="002C6437"/>
    <w:rsid w:val="002C709A"/>
    <w:rsid w:val="002C7186"/>
    <w:rsid w:val="002C785C"/>
    <w:rsid w:val="002D04BF"/>
    <w:rsid w:val="002D04ED"/>
    <w:rsid w:val="002D1408"/>
    <w:rsid w:val="002D19D4"/>
    <w:rsid w:val="002D1CD8"/>
    <w:rsid w:val="002D1DE5"/>
    <w:rsid w:val="002D1E52"/>
    <w:rsid w:val="002D2627"/>
    <w:rsid w:val="002D27C8"/>
    <w:rsid w:val="002D2DEE"/>
    <w:rsid w:val="002D32E5"/>
    <w:rsid w:val="002D3F9E"/>
    <w:rsid w:val="002D418F"/>
    <w:rsid w:val="002D4874"/>
    <w:rsid w:val="002D4C2B"/>
    <w:rsid w:val="002D5DD8"/>
    <w:rsid w:val="002D6236"/>
    <w:rsid w:val="002D6415"/>
    <w:rsid w:val="002D69A1"/>
    <w:rsid w:val="002D79A1"/>
    <w:rsid w:val="002D7BC4"/>
    <w:rsid w:val="002D7C40"/>
    <w:rsid w:val="002E09AD"/>
    <w:rsid w:val="002E204F"/>
    <w:rsid w:val="002E20D7"/>
    <w:rsid w:val="002E326F"/>
    <w:rsid w:val="002E378F"/>
    <w:rsid w:val="002E414F"/>
    <w:rsid w:val="002E5249"/>
    <w:rsid w:val="002E5CBB"/>
    <w:rsid w:val="002E6721"/>
    <w:rsid w:val="002E718B"/>
    <w:rsid w:val="002E71B2"/>
    <w:rsid w:val="002E75B8"/>
    <w:rsid w:val="002E760F"/>
    <w:rsid w:val="002F0DE6"/>
    <w:rsid w:val="002F12E5"/>
    <w:rsid w:val="002F184D"/>
    <w:rsid w:val="002F261D"/>
    <w:rsid w:val="002F2723"/>
    <w:rsid w:val="002F353F"/>
    <w:rsid w:val="002F3693"/>
    <w:rsid w:val="002F3BD6"/>
    <w:rsid w:val="002F501A"/>
    <w:rsid w:val="002F51E1"/>
    <w:rsid w:val="002F59C5"/>
    <w:rsid w:val="002F693B"/>
    <w:rsid w:val="002F6FAA"/>
    <w:rsid w:val="002F7332"/>
    <w:rsid w:val="002F7515"/>
    <w:rsid w:val="003008C7"/>
    <w:rsid w:val="00301030"/>
    <w:rsid w:val="0030203C"/>
    <w:rsid w:val="00302B39"/>
    <w:rsid w:val="00302CD1"/>
    <w:rsid w:val="0030375D"/>
    <w:rsid w:val="0030382F"/>
    <w:rsid w:val="00303E44"/>
    <w:rsid w:val="003042F3"/>
    <w:rsid w:val="00304591"/>
    <w:rsid w:val="0030643C"/>
    <w:rsid w:val="00306E36"/>
    <w:rsid w:val="00306E93"/>
    <w:rsid w:val="0031050B"/>
    <w:rsid w:val="00311AB4"/>
    <w:rsid w:val="00311FE8"/>
    <w:rsid w:val="00312ACD"/>
    <w:rsid w:val="00312F02"/>
    <w:rsid w:val="00313DD3"/>
    <w:rsid w:val="00314161"/>
    <w:rsid w:val="0031471E"/>
    <w:rsid w:val="003150E8"/>
    <w:rsid w:val="00320233"/>
    <w:rsid w:val="003204E8"/>
    <w:rsid w:val="00320D38"/>
    <w:rsid w:val="003216C9"/>
    <w:rsid w:val="00322C0F"/>
    <w:rsid w:val="00322F0D"/>
    <w:rsid w:val="00324089"/>
    <w:rsid w:val="0032669A"/>
    <w:rsid w:val="003276E9"/>
    <w:rsid w:val="00327FBF"/>
    <w:rsid w:val="0033012D"/>
    <w:rsid w:val="003302CE"/>
    <w:rsid w:val="00331ED1"/>
    <w:rsid w:val="0033226B"/>
    <w:rsid w:val="0033228B"/>
    <w:rsid w:val="0033283B"/>
    <w:rsid w:val="00332956"/>
    <w:rsid w:val="00332DDC"/>
    <w:rsid w:val="003346C5"/>
    <w:rsid w:val="00335267"/>
    <w:rsid w:val="00335BB4"/>
    <w:rsid w:val="00335DEB"/>
    <w:rsid w:val="0033612E"/>
    <w:rsid w:val="00337C6D"/>
    <w:rsid w:val="003402AE"/>
    <w:rsid w:val="00341016"/>
    <w:rsid w:val="00341409"/>
    <w:rsid w:val="003424FB"/>
    <w:rsid w:val="00345DC9"/>
    <w:rsid w:val="00346D1C"/>
    <w:rsid w:val="00346F7B"/>
    <w:rsid w:val="003479D1"/>
    <w:rsid w:val="003500E5"/>
    <w:rsid w:val="00351008"/>
    <w:rsid w:val="00351A9C"/>
    <w:rsid w:val="00351ECC"/>
    <w:rsid w:val="00353C00"/>
    <w:rsid w:val="00355598"/>
    <w:rsid w:val="003560A7"/>
    <w:rsid w:val="003561FD"/>
    <w:rsid w:val="00356BFE"/>
    <w:rsid w:val="00356D9D"/>
    <w:rsid w:val="00357083"/>
    <w:rsid w:val="00357400"/>
    <w:rsid w:val="00357B40"/>
    <w:rsid w:val="00360E4F"/>
    <w:rsid w:val="00361497"/>
    <w:rsid w:val="00361675"/>
    <w:rsid w:val="00361B00"/>
    <w:rsid w:val="00362666"/>
    <w:rsid w:val="003627ED"/>
    <w:rsid w:val="00363676"/>
    <w:rsid w:val="00364C14"/>
    <w:rsid w:val="00364C69"/>
    <w:rsid w:val="00366351"/>
    <w:rsid w:val="0036695A"/>
    <w:rsid w:val="00366C6F"/>
    <w:rsid w:val="00366FE3"/>
    <w:rsid w:val="003676E4"/>
    <w:rsid w:val="003679C3"/>
    <w:rsid w:val="003702F3"/>
    <w:rsid w:val="003711A2"/>
    <w:rsid w:val="00371475"/>
    <w:rsid w:val="00372A9F"/>
    <w:rsid w:val="00372B97"/>
    <w:rsid w:val="00372BC6"/>
    <w:rsid w:val="00372CA9"/>
    <w:rsid w:val="00372E6E"/>
    <w:rsid w:val="00373233"/>
    <w:rsid w:val="00373C50"/>
    <w:rsid w:val="00373EC6"/>
    <w:rsid w:val="0037419D"/>
    <w:rsid w:val="00374297"/>
    <w:rsid w:val="00374D53"/>
    <w:rsid w:val="00375419"/>
    <w:rsid w:val="00375B61"/>
    <w:rsid w:val="003762C2"/>
    <w:rsid w:val="0038013B"/>
    <w:rsid w:val="00380546"/>
    <w:rsid w:val="00381011"/>
    <w:rsid w:val="003812C0"/>
    <w:rsid w:val="00381406"/>
    <w:rsid w:val="00382373"/>
    <w:rsid w:val="00382724"/>
    <w:rsid w:val="00382EE8"/>
    <w:rsid w:val="003834AC"/>
    <w:rsid w:val="0038361A"/>
    <w:rsid w:val="003838CB"/>
    <w:rsid w:val="00383EF1"/>
    <w:rsid w:val="0038452C"/>
    <w:rsid w:val="003847A2"/>
    <w:rsid w:val="00384C17"/>
    <w:rsid w:val="00385776"/>
    <w:rsid w:val="0038580F"/>
    <w:rsid w:val="0038598F"/>
    <w:rsid w:val="0039050B"/>
    <w:rsid w:val="00390F16"/>
    <w:rsid w:val="0039118E"/>
    <w:rsid w:val="00391210"/>
    <w:rsid w:val="0039128C"/>
    <w:rsid w:val="00391303"/>
    <w:rsid w:val="00391C7A"/>
    <w:rsid w:val="003921C0"/>
    <w:rsid w:val="0039313F"/>
    <w:rsid w:val="0039322D"/>
    <w:rsid w:val="00394DE7"/>
    <w:rsid w:val="00394FD0"/>
    <w:rsid w:val="00395807"/>
    <w:rsid w:val="00395AFD"/>
    <w:rsid w:val="00396A22"/>
    <w:rsid w:val="0039733D"/>
    <w:rsid w:val="00397431"/>
    <w:rsid w:val="003A01EE"/>
    <w:rsid w:val="003A1BC2"/>
    <w:rsid w:val="003A212F"/>
    <w:rsid w:val="003A2198"/>
    <w:rsid w:val="003A246C"/>
    <w:rsid w:val="003A3987"/>
    <w:rsid w:val="003A5DBA"/>
    <w:rsid w:val="003A741B"/>
    <w:rsid w:val="003B022D"/>
    <w:rsid w:val="003B0A02"/>
    <w:rsid w:val="003B0C4F"/>
    <w:rsid w:val="003B0F53"/>
    <w:rsid w:val="003B2664"/>
    <w:rsid w:val="003B2B0A"/>
    <w:rsid w:val="003B2B76"/>
    <w:rsid w:val="003B3C1E"/>
    <w:rsid w:val="003B3D78"/>
    <w:rsid w:val="003B3ED0"/>
    <w:rsid w:val="003B437D"/>
    <w:rsid w:val="003B4ABD"/>
    <w:rsid w:val="003B5435"/>
    <w:rsid w:val="003B6028"/>
    <w:rsid w:val="003B6911"/>
    <w:rsid w:val="003B7571"/>
    <w:rsid w:val="003B798F"/>
    <w:rsid w:val="003B7C87"/>
    <w:rsid w:val="003B7F2C"/>
    <w:rsid w:val="003C0081"/>
    <w:rsid w:val="003C07DC"/>
    <w:rsid w:val="003C1200"/>
    <w:rsid w:val="003C12F6"/>
    <w:rsid w:val="003C2A54"/>
    <w:rsid w:val="003C362A"/>
    <w:rsid w:val="003C3BDF"/>
    <w:rsid w:val="003C428C"/>
    <w:rsid w:val="003C5296"/>
    <w:rsid w:val="003C5539"/>
    <w:rsid w:val="003C55D0"/>
    <w:rsid w:val="003C5B74"/>
    <w:rsid w:val="003C5F52"/>
    <w:rsid w:val="003C5F68"/>
    <w:rsid w:val="003C71A3"/>
    <w:rsid w:val="003D09FF"/>
    <w:rsid w:val="003D1137"/>
    <w:rsid w:val="003D1878"/>
    <w:rsid w:val="003D2488"/>
    <w:rsid w:val="003D269E"/>
    <w:rsid w:val="003D2CA6"/>
    <w:rsid w:val="003D3B42"/>
    <w:rsid w:val="003D3C40"/>
    <w:rsid w:val="003D3C88"/>
    <w:rsid w:val="003D4065"/>
    <w:rsid w:val="003D4291"/>
    <w:rsid w:val="003D4DC2"/>
    <w:rsid w:val="003D4DFF"/>
    <w:rsid w:val="003D5106"/>
    <w:rsid w:val="003D52B5"/>
    <w:rsid w:val="003D547B"/>
    <w:rsid w:val="003D5BB1"/>
    <w:rsid w:val="003D5D96"/>
    <w:rsid w:val="003D688D"/>
    <w:rsid w:val="003D6A5C"/>
    <w:rsid w:val="003D6D3D"/>
    <w:rsid w:val="003D6D75"/>
    <w:rsid w:val="003D7145"/>
    <w:rsid w:val="003D7AA1"/>
    <w:rsid w:val="003E0575"/>
    <w:rsid w:val="003E3BFA"/>
    <w:rsid w:val="003E4E3E"/>
    <w:rsid w:val="003E4EDD"/>
    <w:rsid w:val="003E53C0"/>
    <w:rsid w:val="003E6D56"/>
    <w:rsid w:val="003E7142"/>
    <w:rsid w:val="003E7775"/>
    <w:rsid w:val="003E7D15"/>
    <w:rsid w:val="003F17BD"/>
    <w:rsid w:val="003F1E7F"/>
    <w:rsid w:val="003F2955"/>
    <w:rsid w:val="003F2CDE"/>
    <w:rsid w:val="003F3484"/>
    <w:rsid w:val="003F3549"/>
    <w:rsid w:val="003F3577"/>
    <w:rsid w:val="003F3C0D"/>
    <w:rsid w:val="003F3E31"/>
    <w:rsid w:val="003F41F6"/>
    <w:rsid w:val="003F4E99"/>
    <w:rsid w:val="003F5370"/>
    <w:rsid w:val="003F5A13"/>
    <w:rsid w:val="003F5B5A"/>
    <w:rsid w:val="003F5B5C"/>
    <w:rsid w:val="003F5ED2"/>
    <w:rsid w:val="003F69ED"/>
    <w:rsid w:val="003F6E2F"/>
    <w:rsid w:val="00400905"/>
    <w:rsid w:val="00400A82"/>
    <w:rsid w:val="00400B29"/>
    <w:rsid w:val="0040141F"/>
    <w:rsid w:val="00401550"/>
    <w:rsid w:val="0040291C"/>
    <w:rsid w:val="00402A41"/>
    <w:rsid w:val="00402C82"/>
    <w:rsid w:val="00403808"/>
    <w:rsid w:val="0040475F"/>
    <w:rsid w:val="0040488D"/>
    <w:rsid w:val="004052DE"/>
    <w:rsid w:val="0040570D"/>
    <w:rsid w:val="00406905"/>
    <w:rsid w:val="0041005F"/>
    <w:rsid w:val="00410593"/>
    <w:rsid w:val="00411215"/>
    <w:rsid w:val="00411265"/>
    <w:rsid w:val="00411414"/>
    <w:rsid w:val="00411C61"/>
    <w:rsid w:val="00412047"/>
    <w:rsid w:val="00413914"/>
    <w:rsid w:val="00413A1B"/>
    <w:rsid w:val="00413C9C"/>
    <w:rsid w:val="00414591"/>
    <w:rsid w:val="00414899"/>
    <w:rsid w:val="004149C7"/>
    <w:rsid w:val="0041605F"/>
    <w:rsid w:val="00417D25"/>
    <w:rsid w:val="0042014C"/>
    <w:rsid w:val="00420A36"/>
    <w:rsid w:val="00422376"/>
    <w:rsid w:val="0042301F"/>
    <w:rsid w:val="0042340E"/>
    <w:rsid w:val="004235E7"/>
    <w:rsid w:val="00423C23"/>
    <w:rsid w:val="00424DE2"/>
    <w:rsid w:val="004251E4"/>
    <w:rsid w:val="00425231"/>
    <w:rsid w:val="00425ED3"/>
    <w:rsid w:val="004265E7"/>
    <w:rsid w:val="004266AA"/>
    <w:rsid w:val="0042770C"/>
    <w:rsid w:val="00427736"/>
    <w:rsid w:val="00427C20"/>
    <w:rsid w:val="00430C07"/>
    <w:rsid w:val="0043117D"/>
    <w:rsid w:val="00431C68"/>
    <w:rsid w:val="00431F2D"/>
    <w:rsid w:val="004323A7"/>
    <w:rsid w:val="00432469"/>
    <w:rsid w:val="00433CEB"/>
    <w:rsid w:val="004351C7"/>
    <w:rsid w:val="00435816"/>
    <w:rsid w:val="00436AC6"/>
    <w:rsid w:val="00436CD0"/>
    <w:rsid w:val="004373C6"/>
    <w:rsid w:val="00437414"/>
    <w:rsid w:val="00440726"/>
    <w:rsid w:val="00443961"/>
    <w:rsid w:val="00443BBB"/>
    <w:rsid w:val="00444040"/>
    <w:rsid w:val="00444230"/>
    <w:rsid w:val="00444928"/>
    <w:rsid w:val="00444D16"/>
    <w:rsid w:val="004451C3"/>
    <w:rsid w:val="00445ABE"/>
    <w:rsid w:val="004460DA"/>
    <w:rsid w:val="004462C8"/>
    <w:rsid w:val="00446CEC"/>
    <w:rsid w:val="004500F8"/>
    <w:rsid w:val="00450B1C"/>
    <w:rsid w:val="00450E4E"/>
    <w:rsid w:val="00452C38"/>
    <w:rsid w:val="00453733"/>
    <w:rsid w:val="00453865"/>
    <w:rsid w:val="00454B93"/>
    <w:rsid w:val="00454E66"/>
    <w:rsid w:val="004551C1"/>
    <w:rsid w:val="00455FEE"/>
    <w:rsid w:val="00456307"/>
    <w:rsid w:val="004569E3"/>
    <w:rsid w:val="004574B9"/>
    <w:rsid w:val="0045764B"/>
    <w:rsid w:val="00460AE2"/>
    <w:rsid w:val="00460D16"/>
    <w:rsid w:val="00461474"/>
    <w:rsid w:val="004618A7"/>
    <w:rsid w:val="00462340"/>
    <w:rsid w:val="004634EB"/>
    <w:rsid w:val="00465BAE"/>
    <w:rsid w:val="004660D2"/>
    <w:rsid w:val="00466572"/>
    <w:rsid w:val="00467DF0"/>
    <w:rsid w:val="00467E98"/>
    <w:rsid w:val="00470073"/>
    <w:rsid w:val="004703E0"/>
    <w:rsid w:val="0047098B"/>
    <w:rsid w:val="00470C8E"/>
    <w:rsid w:val="0047112F"/>
    <w:rsid w:val="004712A5"/>
    <w:rsid w:val="00471A28"/>
    <w:rsid w:val="00471DD5"/>
    <w:rsid w:val="0047336C"/>
    <w:rsid w:val="00473B7D"/>
    <w:rsid w:val="00474A0D"/>
    <w:rsid w:val="00474D4A"/>
    <w:rsid w:val="00474D9A"/>
    <w:rsid w:val="00474E8F"/>
    <w:rsid w:val="00475D61"/>
    <w:rsid w:val="0047689A"/>
    <w:rsid w:val="00477A69"/>
    <w:rsid w:val="00477DD7"/>
    <w:rsid w:val="00480FC7"/>
    <w:rsid w:val="0048113E"/>
    <w:rsid w:val="0048231A"/>
    <w:rsid w:val="00482583"/>
    <w:rsid w:val="00482950"/>
    <w:rsid w:val="00482C43"/>
    <w:rsid w:val="004831EB"/>
    <w:rsid w:val="0048520E"/>
    <w:rsid w:val="004857E5"/>
    <w:rsid w:val="00485EB7"/>
    <w:rsid w:val="004860A7"/>
    <w:rsid w:val="004869E9"/>
    <w:rsid w:val="00486A49"/>
    <w:rsid w:val="00487227"/>
    <w:rsid w:val="00487525"/>
    <w:rsid w:val="00487AFC"/>
    <w:rsid w:val="00487E70"/>
    <w:rsid w:val="00491ACC"/>
    <w:rsid w:val="0049397A"/>
    <w:rsid w:val="00493A3C"/>
    <w:rsid w:val="004959C6"/>
    <w:rsid w:val="00495F2B"/>
    <w:rsid w:val="00495F86"/>
    <w:rsid w:val="00496C2C"/>
    <w:rsid w:val="00496C3A"/>
    <w:rsid w:val="004977FF"/>
    <w:rsid w:val="004A1305"/>
    <w:rsid w:val="004A165C"/>
    <w:rsid w:val="004A27BE"/>
    <w:rsid w:val="004A2C44"/>
    <w:rsid w:val="004A5B9E"/>
    <w:rsid w:val="004A5FA8"/>
    <w:rsid w:val="004A647D"/>
    <w:rsid w:val="004A6864"/>
    <w:rsid w:val="004A700A"/>
    <w:rsid w:val="004A795D"/>
    <w:rsid w:val="004B042A"/>
    <w:rsid w:val="004B0C9C"/>
    <w:rsid w:val="004B1090"/>
    <w:rsid w:val="004B1816"/>
    <w:rsid w:val="004B1A4B"/>
    <w:rsid w:val="004B1EAA"/>
    <w:rsid w:val="004B30CF"/>
    <w:rsid w:val="004B384A"/>
    <w:rsid w:val="004B650F"/>
    <w:rsid w:val="004B6BE5"/>
    <w:rsid w:val="004B6E7A"/>
    <w:rsid w:val="004B7C23"/>
    <w:rsid w:val="004B7D99"/>
    <w:rsid w:val="004C08C8"/>
    <w:rsid w:val="004C0939"/>
    <w:rsid w:val="004C15D0"/>
    <w:rsid w:val="004C183A"/>
    <w:rsid w:val="004C1BE8"/>
    <w:rsid w:val="004C2356"/>
    <w:rsid w:val="004C2A5C"/>
    <w:rsid w:val="004C2B9C"/>
    <w:rsid w:val="004C33E5"/>
    <w:rsid w:val="004C3438"/>
    <w:rsid w:val="004C411D"/>
    <w:rsid w:val="004C4696"/>
    <w:rsid w:val="004C4791"/>
    <w:rsid w:val="004C4FE8"/>
    <w:rsid w:val="004C5DA1"/>
    <w:rsid w:val="004C7672"/>
    <w:rsid w:val="004C7EDE"/>
    <w:rsid w:val="004D01DD"/>
    <w:rsid w:val="004D188A"/>
    <w:rsid w:val="004D1DE7"/>
    <w:rsid w:val="004D226D"/>
    <w:rsid w:val="004D3E4D"/>
    <w:rsid w:val="004D4570"/>
    <w:rsid w:val="004D4EB8"/>
    <w:rsid w:val="004D5DCF"/>
    <w:rsid w:val="004D5FFD"/>
    <w:rsid w:val="004D62DE"/>
    <w:rsid w:val="004D66CD"/>
    <w:rsid w:val="004D706D"/>
    <w:rsid w:val="004D7453"/>
    <w:rsid w:val="004D792A"/>
    <w:rsid w:val="004D7D36"/>
    <w:rsid w:val="004E1254"/>
    <w:rsid w:val="004E1830"/>
    <w:rsid w:val="004E269D"/>
    <w:rsid w:val="004E2F40"/>
    <w:rsid w:val="004E2F91"/>
    <w:rsid w:val="004E31A3"/>
    <w:rsid w:val="004E4100"/>
    <w:rsid w:val="004E51D5"/>
    <w:rsid w:val="004E605E"/>
    <w:rsid w:val="004E73E5"/>
    <w:rsid w:val="004E7F1D"/>
    <w:rsid w:val="004F0BF5"/>
    <w:rsid w:val="004F10AA"/>
    <w:rsid w:val="004F1536"/>
    <w:rsid w:val="004F2C92"/>
    <w:rsid w:val="004F3E28"/>
    <w:rsid w:val="004F429D"/>
    <w:rsid w:val="004F55A5"/>
    <w:rsid w:val="004F67C6"/>
    <w:rsid w:val="004F6DAD"/>
    <w:rsid w:val="0050015E"/>
    <w:rsid w:val="0050109B"/>
    <w:rsid w:val="00501619"/>
    <w:rsid w:val="00501834"/>
    <w:rsid w:val="00501B0B"/>
    <w:rsid w:val="00503809"/>
    <w:rsid w:val="00503C7E"/>
    <w:rsid w:val="00503F16"/>
    <w:rsid w:val="00503F39"/>
    <w:rsid w:val="00504611"/>
    <w:rsid w:val="00505618"/>
    <w:rsid w:val="0050605C"/>
    <w:rsid w:val="005065C7"/>
    <w:rsid w:val="00506A97"/>
    <w:rsid w:val="00506DB0"/>
    <w:rsid w:val="00507066"/>
    <w:rsid w:val="005076B8"/>
    <w:rsid w:val="00507EB0"/>
    <w:rsid w:val="00507FA0"/>
    <w:rsid w:val="005100F2"/>
    <w:rsid w:val="00510577"/>
    <w:rsid w:val="00512D80"/>
    <w:rsid w:val="00513769"/>
    <w:rsid w:val="005138AB"/>
    <w:rsid w:val="00513989"/>
    <w:rsid w:val="00513C8A"/>
    <w:rsid w:val="00515512"/>
    <w:rsid w:val="00516F92"/>
    <w:rsid w:val="005206DE"/>
    <w:rsid w:val="00521158"/>
    <w:rsid w:val="00521729"/>
    <w:rsid w:val="00522A28"/>
    <w:rsid w:val="00522ADA"/>
    <w:rsid w:val="00522B97"/>
    <w:rsid w:val="00522F60"/>
    <w:rsid w:val="005243B4"/>
    <w:rsid w:val="00524F23"/>
    <w:rsid w:val="00525367"/>
    <w:rsid w:val="00526155"/>
    <w:rsid w:val="00527466"/>
    <w:rsid w:val="00527FC2"/>
    <w:rsid w:val="00531B2D"/>
    <w:rsid w:val="00531FF1"/>
    <w:rsid w:val="0053205A"/>
    <w:rsid w:val="005327F8"/>
    <w:rsid w:val="00532BE0"/>
    <w:rsid w:val="00532F35"/>
    <w:rsid w:val="00532FF4"/>
    <w:rsid w:val="00533250"/>
    <w:rsid w:val="00533E9F"/>
    <w:rsid w:val="00534FDC"/>
    <w:rsid w:val="005350EC"/>
    <w:rsid w:val="005351AC"/>
    <w:rsid w:val="005355F1"/>
    <w:rsid w:val="0053567E"/>
    <w:rsid w:val="00537D21"/>
    <w:rsid w:val="005402D7"/>
    <w:rsid w:val="00541E39"/>
    <w:rsid w:val="0054308B"/>
    <w:rsid w:val="00543158"/>
    <w:rsid w:val="00545168"/>
    <w:rsid w:val="00545DA3"/>
    <w:rsid w:val="005468A8"/>
    <w:rsid w:val="00550967"/>
    <w:rsid w:val="00551929"/>
    <w:rsid w:val="00551DA2"/>
    <w:rsid w:val="005523A5"/>
    <w:rsid w:val="0055302F"/>
    <w:rsid w:val="005539A5"/>
    <w:rsid w:val="0055416A"/>
    <w:rsid w:val="00554549"/>
    <w:rsid w:val="00554C88"/>
    <w:rsid w:val="00554D73"/>
    <w:rsid w:val="00555470"/>
    <w:rsid w:val="00555847"/>
    <w:rsid w:val="00555861"/>
    <w:rsid w:val="0055643E"/>
    <w:rsid w:val="00556DA6"/>
    <w:rsid w:val="005574E1"/>
    <w:rsid w:val="00557C43"/>
    <w:rsid w:val="00557DD6"/>
    <w:rsid w:val="00560073"/>
    <w:rsid w:val="00560378"/>
    <w:rsid w:val="0056224E"/>
    <w:rsid w:val="00562725"/>
    <w:rsid w:val="005627E1"/>
    <w:rsid w:val="00562A40"/>
    <w:rsid w:val="00562BF5"/>
    <w:rsid w:val="0056369F"/>
    <w:rsid w:val="00563A5F"/>
    <w:rsid w:val="005648C9"/>
    <w:rsid w:val="00564A21"/>
    <w:rsid w:val="00564B07"/>
    <w:rsid w:val="00565CFF"/>
    <w:rsid w:val="00565DD0"/>
    <w:rsid w:val="00567B8C"/>
    <w:rsid w:val="00570696"/>
    <w:rsid w:val="005709D0"/>
    <w:rsid w:val="00570CE6"/>
    <w:rsid w:val="00571709"/>
    <w:rsid w:val="00572222"/>
    <w:rsid w:val="005727CD"/>
    <w:rsid w:val="005730A5"/>
    <w:rsid w:val="00573334"/>
    <w:rsid w:val="00573537"/>
    <w:rsid w:val="005737E3"/>
    <w:rsid w:val="005751D3"/>
    <w:rsid w:val="0057543E"/>
    <w:rsid w:val="0057560D"/>
    <w:rsid w:val="00575821"/>
    <w:rsid w:val="00575BA6"/>
    <w:rsid w:val="00577289"/>
    <w:rsid w:val="00580C2D"/>
    <w:rsid w:val="00581059"/>
    <w:rsid w:val="00581B41"/>
    <w:rsid w:val="0058201B"/>
    <w:rsid w:val="00582649"/>
    <w:rsid w:val="00582727"/>
    <w:rsid w:val="005828E8"/>
    <w:rsid w:val="00583029"/>
    <w:rsid w:val="0058378A"/>
    <w:rsid w:val="0058431D"/>
    <w:rsid w:val="00584470"/>
    <w:rsid w:val="00584FAE"/>
    <w:rsid w:val="005862E7"/>
    <w:rsid w:val="0058663A"/>
    <w:rsid w:val="00586720"/>
    <w:rsid w:val="00586A93"/>
    <w:rsid w:val="005873E9"/>
    <w:rsid w:val="005877BB"/>
    <w:rsid w:val="00587F60"/>
    <w:rsid w:val="00590D18"/>
    <w:rsid w:val="00592A92"/>
    <w:rsid w:val="00592D1A"/>
    <w:rsid w:val="00593276"/>
    <w:rsid w:val="005944C3"/>
    <w:rsid w:val="005962FD"/>
    <w:rsid w:val="005A03CE"/>
    <w:rsid w:val="005A0480"/>
    <w:rsid w:val="005A049A"/>
    <w:rsid w:val="005A0E18"/>
    <w:rsid w:val="005A0FA1"/>
    <w:rsid w:val="005A190C"/>
    <w:rsid w:val="005A4335"/>
    <w:rsid w:val="005A4C0D"/>
    <w:rsid w:val="005A4EDC"/>
    <w:rsid w:val="005A5339"/>
    <w:rsid w:val="005A5BCD"/>
    <w:rsid w:val="005A5C67"/>
    <w:rsid w:val="005A62AA"/>
    <w:rsid w:val="005A6460"/>
    <w:rsid w:val="005A6F2B"/>
    <w:rsid w:val="005A7811"/>
    <w:rsid w:val="005A7A5E"/>
    <w:rsid w:val="005B0240"/>
    <w:rsid w:val="005B1BFE"/>
    <w:rsid w:val="005B1E1A"/>
    <w:rsid w:val="005B1E29"/>
    <w:rsid w:val="005B21CC"/>
    <w:rsid w:val="005B2654"/>
    <w:rsid w:val="005B26FC"/>
    <w:rsid w:val="005B3C39"/>
    <w:rsid w:val="005B4198"/>
    <w:rsid w:val="005B43FD"/>
    <w:rsid w:val="005B56A9"/>
    <w:rsid w:val="005B5D79"/>
    <w:rsid w:val="005B66DF"/>
    <w:rsid w:val="005B695D"/>
    <w:rsid w:val="005B700D"/>
    <w:rsid w:val="005B714D"/>
    <w:rsid w:val="005B75CB"/>
    <w:rsid w:val="005B7AC5"/>
    <w:rsid w:val="005C0C56"/>
    <w:rsid w:val="005C114B"/>
    <w:rsid w:val="005C1312"/>
    <w:rsid w:val="005C13AF"/>
    <w:rsid w:val="005C1DB1"/>
    <w:rsid w:val="005C2CF4"/>
    <w:rsid w:val="005C3604"/>
    <w:rsid w:val="005C3C13"/>
    <w:rsid w:val="005C4646"/>
    <w:rsid w:val="005C468F"/>
    <w:rsid w:val="005C56B4"/>
    <w:rsid w:val="005C67E1"/>
    <w:rsid w:val="005C6A5F"/>
    <w:rsid w:val="005C6B29"/>
    <w:rsid w:val="005C6BC2"/>
    <w:rsid w:val="005C6E65"/>
    <w:rsid w:val="005C7ACC"/>
    <w:rsid w:val="005D0167"/>
    <w:rsid w:val="005D0177"/>
    <w:rsid w:val="005D01B5"/>
    <w:rsid w:val="005D02AC"/>
    <w:rsid w:val="005D0338"/>
    <w:rsid w:val="005D1B12"/>
    <w:rsid w:val="005D1DC1"/>
    <w:rsid w:val="005D24A5"/>
    <w:rsid w:val="005D2CA8"/>
    <w:rsid w:val="005D3055"/>
    <w:rsid w:val="005D345F"/>
    <w:rsid w:val="005D3C59"/>
    <w:rsid w:val="005D5503"/>
    <w:rsid w:val="005D705A"/>
    <w:rsid w:val="005D7158"/>
    <w:rsid w:val="005D7268"/>
    <w:rsid w:val="005D7871"/>
    <w:rsid w:val="005E0F62"/>
    <w:rsid w:val="005E0F74"/>
    <w:rsid w:val="005E1094"/>
    <w:rsid w:val="005E144D"/>
    <w:rsid w:val="005E291C"/>
    <w:rsid w:val="005E2AC4"/>
    <w:rsid w:val="005E3023"/>
    <w:rsid w:val="005E3094"/>
    <w:rsid w:val="005E39D3"/>
    <w:rsid w:val="005E3EA3"/>
    <w:rsid w:val="005E3F86"/>
    <w:rsid w:val="005E45D0"/>
    <w:rsid w:val="005E4D5D"/>
    <w:rsid w:val="005E58AF"/>
    <w:rsid w:val="005E5CDC"/>
    <w:rsid w:val="005E5E7A"/>
    <w:rsid w:val="005E6086"/>
    <w:rsid w:val="005E6583"/>
    <w:rsid w:val="005E7662"/>
    <w:rsid w:val="005E7E46"/>
    <w:rsid w:val="005F0431"/>
    <w:rsid w:val="005F05CD"/>
    <w:rsid w:val="005F0CCD"/>
    <w:rsid w:val="005F1353"/>
    <w:rsid w:val="005F14F4"/>
    <w:rsid w:val="005F1661"/>
    <w:rsid w:val="005F18F8"/>
    <w:rsid w:val="005F19BF"/>
    <w:rsid w:val="005F20AD"/>
    <w:rsid w:val="005F2346"/>
    <w:rsid w:val="005F2463"/>
    <w:rsid w:val="005F290E"/>
    <w:rsid w:val="005F3170"/>
    <w:rsid w:val="005F3609"/>
    <w:rsid w:val="005F45E6"/>
    <w:rsid w:val="005F477D"/>
    <w:rsid w:val="005F4789"/>
    <w:rsid w:val="005F5660"/>
    <w:rsid w:val="005F5B25"/>
    <w:rsid w:val="005F5C84"/>
    <w:rsid w:val="005F65EC"/>
    <w:rsid w:val="005F68DB"/>
    <w:rsid w:val="005F6C49"/>
    <w:rsid w:val="005F7161"/>
    <w:rsid w:val="005F7529"/>
    <w:rsid w:val="005F7FDD"/>
    <w:rsid w:val="00602B85"/>
    <w:rsid w:val="00603056"/>
    <w:rsid w:val="006037CB"/>
    <w:rsid w:val="00603E87"/>
    <w:rsid w:val="0060584E"/>
    <w:rsid w:val="00606CC6"/>
    <w:rsid w:val="0060702F"/>
    <w:rsid w:val="006109DC"/>
    <w:rsid w:val="0061244E"/>
    <w:rsid w:val="00612941"/>
    <w:rsid w:val="006140D3"/>
    <w:rsid w:val="0061415C"/>
    <w:rsid w:val="006143EE"/>
    <w:rsid w:val="0061632D"/>
    <w:rsid w:val="0061788B"/>
    <w:rsid w:val="00617ECD"/>
    <w:rsid w:val="00620B6F"/>
    <w:rsid w:val="00620C72"/>
    <w:rsid w:val="00621914"/>
    <w:rsid w:val="006220C2"/>
    <w:rsid w:val="0062256B"/>
    <w:rsid w:val="0062269F"/>
    <w:rsid w:val="00622DE0"/>
    <w:rsid w:val="00624946"/>
    <w:rsid w:val="0062502C"/>
    <w:rsid w:val="0062531B"/>
    <w:rsid w:val="0062562A"/>
    <w:rsid w:val="006257B9"/>
    <w:rsid w:val="00625D35"/>
    <w:rsid w:val="00625D49"/>
    <w:rsid w:val="0062604D"/>
    <w:rsid w:val="00627595"/>
    <w:rsid w:val="00627A7E"/>
    <w:rsid w:val="00630707"/>
    <w:rsid w:val="0063086B"/>
    <w:rsid w:val="00630ACF"/>
    <w:rsid w:val="00630EDB"/>
    <w:rsid w:val="0063112F"/>
    <w:rsid w:val="00631CE9"/>
    <w:rsid w:val="00631D5A"/>
    <w:rsid w:val="006335D8"/>
    <w:rsid w:val="0063361C"/>
    <w:rsid w:val="00633C35"/>
    <w:rsid w:val="00633D2E"/>
    <w:rsid w:val="00634577"/>
    <w:rsid w:val="006348C7"/>
    <w:rsid w:val="00634EC5"/>
    <w:rsid w:val="00636DD3"/>
    <w:rsid w:val="00637416"/>
    <w:rsid w:val="0064055B"/>
    <w:rsid w:val="0064296E"/>
    <w:rsid w:val="00643332"/>
    <w:rsid w:val="00643823"/>
    <w:rsid w:val="00644232"/>
    <w:rsid w:val="00644B28"/>
    <w:rsid w:val="0064553D"/>
    <w:rsid w:val="00645678"/>
    <w:rsid w:val="00646175"/>
    <w:rsid w:val="0065159D"/>
    <w:rsid w:val="00652AF7"/>
    <w:rsid w:val="00652D29"/>
    <w:rsid w:val="00652E3C"/>
    <w:rsid w:val="006536A6"/>
    <w:rsid w:val="00653F1C"/>
    <w:rsid w:val="00654398"/>
    <w:rsid w:val="0065481D"/>
    <w:rsid w:val="00654D20"/>
    <w:rsid w:val="006566D3"/>
    <w:rsid w:val="00656972"/>
    <w:rsid w:val="00657E0E"/>
    <w:rsid w:val="006602A1"/>
    <w:rsid w:val="0066076C"/>
    <w:rsid w:val="006607F0"/>
    <w:rsid w:val="00660A4F"/>
    <w:rsid w:val="0066129C"/>
    <w:rsid w:val="006615C6"/>
    <w:rsid w:val="00661F44"/>
    <w:rsid w:val="00662416"/>
    <w:rsid w:val="00662EC6"/>
    <w:rsid w:val="00663310"/>
    <w:rsid w:val="0066397C"/>
    <w:rsid w:val="0066448F"/>
    <w:rsid w:val="00664DB1"/>
    <w:rsid w:val="006655A6"/>
    <w:rsid w:val="006663D7"/>
    <w:rsid w:val="00666532"/>
    <w:rsid w:val="00666CAF"/>
    <w:rsid w:val="00666CB1"/>
    <w:rsid w:val="00666CEB"/>
    <w:rsid w:val="006676F6"/>
    <w:rsid w:val="00667CA2"/>
    <w:rsid w:val="00670679"/>
    <w:rsid w:val="00670E23"/>
    <w:rsid w:val="00671314"/>
    <w:rsid w:val="00671696"/>
    <w:rsid w:val="00671C45"/>
    <w:rsid w:val="006727BD"/>
    <w:rsid w:val="00672905"/>
    <w:rsid w:val="00673090"/>
    <w:rsid w:val="0067335A"/>
    <w:rsid w:val="00673554"/>
    <w:rsid w:val="006753E1"/>
    <w:rsid w:val="00675F7B"/>
    <w:rsid w:val="00676052"/>
    <w:rsid w:val="00676A86"/>
    <w:rsid w:val="006773A3"/>
    <w:rsid w:val="00677CF6"/>
    <w:rsid w:val="00680AC9"/>
    <w:rsid w:val="00680BF4"/>
    <w:rsid w:val="00680DE0"/>
    <w:rsid w:val="00680F39"/>
    <w:rsid w:val="00681A4C"/>
    <w:rsid w:val="00681C57"/>
    <w:rsid w:val="00681F36"/>
    <w:rsid w:val="0068226E"/>
    <w:rsid w:val="00682690"/>
    <w:rsid w:val="00683206"/>
    <w:rsid w:val="00683F77"/>
    <w:rsid w:val="00685B8B"/>
    <w:rsid w:val="00685EC0"/>
    <w:rsid w:val="006878E2"/>
    <w:rsid w:val="00687C52"/>
    <w:rsid w:val="00687F8A"/>
    <w:rsid w:val="00691DF5"/>
    <w:rsid w:val="00692138"/>
    <w:rsid w:val="00692227"/>
    <w:rsid w:val="00693138"/>
    <w:rsid w:val="006933E0"/>
    <w:rsid w:val="0069380F"/>
    <w:rsid w:val="00694336"/>
    <w:rsid w:val="006945D7"/>
    <w:rsid w:val="00694DD6"/>
    <w:rsid w:val="006959DB"/>
    <w:rsid w:val="00695A49"/>
    <w:rsid w:val="00696B30"/>
    <w:rsid w:val="00697000"/>
    <w:rsid w:val="00697D56"/>
    <w:rsid w:val="00697E8E"/>
    <w:rsid w:val="006A00A9"/>
    <w:rsid w:val="006A0D11"/>
    <w:rsid w:val="006A14D2"/>
    <w:rsid w:val="006A150A"/>
    <w:rsid w:val="006A15A3"/>
    <w:rsid w:val="006A15BD"/>
    <w:rsid w:val="006A16B2"/>
    <w:rsid w:val="006A2A00"/>
    <w:rsid w:val="006A2E26"/>
    <w:rsid w:val="006A32EE"/>
    <w:rsid w:val="006A41D2"/>
    <w:rsid w:val="006A44F8"/>
    <w:rsid w:val="006A4547"/>
    <w:rsid w:val="006A4CDC"/>
    <w:rsid w:val="006A5618"/>
    <w:rsid w:val="006A5953"/>
    <w:rsid w:val="006A5B16"/>
    <w:rsid w:val="006A61BA"/>
    <w:rsid w:val="006A62A9"/>
    <w:rsid w:val="006A671B"/>
    <w:rsid w:val="006A7D3B"/>
    <w:rsid w:val="006B13DC"/>
    <w:rsid w:val="006B2574"/>
    <w:rsid w:val="006B276D"/>
    <w:rsid w:val="006B3CD5"/>
    <w:rsid w:val="006B60DA"/>
    <w:rsid w:val="006B76B4"/>
    <w:rsid w:val="006C037E"/>
    <w:rsid w:val="006C17D2"/>
    <w:rsid w:val="006C28B2"/>
    <w:rsid w:val="006C2A54"/>
    <w:rsid w:val="006C2FE9"/>
    <w:rsid w:val="006C7F77"/>
    <w:rsid w:val="006D03BC"/>
    <w:rsid w:val="006D0A1A"/>
    <w:rsid w:val="006D0DA3"/>
    <w:rsid w:val="006D0EFF"/>
    <w:rsid w:val="006D0FF9"/>
    <w:rsid w:val="006D212F"/>
    <w:rsid w:val="006D2AE1"/>
    <w:rsid w:val="006D2B2D"/>
    <w:rsid w:val="006D3314"/>
    <w:rsid w:val="006D38C8"/>
    <w:rsid w:val="006D4609"/>
    <w:rsid w:val="006D4707"/>
    <w:rsid w:val="006D4794"/>
    <w:rsid w:val="006D639C"/>
    <w:rsid w:val="006E06CE"/>
    <w:rsid w:val="006E14F0"/>
    <w:rsid w:val="006E216F"/>
    <w:rsid w:val="006E2F7C"/>
    <w:rsid w:val="006E3242"/>
    <w:rsid w:val="006E414E"/>
    <w:rsid w:val="006E41FC"/>
    <w:rsid w:val="006E44B4"/>
    <w:rsid w:val="006E4989"/>
    <w:rsid w:val="006E6012"/>
    <w:rsid w:val="006E61CF"/>
    <w:rsid w:val="006E733C"/>
    <w:rsid w:val="006E74B3"/>
    <w:rsid w:val="006E7674"/>
    <w:rsid w:val="006F04EA"/>
    <w:rsid w:val="006F14DA"/>
    <w:rsid w:val="006F22BC"/>
    <w:rsid w:val="006F2732"/>
    <w:rsid w:val="006F2A82"/>
    <w:rsid w:val="006F33E3"/>
    <w:rsid w:val="006F3A55"/>
    <w:rsid w:val="006F458B"/>
    <w:rsid w:val="006F47A2"/>
    <w:rsid w:val="006F4C6A"/>
    <w:rsid w:val="006F4EE6"/>
    <w:rsid w:val="006F5768"/>
    <w:rsid w:val="006F629F"/>
    <w:rsid w:val="006F63E9"/>
    <w:rsid w:val="006F6438"/>
    <w:rsid w:val="006F720E"/>
    <w:rsid w:val="006F7843"/>
    <w:rsid w:val="006F7868"/>
    <w:rsid w:val="006F7EBB"/>
    <w:rsid w:val="00700582"/>
    <w:rsid w:val="007010C6"/>
    <w:rsid w:val="007015A4"/>
    <w:rsid w:val="00701DCF"/>
    <w:rsid w:val="00703640"/>
    <w:rsid w:val="00703D37"/>
    <w:rsid w:val="00703E91"/>
    <w:rsid w:val="0070435A"/>
    <w:rsid w:val="007068EC"/>
    <w:rsid w:val="007074CE"/>
    <w:rsid w:val="00710990"/>
    <w:rsid w:val="00711F36"/>
    <w:rsid w:val="007122F6"/>
    <w:rsid w:val="0071238E"/>
    <w:rsid w:val="00712C3C"/>
    <w:rsid w:val="00712DEC"/>
    <w:rsid w:val="00713001"/>
    <w:rsid w:val="0071365C"/>
    <w:rsid w:val="007140E1"/>
    <w:rsid w:val="0071428E"/>
    <w:rsid w:val="00714F41"/>
    <w:rsid w:val="00715338"/>
    <w:rsid w:val="00715A51"/>
    <w:rsid w:val="00715F24"/>
    <w:rsid w:val="00715F4B"/>
    <w:rsid w:val="0071678A"/>
    <w:rsid w:val="007168EA"/>
    <w:rsid w:val="00716AA8"/>
    <w:rsid w:val="00717A06"/>
    <w:rsid w:val="007202AB"/>
    <w:rsid w:val="00720B16"/>
    <w:rsid w:val="007210EA"/>
    <w:rsid w:val="0072165C"/>
    <w:rsid w:val="0072241A"/>
    <w:rsid w:val="00722946"/>
    <w:rsid w:val="007234AE"/>
    <w:rsid w:val="00723548"/>
    <w:rsid w:val="007235E5"/>
    <w:rsid w:val="00725882"/>
    <w:rsid w:val="00725AE3"/>
    <w:rsid w:val="00726063"/>
    <w:rsid w:val="007268FD"/>
    <w:rsid w:val="0072714C"/>
    <w:rsid w:val="00727398"/>
    <w:rsid w:val="00727CF4"/>
    <w:rsid w:val="00730FF8"/>
    <w:rsid w:val="007318A2"/>
    <w:rsid w:val="00731C12"/>
    <w:rsid w:val="00732B32"/>
    <w:rsid w:val="00732D41"/>
    <w:rsid w:val="00732E17"/>
    <w:rsid w:val="00733DE7"/>
    <w:rsid w:val="00734149"/>
    <w:rsid w:val="007344CD"/>
    <w:rsid w:val="00734612"/>
    <w:rsid w:val="00734DC1"/>
    <w:rsid w:val="00735840"/>
    <w:rsid w:val="00735F70"/>
    <w:rsid w:val="00736284"/>
    <w:rsid w:val="00736987"/>
    <w:rsid w:val="00736A21"/>
    <w:rsid w:val="00736E2A"/>
    <w:rsid w:val="00740206"/>
    <w:rsid w:val="00740C2E"/>
    <w:rsid w:val="00740F0B"/>
    <w:rsid w:val="00741008"/>
    <w:rsid w:val="0074176E"/>
    <w:rsid w:val="00741F69"/>
    <w:rsid w:val="007434AC"/>
    <w:rsid w:val="0074400B"/>
    <w:rsid w:val="007441FB"/>
    <w:rsid w:val="007458DA"/>
    <w:rsid w:val="00745A5D"/>
    <w:rsid w:val="00745F9F"/>
    <w:rsid w:val="00746C75"/>
    <w:rsid w:val="007479EB"/>
    <w:rsid w:val="00747FDE"/>
    <w:rsid w:val="00750A2C"/>
    <w:rsid w:val="00750CA1"/>
    <w:rsid w:val="00751933"/>
    <w:rsid w:val="007519F9"/>
    <w:rsid w:val="00752C74"/>
    <w:rsid w:val="00752C80"/>
    <w:rsid w:val="00754BCA"/>
    <w:rsid w:val="00755B83"/>
    <w:rsid w:val="00756CF6"/>
    <w:rsid w:val="00756DD3"/>
    <w:rsid w:val="00756E01"/>
    <w:rsid w:val="00762E2E"/>
    <w:rsid w:val="00763D18"/>
    <w:rsid w:val="00764265"/>
    <w:rsid w:val="00765029"/>
    <w:rsid w:val="007654DB"/>
    <w:rsid w:val="007657AC"/>
    <w:rsid w:val="007658FA"/>
    <w:rsid w:val="0076631A"/>
    <w:rsid w:val="00766DC4"/>
    <w:rsid w:val="00767A18"/>
    <w:rsid w:val="00767A4E"/>
    <w:rsid w:val="00767D93"/>
    <w:rsid w:val="00770422"/>
    <w:rsid w:val="0077107F"/>
    <w:rsid w:val="00771B68"/>
    <w:rsid w:val="0077236C"/>
    <w:rsid w:val="00772774"/>
    <w:rsid w:val="00773569"/>
    <w:rsid w:val="007748DA"/>
    <w:rsid w:val="00774A24"/>
    <w:rsid w:val="0077509B"/>
    <w:rsid w:val="00775190"/>
    <w:rsid w:val="00775A82"/>
    <w:rsid w:val="007763EB"/>
    <w:rsid w:val="0077688D"/>
    <w:rsid w:val="007768C2"/>
    <w:rsid w:val="00777073"/>
    <w:rsid w:val="007770B9"/>
    <w:rsid w:val="007772B2"/>
    <w:rsid w:val="0078027E"/>
    <w:rsid w:val="00780F71"/>
    <w:rsid w:val="00781475"/>
    <w:rsid w:val="007818BD"/>
    <w:rsid w:val="00782780"/>
    <w:rsid w:val="00782C29"/>
    <w:rsid w:val="00783096"/>
    <w:rsid w:val="00784302"/>
    <w:rsid w:val="00784A58"/>
    <w:rsid w:val="00784C63"/>
    <w:rsid w:val="00784D09"/>
    <w:rsid w:val="00786476"/>
    <w:rsid w:val="0078681E"/>
    <w:rsid w:val="00791169"/>
    <w:rsid w:val="00791F10"/>
    <w:rsid w:val="00791F43"/>
    <w:rsid w:val="00793ABF"/>
    <w:rsid w:val="00794562"/>
    <w:rsid w:val="0079563E"/>
    <w:rsid w:val="00795703"/>
    <w:rsid w:val="00795956"/>
    <w:rsid w:val="00796721"/>
    <w:rsid w:val="00796A06"/>
    <w:rsid w:val="00797350"/>
    <w:rsid w:val="007A0383"/>
    <w:rsid w:val="007A0DE8"/>
    <w:rsid w:val="007A15C1"/>
    <w:rsid w:val="007A162E"/>
    <w:rsid w:val="007A38D7"/>
    <w:rsid w:val="007A3E57"/>
    <w:rsid w:val="007A474C"/>
    <w:rsid w:val="007A5307"/>
    <w:rsid w:val="007A6016"/>
    <w:rsid w:val="007A6747"/>
    <w:rsid w:val="007A712C"/>
    <w:rsid w:val="007A748A"/>
    <w:rsid w:val="007A7F0C"/>
    <w:rsid w:val="007A7F82"/>
    <w:rsid w:val="007B0261"/>
    <w:rsid w:val="007B1D4B"/>
    <w:rsid w:val="007B1D7E"/>
    <w:rsid w:val="007B21B2"/>
    <w:rsid w:val="007B239C"/>
    <w:rsid w:val="007B29B6"/>
    <w:rsid w:val="007B35EB"/>
    <w:rsid w:val="007B3AF1"/>
    <w:rsid w:val="007B44F3"/>
    <w:rsid w:val="007B4636"/>
    <w:rsid w:val="007B49FE"/>
    <w:rsid w:val="007B57D5"/>
    <w:rsid w:val="007B677A"/>
    <w:rsid w:val="007B67AD"/>
    <w:rsid w:val="007C0EC4"/>
    <w:rsid w:val="007C1312"/>
    <w:rsid w:val="007C33A0"/>
    <w:rsid w:val="007C33D3"/>
    <w:rsid w:val="007C35DA"/>
    <w:rsid w:val="007C38E7"/>
    <w:rsid w:val="007C4383"/>
    <w:rsid w:val="007C4AA1"/>
    <w:rsid w:val="007C58A0"/>
    <w:rsid w:val="007C5BBC"/>
    <w:rsid w:val="007C5C1A"/>
    <w:rsid w:val="007C5F38"/>
    <w:rsid w:val="007C5FB9"/>
    <w:rsid w:val="007C66E5"/>
    <w:rsid w:val="007C6C83"/>
    <w:rsid w:val="007C735E"/>
    <w:rsid w:val="007C7F3E"/>
    <w:rsid w:val="007D00EF"/>
    <w:rsid w:val="007D0275"/>
    <w:rsid w:val="007D2D9D"/>
    <w:rsid w:val="007D2F6B"/>
    <w:rsid w:val="007D32A7"/>
    <w:rsid w:val="007D4C39"/>
    <w:rsid w:val="007D5329"/>
    <w:rsid w:val="007D5F03"/>
    <w:rsid w:val="007D6C6C"/>
    <w:rsid w:val="007D6FB0"/>
    <w:rsid w:val="007D7170"/>
    <w:rsid w:val="007D75AC"/>
    <w:rsid w:val="007D7F9D"/>
    <w:rsid w:val="007E0801"/>
    <w:rsid w:val="007E1025"/>
    <w:rsid w:val="007E17D5"/>
    <w:rsid w:val="007E2205"/>
    <w:rsid w:val="007E2521"/>
    <w:rsid w:val="007E4471"/>
    <w:rsid w:val="007E52C0"/>
    <w:rsid w:val="007E58C7"/>
    <w:rsid w:val="007E5921"/>
    <w:rsid w:val="007E5F06"/>
    <w:rsid w:val="007E66EC"/>
    <w:rsid w:val="007E6748"/>
    <w:rsid w:val="007E7564"/>
    <w:rsid w:val="007F0AF1"/>
    <w:rsid w:val="007F238D"/>
    <w:rsid w:val="007F2F45"/>
    <w:rsid w:val="007F37AA"/>
    <w:rsid w:val="007F3839"/>
    <w:rsid w:val="007F3A07"/>
    <w:rsid w:val="007F3F16"/>
    <w:rsid w:val="007F431B"/>
    <w:rsid w:val="007F5CE0"/>
    <w:rsid w:val="007F6B92"/>
    <w:rsid w:val="007F70C5"/>
    <w:rsid w:val="007F7471"/>
    <w:rsid w:val="007F7B71"/>
    <w:rsid w:val="008007E3"/>
    <w:rsid w:val="00800B6F"/>
    <w:rsid w:val="00800C6E"/>
    <w:rsid w:val="00800DF3"/>
    <w:rsid w:val="00800ECB"/>
    <w:rsid w:val="00801B01"/>
    <w:rsid w:val="00801DAA"/>
    <w:rsid w:val="00801EB8"/>
    <w:rsid w:val="008020F1"/>
    <w:rsid w:val="00802442"/>
    <w:rsid w:val="00802699"/>
    <w:rsid w:val="00802B1B"/>
    <w:rsid w:val="00802E92"/>
    <w:rsid w:val="00806343"/>
    <w:rsid w:val="00806DD9"/>
    <w:rsid w:val="00806FFA"/>
    <w:rsid w:val="0080740D"/>
    <w:rsid w:val="00807444"/>
    <w:rsid w:val="00807B0F"/>
    <w:rsid w:val="00807C1A"/>
    <w:rsid w:val="00807E74"/>
    <w:rsid w:val="0081134A"/>
    <w:rsid w:val="008115D5"/>
    <w:rsid w:val="00811930"/>
    <w:rsid w:val="00812032"/>
    <w:rsid w:val="008159B2"/>
    <w:rsid w:val="00817B03"/>
    <w:rsid w:val="008207F8"/>
    <w:rsid w:val="00820F37"/>
    <w:rsid w:val="008210D8"/>
    <w:rsid w:val="00821D43"/>
    <w:rsid w:val="00823473"/>
    <w:rsid w:val="0082351E"/>
    <w:rsid w:val="0082442C"/>
    <w:rsid w:val="00824663"/>
    <w:rsid w:val="008255C9"/>
    <w:rsid w:val="008258CC"/>
    <w:rsid w:val="00825D05"/>
    <w:rsid w:val="00825D3A"/>
    <w:rsid w:val="00826756"/>
    <w:rsid w:val="00826758"/>
    <w:rsid w:val="008269BD"/>
    <w:rsid w:val="0082713D"/>
    <w:rsid w:val="00827614"/>
    <w:rsid w:val="00827BA2"/>
    <w:rsid w:val="00831A90"/>
    <w:rsid w:val="00832A4C"/>
    <w:rsid w:val="00832C61"/>
    <w:rsid w:val="00833061"/>
    <w:rsid w:val="00833C2A"/>
    <w:rsid w:val="00834741"/>
    <w:rsid w:val="00835CD5"/>
    <w:rsid w:val="0083784C"/>
    <w:rsid w:val="00837CCE"/>
    <w:rsid w:val="00837D8F"/>
    <w:rsid w:val="00837DDA"/>
    <w:rsid w:val="00840359"/>
    <w:rsid w:val="008403D6"/>
    <w:rsid w:val="008403E3"/>
    <w:rsid w:val="008405A5"/>
    <w:rsid w:val="00841426"/>
    <w:rsid w:val="00841806"/>
    <w:rsid w:val="00841A6A"/>
    <w:rsid w:val="008447FA"/>
    <w:rsid w:val="0084616A"/>
    <w:rsid w:val="00846546"/>
    <w:rsid w:val="00846629"/>
    <w:rsid w:val="008501A7"/>
    <w:rsid w:val="008502CA"/>
    <w:rsid w:val="00850F85"/>
    <w:rsid w:val="008513E5"/>
    <w:rsid w:val="00852647"/>
    <w:rsid w:val="008529CC"/>
    <w:rsid w:val="00853E39"/>
    <w:rsid w:val="00853EF0"/>
    <w:rsid w:val="00855138"/>
    <w:rsid w:val="008556C7"/>
    <w:rsid w:val="008558FC"/>
    <w:rsid w:val="00855F26"/>
    <w:rsid w:val="00857039"/>
    <w:rsid w:val="008578E7"/>
    <w:rsid w:val="00857D0D"/>
    <w:rsid w:val="00860526"/>
    <w:rsid w:val="008608D1"/>
    <w:rsid w:val="0086166F"/>
    <w:rsid w:val="00861E62"/>
    <w:rsid w:val="00862228"/>
    <w:rsid w:val="008630D4"/>
    <w:rsid w:val="00863D3E"/>
    <w:rsid w:val="008641D3"/>
    <w:rsid w:val="00864AE6"/>
    <w:rsid w:val="00864BB9"/>
    <w:rsid w:val="00865C8C"/>
    <w:rsid w:val="00870505"/>
    <w:rsid w:val="00870CD2"/>
    <w:rsid w:val="0087180B"/>
    <w:rsid w:val="008732ED"/>
    <w:rsid w:val="0087410F"/>
    <w:rsid w:val="00874328"/>
    <w:rsid w:val="0087453D"/>
    <w:rsid w:val="00874AE7"/>
    <w:rsid w:val="00874B4E"/>
    <w:rsid w:val="00874BDE"/>
    <w:rsid w:val="00875722"/>
    <w:rsid w:val="00875A52"/>
    <w:rsid w:val="00875EDB"/>
    <w:rsid w:val="0087657B"/>
    <w:rsid w:val="008772D4"/>
    <w:rsid w:val="00877C83"/>
    <w:rsid w:val="00877CF4"/>
    <w:rsid w:val="00880C66"/>
    <w:rsid w:val="00881029"/>
    <w:rsid w:val="00881EEA"/>
    <w:rsid w:val="00881EEC"/>
    <w:rsid w:val="00883207"/>
    <w:rsid w:val="00883233"/>
    <w:rsid w:val="008834B7"/>
    <w:rsid w:val="008847C5"/>
    <w:rsid w:val="00884B8A"/>
    <w:rsid w:val="00884EC1"/>
    <w:rsid w:val="0088523C"/>
    <w:rsid w:val="0088543E"/>
    <w:rsid w:val="0088556A"/>
    <w:rsid w:val="00885A39"/>
    <w:rsid w:val="00885D38"/>
    <w:rsid w:val="00886AAB"/>
    <w:rsid w:val="0089013C"/>
    <w:rsid w:val="008907D2"/>
    <w:rsid w:val="00890E15"/>
    <w:rsid w:val="00891918"/>
    <w:rsid w:val="00892058"/>
    <w:rsid w:val="0089214A"/>
    <w:rsid w:val="0089296E"/>
    <w:rsid w:val="00893422"/>
    <w:rsid w:val="0089383A"/>
    <w:rsid w:val="00893A53"/>
    <w:rsid w:val="00894834"/>
    <w:rsid w:val="00896D57"/>
    <w:rsid w:val="00896FB3"/>
    <w:rsid w:val="00896FD3"/>
    <w:rsid w:val="00897D62"/>
    <w:rsid w:val="008A059D"/>
    <w:rsid w:val="008A12AD"/>
    <w:rsid w:val="008A13F5"/>
    <w:rsid w:val="008A2046"/>
    <w:rsid w:val="008A2190"/>
    <w:rsid w:val="008A271D"/>
    <w:rsid w:val="008A389D"/>
    <w:rsid w:val="008A480F"/>
    <w:rsid w:val="008A4C60"/>
    <w:rsid w:val="008A547A"/>
    <w:rsid w:val="008A61A2"/>
    <w:rsid w:val="008A6454"/>
    <w:rsid w:val="008A68CA"/>
    <w:rsid w:val="008A6C4B"/>
    <w:rsid w:val="008A6E25"/>
    <w:rsid w:val="008A6F95"/>
    <w:rsid w:val="008A7097"/>
    <w:rsid w:val="008A71EE"/>
    <w:rsid w:val="008B06E9"/>
    <w:rsid w:val="008B1982"/>
    <w:rsid w:val="008B1FB7"/>
    <w:rsid w:val="008B304B"/>
    <w:rsid w:val="008B3AE5"/>
    <w:rsid w:val="008B4DE6"/>
    <w:rsid w:val="008B508E"/>
    <w:rsid w:val="008B5ABA"/>
    <w:rsid w:val="008B68EC"/>
    <w:rsid w:val="008B6A79"/>
    <w:rsid w:val="008B7273"/>
    <w:rsid w:val="008B766F"/>
    <w:rsid w:val="008B7A4B"/>
    <w:rsid w:val="008C015E"/>
    <w:rsid w:val="008C0E0A"/>
    <w:rsid w:val="008C1994"/>
    <w:rsid w:val="008C315B"/>
    <w:rsid w:val="008C37A7"/>
    <w:rsid w:val="008C3BF5"/>
    <w:rsid w:val="008C3E95"/>
    <w:rsid w:val="008C4565"/>
    <w:rsid w:val="008C5A4C"/>
    <w:rsid w:val="008C5C97"/>
    <w:rsid w:val="008C60BC"/>
    <w:rsid w:val="008C72FD"/>
    <w:rsid w:val="008C78F3"/>
    <w:rsid w:val="008C7C44"/>
    <w:rsid w:val="008D0106"/>
    <w:rsid w:val="008D076A"/>
    <w:rsid w:val="008D0D1D"/>
    <w:rsid w:val="008D13AE"/>
    <w:rsid w:val="008D1B81"/>
    <w:rsid w:val="008D1E2A"/>
    <w:rsid w:val="008D1ECE"/>
    <w:rsid w:val="008D3201"/>
    <w:rsid w:val="008D3EF8"/>
    <w:rsid w:val="008D516E"/>
    <w:rsid w:val="008D52EB"/>
    <w:rsid w:val="008D5AEB"/>
    <w:rsid w:val="008D6AA8"/>
    <w:rsid w:val="008D75EF"/>
    <w:rsid w:val="008D7622"/>
    <w:rsid w:val="008D7823"/>
    <w:rsid w:val="008D78FC"/>
    <w:rsid w:val="008D7B0D"/>
    <w:rsid w:val="008D7CE2"/>
    <w:rsid w:val="008E04A7"/>
    <w:rsid w:val="008E075B"/>
    <w:rsid w:val="008E0ACF"/>
    <w:rsid w:val="008E13CA"/>
    <w:rsid w:val="008E1544"/>
    <w:rsid w:val="008E2206"/>
    <w:rsid w:val="008E230B"/>
    <w:rsid w:val="008E3931"/>
    <w:rsid w:val="008E5A73"/>
    <w:rsid w:val="008E7344"/>
    <w:rsid w:val="008E77CA"/>
    <w:rsid w:val="008F06F0"/>
    <w:rsid w:val="008F232C"/>
    <w:rsid w:val="008F23DD"/>
    <w:rsid w:val="008F2461"/>
    <w:rsid w:val="008F324B"/>
    <w:rsid w:val="008F34B0"/>
    <w:rsid w:val="008F3C09"/>
    <w:rsid w:val="008F42A2"/>
    <w:rsid w:val="008F555E"/>
    <w:rsid w:val="008F5D8D"/>
    <w:rsid w:val="008F6030"/>
    <w:rsid w:val="008F63D5"/>
    <w:rsid w:val="008F7792"/>
    <w:rsid w:val="008F7F7D"/>
    <w:rsid w:val="009002A6"/>
    <w:rsid w:val="00900303"/>
    <w:rsid w:val="009007AC"/>
    <w:rsid w:val="00900F7D"/>
    <w:rsid w:val="00900FE8"/>
    <w:rsid w:val="009012E1"/>
    <w:rsid w:val="00901CBF"/>
    <w:rsid w:val="0090252B"/>
    <w:rsid w:val="009031CB"/>
    <w:rsid w:val="00903210"/>
    <w:rsid w:val="009046B2"/>
    <w:rsid w:val="00906215"/>
    <w:rsid w:val="009078AD"/>
    <w:rsid w:val="00907EBC"/>
    <w:rsid w:val="00910B69"/>
    <w:rsid w:val="00910F45"/>
    <w:rsid w:val="0091125E"/>
    <w:rsid w:val="00911B7D"/>
    <w:rsid w:val="00912591"/>
    <w:rsid w:val="00913B46"/>
    <w:rsid w:val="0091517F"/>
    <w:rsid w:val="0091596C"/>
    <w:rsid w:val="009159FC"/>
    <w:rsid w:val="00915AD8"/>
    <w:rsid w:val="00915E34"/>
    <w:rsid w:val="0091604D"/>
    <w:rsid w:val="00916205"/>
    <w:rsid w:val="009167AD"/>
    <w:rsid w:val="00916F97"/>
    <w:rsid w:val="00917277"/>
    <w:rsid w:val="0092057C"/>
    <w:rsid w:val="00920C85"/>
    <w:rsid w:val="00920FBD"/>
    <w:rsid w:val="009210B9"/>
    <w:rsid w:val="0092145A"/>
    <w:rsid w:val="0092178B"/>
    <w:rsid w:val="00921ECF"/>
    <w:rsid w:val="009229D9"/>
    <w:rsid w:val="00922A82"/>
    <w:rsid w:val="00923033"/>
    <w:rsid w:val="00923DD0"/>
    <w:rsid w:val="00923F3C"/>
    <w:rsid w:val="009249A9"/>
    <w:rsid w:val="00925F31"/>
    <w:rsid w:val="0092698D"/>
    <w:rsid w:val="00926D9E"/>
    <w:rsid w:val="00927664"/>
    <w:rsid w:val="00927722"/>
    <w:rsid w:val="00927DA0"/>
    <w:rsid w:val="0093000E"/>
    <w:rsid w:val="00930B6B"/>
    <w:rsid w:val="0093158B"/>
    <w:rsid w:val="00931B3E"/>
    <w:rsid w:val="00931F00"/>
    <w:rsid w:val="0093427B"/>
    <w:rsid w:val="009343A2"/>
    <w:rsid w:val="00934528"/>
    <w:rsid w:val="00934668"/>
    <w:rsid w:val="00934742"/>
    <w:rsid w:val="009348DA"/>
    <w:rsid w:val="00935C16"/>
    <w:rsid w:val="00935F48"/>
    <w:rsid w:val="00937B3F"/>
    <w:rsid w:val="00937CDD"/>
    <w:rsid w:val="00937E10"/>
    <w:rsid w:val="0094039F"/>
    <w:rsid w:val="00940F06"/>
    <w:rsid w:val="00941FC3"/>
    <w:rsid w:val="00942877"/>
    <w:rsid w:val="0094289E"/>
    <w:rsid w:val="00942D97"/>
    <w:rsid w:val="00943430"/>
    <w:rsid w:val="009438EC"/>
    <w:rsid w:val="00944503"/>
    <w:rsid w:val="00944C45"/>
    <w:rsid w:val="009451E3"/>
    <w:rsid w:val="009456FA"/>
    <w:rsid w:val="00946070"/>
    <w:rsid w:val="00947011"/>
    <w:rsid w:val="00947127"/>
    <w:rsid w:val="00947334"/>
    <w:rsid w:val="0094779E"/>
    <w:rsid w:val="009477EC"/>
    <w:rsid w:val="00947F11"/>
    <w:rsid w:val="00950D92"/>
    <w:rsid w:val="00951894"/>
    <w:rsid w:val="009522B9"/>
    <w:rsid w:val="0095363E"/>
    <w:rsid w:val="00953686"/>
    <w:rsid w:val="00954B25"/>
    <w:rsid w:val="00954F62"/>
    <w:rsid w:val="0095535A"/>
    <w:rsid w:val="00955552"/>
    <w:rsid w:val="009555C0"/>
    <w:rsid w:val="009555C2"/>
    <w:rsid w:val="0095579B"/>
    <w:rsid w:val="0095619B"/>
    <w:rsid w:val="00956AC6"/>
    <w:rsid w:val="00956D80"/>
    <w:rsid w:val="0095768B"/>
    <w:rsid w:val="00960518"/>
    <w:rsid w:val="00960924"/>
    <w:rsid w:val="00960E37"/>
    <w:rsid w:val="00960E9F"/>
    <w:rsid w:val="00961096"/>
    <w:rsid w:val="0096191D"/>
    <w:rsid w:val="00962E7A"/>
    <w:rsid w:val="00964236"/>
    <w:rsid w:val="009643C5"/>
    <w:rsid w:val="00964A4B"/>
    <w:rsid w:val="009658D0"/>
    <w:rsid w:val="00965918"/>
    <w:rsid w:val="00965F3B"/>
    <w:rsid w:val="0096721D"/>
    <w:rsid w:val="00970900"/>
    <w:rsid w:val="00970980"/>
    <w:rsid w:val="009713BB"/>
    <w:rsid w:val="00972A51"/>
    <w:rsid w:val="00973342"/>
    <w:rsid w:val="00973CE7"/>
    <w:rsid w:val="00973FDD"/>
    <w:rsid w:val="009741D2"/>
    <w:rsid w:val="00974DB4"/>
    <w:rsid w:val="00975177"/>
    <w:rsid w:val="009751A6"/>
    <w:rsid w:val="009751DC"/>
    <w:rsid w:val="009752A8"/>
    <w:rsid w:val="00975A48"/>
    <w:rsid w:val="009765BC"/>
    <w:rsid w:val="00976C6F"/>
    <w:rsid w:val="00977032"/>
    <w:rsid w:val="0097773B"/>
    <w:rsid w:val="00977A71"/>
    <w:rsid w:val="0098042C"/>
    <w:rsid w:val="00980607"/>
    <w:rsid w:val="009814ED"/>
    <w:rsid w:val="00981668"/>
    <w:rsid w:val="009818EB"/>
    <w:rsid w:val="00981BF7"/>
    <w:rsid w:val="0098377D"/>
    <w:rsid w:val="009837BE"/>
    <w:rsid w:val="0098412F"/>
    <w:rsid w:val="00984769"/>
    <w:rsid w:val="00986402"/>
    <w:rsid w:val="00986D01"/>
    <w:rsid w:val="0098701D"/>
    <w:rsid w:val="0098746E"/>
    <w:rsid w:val="00987948"/>
    <w:rsid w:val="00987D1C"/>
    <w:rsid w:val="00987FCD"/>
    <w:rsid w:val="00990814"/>
    <w:rsid w:val="00991C8F"/>
    <w:rsid w:val="0099326D"/>
    <w:rsid w:val="00993BAF"/>
    <w:rsid w:val="00993E6F"/>
    <w:rsid w:val="0099429C"/>
    <w:rsid w:val="00994EA0"/>
    <w:rsid w:val="00994F34"/>
    <w:rsid w:val="00995783"/>
    <w:rsid w:val="00995DA6"/>
    <w:rsid w:val="009963FA"/>
    <w:rsid w:val="00996645"/>
    <w:rsid w:val="00997577"/>
    <w:rsid w:val="00997BE5"/>
    <w:rsid w:val="009A17A1"/>
    <w:rsid w:val="009A17EF"/>
    <w:rsid w:val="009A1F81"/>
    <w:rsid w:val="009A2325"/>
    <w:rsid w:val="009A27E3"/>
    <w:rsid w:val="009A2D37"/>
    <w:rsid w:val="009A30D6"/>
    <w:rsid w:val="009A358F"/>
    <w:rsid w:val="009A38B7"/>
    <w:rsid w:val="009A489B"/>
    <w:rsid w:val="009A5A4E"/>
    <w:rsid w:val="009A63AF"/>
    <w:rsid w:val="009A7908"/>
    <w:rsid w:val="009A7B68"/>
    <w:rsid w:val="009B02F3"/>
    <w:rsid w:val="009B09EF"/>
    <w:rsid w:val="009B15F5"/>
    <w:rsid w:val="009B2239"/>
    <w:rsid w:val="009B27D0"/>
    <w:rsid w:val="009B312A"/>
    <w:rsid w:val="009B3CF1"/>
    <w:rsid w:val="009B3F0A"/>
    <w:rsid w:val="009B3FA2"/>
    <w:rsid w:val="009B427C"/>
    <w:rsid w:val="009B44D2"/>
    <w:rsid w:val="009B4A24"/>
    <w:rsid w:val="009B6272"/>
    <w:rsid w:val="009B649C"/>
    <w:rsid w:val="009B6A09"/>
    <w:rsid w:val="009B6B10"/>
    <w:rsid w:val="009B7EBD"/>
    <w:rsid w:val="009B7FF2"/>
    <w:rsid w:val="009C2814"/>
    <w:rsid w:val="009C2E37"/>
    <w:rsid w:val="009C4341"/>
    <w:rsid w:val="009C5FFF"/>
    <w:rsid w:val="009C6155"/>
    <w:rsid w:val="009C62AF"/>
    <w:rsid w:val="009C6475"/>
    <w:rsid w:val="009C6AF8"/>
    <w:rsid w:val="009C712F"/>
    <w:rsid w:val="009C7C73"/>
    <w:rsid w:val="009D045E"/>
    <w:rsid w:val="009D0FF6"/>
    <w:rsid w:val="009D18F7"/>
    <w:rsid w:val="009D1E8D"/>
    <w:rsid w:val="009D24F9"/>
    <w:rsid w:val="009D488D"/>
    <w:rsid w:val="009D4B1E"/>
    <w:rsid w:val="009D5C83"/>
    <w:rsid w:val="009D5E81"/>
    <w:rsid w:val="009D5F36"/>
    <w:rsid w:val="009D5F7F"/>
    <w:rsid w:val="009D6658"/>
    <w:rsid w:val="009D665B"/>
    <w:rsid w:val="009D6EC1"/>
    <w:rsid w:val="009D6FD4"/>
    <w:rsid w:val="009D77C6"/>
    <w:rsid w:val="009D7A9A"/>
    <w:rsid w:val="009E0856"/>
    <w:rsid w:val="009E0F9D"/>
    <w:rsid w:val="009E1662"/>
    <w:rsid w:val="009E1EDF"/>
    <w:rsid w:val="009E32D3"/>
    <w:rsid w:val="009E51FD"/>
    <w:rsid w:val="009E6C59"/>
    <w:rsid w:val="009E75BB"/>
    <w:rsid w:val="009E7C5F"/>
    <w:rsid w:val="009F0B76"/>
    <w:rsid w:val="009F0D00"/>
    <w:rsid w:val="009F10D2"/>
    <w:rsid w:val="009F1B6E"/>
    <w:rsid w:val="009F23D0"/>
    <w:rsid w:val="009F2611"/>
    <w:rsid w:val="009F29E4"/>
    <w:rsid w:val="009F2ABB"/>
    <w:rsid w:val="009F4C86"/>
    <w:rsid w:val="009F50A9"/>
    <w:rsid w:val="009F52D6"/>
    <w:rsid w:val="009F5CF1"/>
    <w:rsid w:val="009F61B7"/>
    <w:rsid w:val="009F6599"/>
    <w:rsid w:val="009F6901"/>
    <w:rsid w:val="009F6C82"/>
    <w:rsid w:val="009F737B"/>
    <w:rsid w:val="009F7814"/>
    <w:rsid w:val="00A019AB"/>
    <w:rsid w:val="00A019CF"/>
    <w:rsid w:val="00A01CDA"/>
    <w:rsid w:val="00A0318B"/>
    <w:rsid w:val="00A0381C"/>
    <w:rsid w:val="00A03D4A"/>
    <w:rsid w:val="00A03E7F"/>
    <w:rsid w:val="00A04169"/>
    <w:rsid w:val="00A041C8"/>
    <w:rsid w:val="00A054CE"/>
    <w:rsid w:val="00A062E4"/>
    <w:rsid w:val="00A06B70"/>
    <w:rsid w:val="00A07B54"/>
    <w:rsid w:val="00A07CBF"/>
    <w:rsid w:val="00A07EEB"/>
    <w:rsid w:val="00A10EEB"/>
    <w:rsid w:val="00A117EB"/>
    <w:rsid w:val="00A1235C"/>
    <w:rsid w:val="00A13A0E"/>
    <w:rsid w:val="00A14465"/>
    <w:rsid w:val="00A14D06"/>
    <w:rsid w:val="00A14E52"/>
    <w:rsid w:val="00A153D4"/>
    <w:rsid w:val="00A15D8B"/>
    <w:rsid w:val="00A1633A"/>
    <w:rsid w:val="00A16991"/>
    <w:rsid w:val="00A17BB5"/>
    <w:rsid w:val="00A17CC0"/>
    <w:rsid w:val="00A206A7"/>
    <w:rsid w:val="00A20A39"/>
    <w:rsid w:val="00A21CC7"/>
    <w:rsid w:val="00A2227C"/>
    <w:rsid w:val="00A22C7D"/>
    <w:rsid w:val="00A23A1F"/>
    <w:rsid w:val="00A24014"/>
    <w:rsid w:val="00A244DD"/>
    <w:rsid w:val="00A24F90"/>
    <w:rsid w:val="00A25785"/>
    <w:rsid w:val="00A257D5"/>
    <w:rsid w:val="00A25B50"/>
    <w:rsid w:val="00A2680F"/>
    <w:rsid w:val="00A2691B"/>
    <w:rsid w:val="00A27E84"/>
    <w:rsid w:val="00A30577"/>
    <w:rsid w:val="00A30D65"/>
    <w:rsid w:val="00A31949"/>
    <w:rsid w:val="00A33384"/>
    <w:rsid w:val="00A338E0"/>
    <w:rsid w:val="00A33E95"/>
    <w:rsid w:val="00A346F6"/>
    <w:rsid w:val="00A348D3"/>
    <w:rsid w:val="00A3505A"/>
    <w:rsid w:val="00A357C9"/>
    <w:rsid w:val="00A3614B"/>
    <w:rsid w:val="00A36161"/>
    <w:rsid w:val="00A361A1"/>
    <w:rsid w:val="00A3666D"/>
    <w:rsid w:val="00A366CA"/>
    <w:rsid w:val="00A369D2"/>
    <w:rsid w:val="00A378D2"/>
    <w:rsid w:val="00A3798F"/>
    <w:rsid w:val="00A37B98"/>
    <w:rsid w:val="00A405B1"/>
    <w:rsid w:val="00A40AA5"/>
    <w:rsid w:val="00A40D37"/>
    <w:rsid w:val="00A421ED"/>
    <w:rsid w:val="00A430F2"/>
    <w:rsid w:val="00A4351B"/>
    <w:rsid w:val="00A443FD"/>
    <w:rsid w:val="00A44C23"/>
    <w:rsid w:val="00A45231"/>
    <w:rsid w:val="00A46237"/>
    <w:rsid w:val="00A46A6B"/>
    <w:rsid w:val="00A47FFC"/>
    <w:rsid w:val="00A506ED"/>
    <w:rsid w:val="00A50AA1"/>
    <w:rsid w:val="00A50D44"/>
    <w:rsid w:val="00A5141B"/>
    <w:rsid w:val="00A5288F"/>
    <w:rsid w:val="00A53A90"/>
    <w:rsid w:val="00A53CFB"/>
    <w:rsid w:val="00A54FEB"/>
    <w:rsid w:val="00A555E5"/>
    <w:rsid w:val="00A55706"/>
    <w:rsid w:val="00A55B00"/>
    <w:rsid w:val="00A5724A"/>
    <w:rsid w:val="00A574B0"/>
    <w:rsid w:val="00A5777F"/>
    <w:rsid w:val="00A58EDC"/>
    <w:rsid w:val="00A60344"/>
    <w:rsid w:val="00A60F22"/>
    <w:rsid w:val="00A617FC"/>
    <w:rsid w:val="00A61804"/>
    <w:rsid w:val="00A62027"/>
    <w:rsid w:val="00A6277E"/>
    <w:rsid w:val="00A63477"/>
    <w:rsid w:val="00A637D4"/>
    <w:rsid w:val="00A64663"/>
    <w:rsid w:val="00A64DD1"/>
    <w:rsid w:val="00A65B39"/>
    <w:rsid w:val="00A65F9F"/>
    <w:rsid w:val="00A660E6"/>
    <w:rsid w:val="00A662B5"/>
    <w:rsid w:val="00A66D9A"/>
    <w:rsid w:val="00A6724B"/>
    <w:rsid w:val="00A70272"/>
    <w:rsid w:val="00A7091C"/>
    <w:rsid w:val="00A709A5"/>
    <w:rsid w:val="00A70DB5"/>
    <w:rsid w:val="00A70FED"/>
    <w:rsid w:val="00A71289"/>
    <w:rsid w:val="00A71E2A"/>
    <w:rsid w:val="00A73D3E"/>
    <w:rsid w:val="00A73F74"/>
    <w:rsid w:val="00A74333"/>
    <w:rsid w:val="00A746E0"/>
    <w:rsid w:val="00A7569E"/>
    <w:rsid w:val="00A777A6"/>
    <w:rsid w:val="00A817CF"/>
    <w:rsid w:val="00A821B9"/>
    <w:rsid w:val="00A82AEB"/>
    <w:rsid w:val="00A8376B"/>
    <w:rsid w:val="00A8395C"/>
    <w:rsid w:val="00A84B84"/>
    <w:rsid w:val="00A84F90"/>
    <w:rsid w:val="00A85DC7"/>
    <w:rsid w:val="00A86D2B"/>
    <w:rsid w:val="00A86E19"/>
    <w:rsid w:val="00A87238"/>
    <w:rsid w:val="00A9033E"/>
    <w:rsid w:val="00A907D2"/>
    <w:rsid w:val="00A915CE"/>
    <w:rsid w:val="00A925FD"/>
    <w:rsid w:val="00A93003"/>
    <w:rsid w:val="00A94606"/>
    <w:rsid w:val="00A94891"/>
    <w:rsid w:val="00A94D93"/>
    <w:rsid w:val="00A9581A"/>
    <w:rsid w:val="00A9595A"/>
    <w:rsid w:val="00A96264"/>
    <w:rsid w:val="00A965D5"/>
    <w:rsid w:val="00A96605"/>
    <w:rsid w:val="00A97DA3"/>
    <w:rsid w:val="00A97F57"/>
    <w:rsid w:val="00AA1CDD"/>
    <w:rsid w:val="00AA3BDA"/>
    <w:rsid w:val="00AA457B"/>
    <w:rsid w:val="00AA458B"/>
    <w:rsid w:val="00AA46C1"/>
    <w:rsid w:val="00AA4CDA"/>
    <w:rsid w:val="00AA5F3D"/>
    <w:rsid w:val="00AA68A9"/>
    <w:rsid w:val="00AA6E87"/>
    <w:rsid w:val="00AA78A8"/>
    <w:rsid w:val="00AB02C8"/>
    <w:rsid w:val="00AB0808"/>
    <w:rsid w:val="00AB0A2F"/>
    <w:rsid w:val="00AB0E83"/>
    <w:rsid w:val="00AB0ED7"/>
    <w:rsid w:val="00AB12B4"/>
    <w:rsid w:val="00AB16AA"/>
    <w:rsid w:val="00AB17AD"/>
    <w:rsid w:val="00AB25E4"/>
    <w:rsid w:val="00AB2842"/>
    <w:rsid w:val="00AB2ADE"/>
    <w:rsid w:val="00AB3167"/>
    <w:rsid w:val="00AB39C5"/>
    <w:rsid w:val="00AB3AFF"/>
    <w:rsid w:val="00AB4E23"/>
    <w:rsid w:val="00AB5234"/>
    <w:rsid w:val="00AB5559"/>
    <w:rsid w:val="00AB593A"/>
    <w:rsid w:val="00AB5D00"/>
    <w:rsid w:val="00AB5F16"/>
    <w:rsid w:val="00AB5F81"/>
    <w:rsid w:val="00AB6CC8"/>
    <w:rsid w:val="00AB7C07"/>
    <w:rsid w:val="00AC0C04"/>
    <w:rsid w:val="00AC1789"/>
    <w:rsid w:val="00AC1867"/>
    <w:rsid w:val="00AC3371"/>
    <w:rsid w:val="00AC3AD6"/>
    <w:rsid w:val="00AC48E9"/>
    <w:rsid w:val="00AC4E7C"/>
    <w:rsid w:val="00AC5A13"/>
    <w:rsid w:val="00AC5C05"/>
    <w:rsid w:val="00AC68B2"/>
    <w:rsid w:val="00AC73DC"/>
    <w:rsid w:val="00AD0565"/>
    <w:rsid w:val="00AD09FC"/>
    <w:rsid w:val="00AD1136"/>
    <w:rsid w:val="00AD31CC"/>
    <w:rsid w:val="00AD385F"/>
    <w:rsid w:val="00AD4F4D"/>
    <w:rsid w:val="00AD5B00"/>
    <w:rsid w:val="00AD5C05"/>
    <w:rsid w:val="00AD6D44"/>
    <w:rsid w:val="00AE1B86"/>
    <w:rsid w:val="00AE1DA7"/>
    <w:rsid w:val="00AE38D1"/>
    <w:rsid w:val="00AE38E5"/>
    <w:rsid w:val="00AE397E"/>
    <w:rsid w:val="00AE45D1"/>
    <w:rsid w:val="00AE60F1"/>
    <w:rsid w:val="00AE6362"/>
    <w:rsid w:val="00AE6646"/>
    <w:rsid w:val="00AE6814"/>
    <w:rsid w:val="00AE7781"/>
    <w:rsid w:val="00AF1B6F"/>
    <w:rsid w:val="00AF390F"/>
    <w:rsid w:val="00AF39F3"/>
    <w:rsid w:val="00AF450D"/>
    <w:rsid w:val="00AF4EDF"/>
    <w:rsid w:val="00AF5616"/>
    <w:rsid w:val="00AF5994"/>
    <w:rsid w:val="00AF62E3"/>
    <w:rsid w:val="00AF7697"/>
    <w:rsid w:val="00AF7EA0"/>
    <w:rsid w:val="00AF7F92"/>
    <w:rsid w:val="00B00F53"/>
    <w:rsid w:val="00B019B7"/>
    <w:rsid w:val="00B01EAA"/>
    <w:rsid w:val="00B021E0"/>
    <w:rsid w:val="00B050A5"/>
    <w:rsid w:val="00B053BC"/>
    <w:rsid w:val="00B061FD"/>
    <w:rsid w:val="00B07170"/>
    <w:rsid w:val="00B07395"/>
    <w:rsid w:val="00B0746F"/>
    <w:rsid w:val="00B077C3"/>
    <w:rsid w:val="00B10130"/>
    <w:rsid w:val="00B114C9"/>
    <w:rsid w:val="00B11D19"/>
    <w:rsid w:val="00B12336"/>
    <w:rsid w:val="00B125F1"/>
    <w:rsid w:val="00B12D4D"/>
    <w:rsid w:val="00B130DF"/>
    <w:rsid w:val="00B13888"/>
    <w:rsid w:val="00B13FEB"/>
    <w:rsid w:val="00B15277"/>
    <w:rsid w:val="00B1697E"/>
    <w:rsid w:val="00B17036"/>
    <w:rsid w:val="00B17409"/>
    <w:rsid w:val="00B17662"/>
    <w:rsid w:val="00B17D84"/>
    <w:rsid w:val="00B17DBF"/>
    <w:rsid w:val="00B210BD"/>
    <w:rsid w:val="00B213E5"/>
    <w:rsid w:val="00B2249C"/>
    <w:rsid w:val="00B22767"/>
    <w:rsid w:val="00B2282A"/>
    <w:rsid w:val="00B23AD4"/>
    <w:rsid w:val="00B243F2"/>
    <w:rsid w:val="00B248E4"/>
    <w:rsid w:val="00B24E7D"/>
    <w:rsid w:val="00B24FB4"/>
    <w:rsid w:val="00B27F70"/>
    <w:rsid w:val="00B31B00"/>
    <w:rsid w:val="00B32F00"/>
    <w:rsid w:val="00B339D8"/>
    <w:rsid w:val="00B34F95"/>
    <w:rsid w:val="00B35B92"/>
    <w:rsid w:val="00B35F09"/>
    <w:rsid w:val="00B365EF"/>
    <w:rsid w:val="00B3667E"/>
    <w:rsid w:val="00B36A72"/>
    <w:rsid w:val="00B36B2F"/>
    <w:rsid w:val="00B3758C"/>
    <w:rsid w:val="00B3759B"/>
    <w:rsid w:val="00B3779E"/>
    <w:rsid w:val="00B37B2D"/>
    <w:rsid w:val="00B37B7D"/>
    <w:rsid w:val="00B37D5F"/>
    <w:rsid w:val="00B40061"/>
    <w:rsid w:val="00B4164D"/>
    <w:rsid w:val="00B42593"/>
    <w:rsid w:val="00B42620"/>
    <w:rsid w:val="00B428AB"/>
    <w:rsid w:val="00B42E03"/>
    <w:rsid w:val="00B43AE9"/>
    <w:rsid w:val="00B440E9"/>
    <w:rsid w:val="00B44F01"/>
    <w:rsid w:val="00B45B9A"/>
    <w:rsid w:val="00B467C4"/>
    <w:rsid w:val="00B46BCA"/>
    <w:rsid w:val="00B47F91"/>
    <w:rsid w:val="00B504FD"/>
    <w:rsid w:val="00B5053A"/>
    <w:rsid w:val="00B50643"/>
    <w:rsid w:val="00B51CDE"/>
    <w:rsid w:val="00B5233C"/>
    <w:rsid w:val="00B536B4"/>
    <w:rsid w:val="00B53BEA"/>
    <w:rsid w:val="00B54731"/>
    <w:rsid w:val="00B55934"/>
    <w:rsid w:val="00B55F72"/>
    <w:rsid w:val="00B563DD"/>
    <w:rsid w:val="00B56E64"/>
    <w:rsid w:val="00B57063"/>
    <w:rsid w:val="00B6020D"/>
    <w:rsid w:val="00B60F51"/>
    <w:rsid w:val="00B612A0"/>
    <w:rsid w:val="00B6177A"/>
    <w:rsid w:val="00B62C7A"/>
    <w:rsid w:val="00B62DF9"/>
    <w:rsid w:val="00B6307C"/>
    <w:rsid w:val="00B632E8"/>
    <w:rsid w:val="00B63891"/>
    <w:rsid w:val="00B63DF4"/>
    <w:rsid w:val="00B649AD"/>
    <w:rsid w:val="00B6513C"/>
    <w:rsid w:val="00B657D2"/>
    <w:rsid w:val="00B65EF6"/>
    <w:rsid w:val="00B67025"/>
    <w:rsid w:val="00B67752"/>
    <w:rsid w:val="00B67BE3"/>
    <w:rsid w:val="00B67C86"/>
    <w:rsid w:val="00B70FA7"/>
    <w:rsid w:val="00B710BF"/>
    <w:rsid w:val="00B72084"/>
    <w:rsid w:val="00B720D0"/>
    <w:rsid w:val="00B7282D"/>
    <w:rsid w:val="00B72A83"/>
    <w:rsid w:val="00B72C76"/>
    <w:rsid w:val="00B7327A"/>
    <w:rsid w:val="00B732EC"/>
    <w:rsid w:val="00B73F6D"/>
    <w:rsid w:val="00B74500"/>
    <w:rsid w:val="00B75165"/>
    <w:rsid w:val="00B770EA"/>
    <w:rsid w:val="00B77B3D"/>
    <w:rsid w:val="00B77FDF"/>
    <w:rsid w:val="00B8103A"/>
    <w:rsid w:val="00B81ECC"/>
    <w:rsid w:val="00B82747"/>
    <w:rsid w:val="00B83391"/>
    <w:rsid w:val="00B833AF"/>
    <w:rsid w:val="00B83672"/>
    <w:rsid w:val="00B84178"/>
    <w:rsid w:val="00B84D55"/>
    <w:rsid w:val="00B84DA9"/>
    <w:rsid w:val="00B85D6E"/>
    <w:rsid w:val="00B86960"/>
    <w:rsid w:val="00B86BC0"/>
    <w:rsid w:val="00B9009D"/>
    <w:rsid w:val="00B9024F"/>
    <w:rsid w:val="00B91776"/>
    <w:rsid w:val="00B9439E"/>
    <w:rsid w:val="00B959F9"/>
    <w:rsid w:val="00B95E39"/>
    <w:rsid w:val="00B96D31"/>
    <w:rsid w:val="00B96DC2"/>
    <w:rsid w:val="00B96E63"/>
    <w:rsid w:val="00B96E6A"/>
    <w:rsid w:val="00B9745D"/>
    <w:rsid w:val="00B9776E"/>
    <w:rsid w:val="00B978E0"/>
    <w:rsid w:val="00BA03E4"/>
    <w:rsid w:val="00BA095C"/>
    <w:rsid w:val="00BA2438"/>
    <w:rsid w:val="00BA2F50"/>
    <w:rsid w:val="00BA4300"/>
    <w:rsid w:val="00BA4B70"/>
    <w:rsid w:val="00BA5126"/>
    <w:rsid w:val="00BA65AE"/>
    <w:rsid w:val="00BA67A4"/>
    <w:rsid w:val="00BA77E0"/>
    <w:rsid w:val="00BA7F07"/>
    <w:rsid w:val="00BB20B5"/>
    <w:rsid w:val="00BB2381"/>
    <w:rsid w:val="00BB24A0"/>
    <w:rsid w:val="00BB272A"/>
    <w:rsid w:val="00BB2E79"/>
    <w:rsid w:val="00BB2FFC"/>
    <w:rsid w:val="00BB31E5"/>
    <w:rsid w:val="00BB35B8"/>
    <w:rsid w:val="00BB4BB0"/>
    <w:rsid w:val="00BB55D4"/>
    <w:rsid w:val="00BB6156"/>
    <w:rsid w:val="00BB6EB8"/>
    <w:rsid w:val="00BB71B7"/>
    <w:rsid w:val="00BB78CD"/>
    <w:rsid w:val="00BB7951"/>
    <w:rsid w:val="00BB7B21"/>
    <w:rsid w:val="00BC02A5"/>
    <w:rsid w:val="00BC05BD"/>
    <w:rsid w:val="00BC08AC"/>
    <w:rsid w:val="00BC0BE6"/>
    <w:rsid w:val="00BC3E27"/>
    <w:rsid w:val="00BC561D"/>
    <w:rsid w:val="00BC5D6B"/>
    <w:rsid w:val="00BC5DF3"/>
    <w:rsid w:val="00BC603E"/>
    <w:rsid w:val="00BC6570"/>
    <w:rsid w:val="00BC6BDF"/>
    <w:rsid w:val="00BC7A20"/>
    <w:rsid w:val="00BD047A"/>
    <w:rsid w:val="00BD0942"/>
    <w:rsid w:val="00BD1A5B"/>
    <w:rsid w:val="00BD21DD"/>
    <w:rsid w:val="00BD31E3"/>
    <w:rsid w:val="00BD36D1"/>
    <w:rsid w:val="00BD42D1"/>
    <w:rsid w:val="00BD467E"/>
    <w:rsid w:val="00BD4A1A"/>
    <w:rsid w:val="00BD5BA3"/>
    <w:rsid w:val="00BD6EE8"/>
    <w:rsid w:val="00BD750D"/>
    <w:rsid w:val="00BD7687"/>
    <w:rsid w:val="00BD7EC3"/>
    <w:rsid w:val="00BE00D6"/>
    <w:rsid w:val="00BE11D0"/>
    <w:rsid w:val="00BE13C4"/>
    <w:rsid w:val="00BE1963"/>
    <w:rsid w:val="00BE1ABB"/>
    <w:rsid w:val="00BE1DE9"/>
    <w:rsid w:val="00BE209A"/>
    <w:rsid w:val="00BE22F7"/>
    <w:rsid w:val="00BE2C34"/>
    <w:rsid w:val="00BE38AC"/>
    <w:rsid w:val="00BE4156"/>
    <w:rsid w:val="00BE4763"/>
    <w:rsid w:val="00BE4937"/>
    <w:rsid w:val="00BE4C0C"/>
    <w:rsid w:val="00BE4EBD"/>
    <w:rsid w:val="00BE5FD6"/>
    <w:rsid w:val="00BE6877"/>
    <w:rsid w:val="00BE7981"/>
    <w:rsid w:val="00BF003E"/>
    <w:rsid w:val="00BF069C"/>
    <w:rsid w:val="00BF1950"/>
    <w:rsid w:val="00BF1C53"/>
    <w:rsid w:val="00BF2D35"/>
    <w:rsid w:val="00BF37B3"/>
    <w:rsid w:val="00BF4588"/>
    <w:rsid w:val="00BF4EB5"/>
    <w:rsid w:val="00BF5412"/>
    <w:rsid w:val="00BF64EC"/>
    <w:rsid w:val="00BF7809"/>
    <w:rsid w:val="00BF7AEF"/>
    <w:rsid w:val="00C001CB"/>
    <w:rsid w:val="00C005DD"/>
    <w:rsid w:val="00C00D92"/>
    <w:rsid w:val="00C0179F"/>
    <w:rsid w:val="00C01947"/>
    <w:rsid w:val="00C01D60"/>
    <w:rsid w:val="00C01E47"/>
    <w:rsid w:val="00C029CD"/>
    <w:rsid w:val="00C02B58"/>
    <w:rsid w:val="00C02C4B"/>
    <w:rsid w:val="00C033A1"/>
    <w:rsid w:val="00C03564"/>
    <w:rsid w:val="00C03AE1"/>
    <w:rsid w:val="00C04C61"/>
    <w:rsid w:val="00C050A6"/>
    <w:rsid w:val="00C05D79"/>
    <w:rsid w:val="00C05DF6"/>
    <w:rsid w:val="00C06330"/>
    <w:rsid w:val="00C069F7"/>
    <w:rsid w:val="00C06ED9"/>
    <w:rsid w:val="00C07364"/>
    <w:rsid w:val="00C076CB"/>
    <w:rsid w:val="00C11601"/>
    <w:rsid w:val="00C1169B"/>
    <w:rsid w:val="00C12FD8"/>
    <w:rsid w:val="00C14810"/>
    <w:rsid w:val="00C14E38"/>
    <w:rsid w:val="00C15889"/>
    <w:rsid w:val="00C159D5"/>
    <w:rsid w:val="00C1640E"/>
    <w:rsid w:val="00C16984"/>
    <w:rsid w:val="00C17279"/>
    <w:rsid w:val="00C174CD"/>
    <w:rsid w:val="00C20B46"/>
    <w:rsid w:val="00C22AAB"/>
    <w:rsid w:val="00C2309C"/>
    <w:rsid w:val="00C2459D"/>
    <w:rsid w:val="00C24C3A"/>
    <w:rsid w:val="00C250B5"/>
    <w:rsid w:val="00C2560D"/>
    <w:rsid w:val="00C25C2A"/>
    <w:rsid w:val="00C26F4E"/>
    <w:rsid w:val="00C305FC"/>
    <w:rsid w:val="00C30F32"/>
    <w:rsid w:val="00C31B4B"/>
    <w:rsid w:val="00C323A3"/>
    <w:rsid w:val="00C327C6"/>
    <w:rsid w:val="00C3331E"/>
    <w:rsid w:val="00C34AE7"/>
    <w:rsid w:val="00C34CCE"/>
    <w:rsid w:val="00C356C4"/>
    <w:rsid w:val="00C36071"/>
    <w:rsid w:val="00C363CD"/>
    <w:rsid w:val="00C368AD"/>
    <w:rsid w:val="00C37287"/>
    <w:rsid w:val="00C37B2A"/>
    <w:rsid w:val="00C40737"/>
    <w:rsid w:val="00C42082"/>
    <w:rsid w:val="00C426E8"/>
    <w:rsid w:val="00C42BE9"/>
    <w:rsid w:val="00C43CE8"/>
    <w:rsid w:val="00C43D98"/>
    <w:rsid w:val="00C458BC"/>
    <w:rsid w:val="00C45D53"/>
    <w:rsid w:val="00C45D65"/>
    <w:rsid w:val="00C461BF"/>
    <w:rsid w:val="00C464C3"/>
    <w:rsid w:val="00C47A7C"/>
    <w:rsid w:val="00C507C8"/>
    <w:rsid w:val="00C515F2"/>
    <w:rsid w:val="00C5296A"/>
    <w:rsid w:val="00C53031"/>
    <w:rsid w:val="00C548F9"/>
    <w:rsid w:val="00C54A9A"/>
    <w:rsid w:val="00C55367"/>
    <w:rsid w:val="00C55ACD"/>
    <w:rsid w:val="00C5603F"/>
    <w:rsid w:val="00C56769"/>
    <w:rsid w:val="00C56E8C"/>
    <w:rsid w:val="00C576AC"/>
    <w:rsid w:val="00C577E9"/>
    <w:rsid w:val="00C614DD"/>
    <w:rsid w:val="00C62977"/>
    <w:rsid w:val="00C62D4E"/>
    <w:rsid w:val="00C6312D"/>
    <w:rsid w:val="00C63349"/>
    <w:rsid w:val="00C639C9"/>
    <w:rsid w:val="00C639E9"/>
    <w:rsid w:val="00C643DC"/>
    <w:rsid w:val="00C64EC1"/>
    <w:rsid w:val="00C66D00"/>
    <w:rsid w:val="00C67721"/>
    <w:rsid w:val="00C67C3D"/>
    <w:rsid w:val="00C67F58"/>
    <w:rsid w:val="00C70266"/>
    <w:rsid w:val="00C704B2"/>
    <w:rsid w:val="00C70AC3"/>
    <w:rsid w:val="00C710F2"/>
    <w:rsid w:val="00C713EC"/>
    <w:rsid w:val="00C7178A"/>
    <w:rsid w:val="00C71D6A"/>
    <w:rsid w:val="00C71E74"/>
    <w:rsid w:val="00C71F73"/>
    <w:rsid w:val="00C72372"/>
    <w:rsid w:val="00C724E6"/>
    <w:rsid w:val="00C731F4"/>
    <w:rsid w:val="00C73C1E"/>
    <w:rsid w:val="00C73D13"/>
    <w:rsid w:val="00C73ECC"/>
    <w:rsid w:val="00C7474E"/>
    <w:rsid w:val="00C74CA5"/>
    <w:rsid w:val="00C74FB9"/>
    <w:rsid w:val="00C770F4"/>
    <w:rsid w:val="00C77382"/>
    <w:rsid w:val="00C7751E"/>
    <w:rsid w:val="00C8031C"/>
    <w:rsid w:val="00C819DF"/>
    <w:rsid w:val="00C82B6E"/>
    <w:rsid w:val="00C82CD1"/>
    <w:rsid w:val="00C84654"/>
    <w:rsid w:val="00C8536D"/>
    <w:rsid w:val="00C85493"/>
    <w:rsid w:val="00C85CB7"/>
    <w:rsid w:val="00C85F4B"/>
    <w:rsid w:val="00C867D0"/>
    <w:rsid w:val="00C87107"/>
    <w:rsid w:val="00C90B2A"/>
    <w:rsid w:val="00C90ECB"/>
    <w:rsid w:val="00C918BF"/>
    <w:rsid w:val="00C9199B"/>
    <w:rsid w:val="00C92748"/>
    <w:rsid w:val="00C9314B"/>
    <w:rsid w:val="00C9319E"/>
    <w:rsid w:val="00C93419"/>
    <w:rsid w:val="00C937D2"/>
    <w:rsid w:val="00C93994"/>
    <w:rsid w:val="00C94A57"/>
    <w:rsid w:val="00C95C9C"/>
    <w:rsid w:val="00C9677B"/>
    <w:rsid w:val="00C9DA45"/>
    <w:rsid w:val="00CA04B0"/>
    <w:rsid w:val="00CA1ABC"/>
    <w:rsid w:val="00CA352D"/>
    <w:rsid w:val="00CA4252"/>
    <w:rsid w:val="00CA4A9C"/>
    <w:rsid w:val="00CA5708"/>
    <w:rsid w:val="00CA6791"/>
    <w:rsid w:val="00CA686F"/>
    <w:rsid w:val="00CA7467"/>
    <w:rsid w:val="00CA7EBF"/>
    <w:rsid w:val="00CA7FF8"/>
    <w:rsid w:val="00CB0741"/>
    <w:rsid w:val="00CB188D"/>
    <w:rsid w:val="00CB212C"/>
    <w:rsid w:val="00CB2750"/>
    <w:rsid w:val="00CB298F"/>
    <w:rsid w:val="00CB335E"/>
    <w:rsid w:val="00CB35CF"/>
    <w:rsid w:val="00CB3EF2"/>
    <w:rsid w:val="00CB499C"/>
    <w:rsid w:val="00CB4A49"/>
    <w:rsid w:val="00CB4D31"/>
    <w:rsid w:val="00CB4F24"/>
    <w:rsid w:val="00CB6A81"/>
    <w:rsid w:val="00CB7065"/>
    <w:rsid w:val="00CC09E9"/>
    <w:rsid w:val="00CC0F0E"/>
    <w:rsid w:val="00CC1421"/>
    <w:rsid w:val="00CC1714"/>
    <w:rsid w:val="00CC257D"/>
    <w:rsid w:val="00CC4138"/>
    <w:rsid w:val="00CC46E3"/>
    <w:rsid w:val="00CC6EBC"/>
    <w:rsid w:val="00CC761D"/>
    <w:rsid w:val="00CC7D17"/>
    <w:rsid w:val="00CD0B14"/>
    <w:rsid w:val="00CD0EEC"/>
    <w:rsid w:val="00CD219E"/>
    <w:rsid w:val="00CD22A0"/>
    <w:rsid w:val="00CD249B"/>
    <w:rsid w:val="00CD2BF9"/>
    <w:rsid w:val="00CD3601"/>
    <w:rsid w:val="00CD42BA"/>
    <w:rsid w:val="00CD4414"/>
    <w:rsid w:val="00CD4611"/>
    <w:rsid w:val="00CD6753"/>
    <w:rsid w:val="00CD6853"/>
    <w:rsid w:val="00CD7186"/>
    <w:rsid w:val="00CD7242"/>
    <w:rsid w:val="00CD7A0C"/>
    <w:rsid w:val="00CD7A7F"/>
    <w:rsid w:val="00CE0AEB"/>
    <w:rsid w:val="00CE140C"/>
    <w:rsid w:val="00CE1800"/>
    <w:rsid w:val="00CE1EA2"/>
    <w:rsid w:val="00CE1FB8"/>
    <w:rsid w:val="00CE1FD7"/>
    <w:rsid w:val="00CE30C2"/>
    <w:rsid w:val="00CE33FA"/>
    <w:rsid w:val="00CE34A8"/>
    <w:rsid w:val="00CE4311"/>
    <w:rsid w:val="00CE47A6"/>
    <w:rsid w:val="00CE5766"/>
    <w:rsid w:val="00CE697A"/>
    <w:rsid w:val="00CE71CA"/>
    <w:rsid w:val="00CE7683"/>
    <w:rsid w:val="00CE771A"/>
    <w:rsid w:val="00CF043F"/>
    <w:rsid w:val="00CF1F77"/>
    <w:rsid w:val="00CF227E"/>
    <w:rsid w:val="00CF348D"/>
    <w:rsid w:val="00CF377D"/>
    <w:rsid w:val="00CF3A3A"/>
    <w:rsid w:val="00CF3F65"/>
    <w:rsid w:val="00CF5552"/>
    <w:rsid w:val="00CF570B"/>
    <w:rsid w:val="00CF5EE5"/>
    <w:rsid w:val="00CF71EF"/>
    <w:rsid w:val="00CF7D47"/>
    <w:rsid w:val="00D0019E"/>
    <w:rsid w:val="00D016A0"/>
    <w:rsid w:val="00D016B2"/>
    <w:rsid w:val="00D01C70"/>
    <w:rsid w:val="00D02070"/>
    <w:rsid w:val="00D022AD"/>
    <w:rsid w:val="00D02923"/>
    <w:rsid w:val="00D02C0F"/>
    <w:rsid w:val="00D04B65"/>
    <w:rsid w:val="00D0577C"/>
    <w:rsid w:val="00D0599B"/>
    <w:rsid w:val="00D078F2"/>
    <w:rsid w:val="00D105DB"/>
    <w:rsid w:val="00D116C1"/>
    <w:rsid w:val="00D11C10"/>
    <w:rsid w:val="00D11C1F"/>
    <w:rsid w:val="00D11D58"/>
    <w:rsid w:val="00D11DE1"/>
    <w:rsid w:val="00D11F1D"/>
    <w:rsid w:val="00D125C0"/>
    <w:rsid w:val="00D12DD0"/>
    <w:rsid w:val="00D12F6C"/>
    <w:rsid w:val="00D1455D"/>
    <w:rsid w:val="00D14AE7"/>
    <w:rsid w:val="00D14F67"/>
    <w:rsid w:val="00D150AF"/>
    <w:rsid w:val="00D15321"/>
    <w:rsid w:val="00D15E0C"/>
    <w:rsid w:val="00D17185"/>
    <w:rsid w:val="00D175EF"/>
    <w:rsid w:val="00D17BBC"/>
    <w:rsid w:val="00D17F93"/>
    <w:rsid w:val="00D20947"/>
    <w:rsid w:val="00D21BD6"/>
    <w:rsid w:val="00D22302"/>
    <w:rsid w:val="00D224B1"/>
    <w:rsid w:val="00D22656"/>
    <w:rsid w:val="00D235FB"/>
    <w:rsid w:val="00D23993"/>
    <w:rsid w:val="00D2403C"/>
    <w:rsid w:val="00D250D2"/>
    <w:rsid w:val="00D25720"/>
    <w:rsid w:val="00D25EE3"/>
    <w:rsid w:val="00D25F07"/>
    <w:rsid w:val="00D26048"/>
    <w:rsid w:val="00D2667D"/>
    <w:rsid w:val="00D26EA4"/>
    <w:rsid w:val="00D273D8"/>
    <w:rsid w:val="00D27AEF"/>
    <w:rsid w:val="00D30527"/>
    <w:rsid w:val="00D30D59"/>
    <w:rsid w:val="00D31014"/>
    <w:rsid w:val="00D31705"/>
    <w:rsid w:val="00D334FC"/>
    <w:rsid w:val="00D338F0"/>
    <w:rsid w:val="00D33B78"/>
    <w:rsid w:val="00D34665"/>
    <w:rsid w:val="00D34E47"/>
    <w:rsid w:val="00D34FB9"/>
    <w:rsid w:val="00D3522A"/>
    <w:rsid w:val="00D35B16"/>
    <w:rsid w:val="00D35D64"/>
    <w:rsid w:val="00D36045"/>
    <w:rsid w:val="00D364BD"/>
    <w:rsid w:val="00D368CC"/>
    <w:rsid w:val="00D375BE"/>
    <w:rsid w:val="00D40C0B"/>
    <w:rsid w:val="00D4143A"/>
    <w:rsid w:val="00D41D84"/>
    <w:rsid w:val="00D41E82"/>
    <w:rsid w:val="00D436EA"/>
    <w:rsid w:val="00D43CAC"/>
    <w:rsid w:val="00D43E02"/>
    <w:rsid w:val="00D43E0C"/>
    <w:rsid w:val="00D441EE"/>
    <w:rsid w:val="00D44B73"/>
    <w:rsid w:val="00D45FC1"/>
    <w:rsid w:val="00D469F7"/>
    <w:rsid w:val="00D47713"/>
    <w:rsid w:val="00D47793"/>
    <w:rsid w:val="00D47B7B"/>
    <w:rsid w:val="00D47F09"/>
    <w:rsid w:val="00D47FA5"/>
    <w:rsid w:val="00D50A09"/>
    <w:rsid w:val="00D50D9C"/>
    <w:rsid w:val="00D50F82"/>
    <w:rsid w:val="00D5178C"/>
    <w:rsid w:val="00D519F5"/>
    <w:rsid w:val="00D52215"/>
    <w:rsid w:val="00D525A6"/>
    <w:rsid w:val="00D528D6"/>
    <w:rsid w:val="00D548AC"/>
    <w:rsid w:val="00D55A1E"/>
    <w:rsid w:val="00D56131"/>
    <w:rsid w:val="00D565D6"/>
    <w:rsid w:val="00D570BA"/>
    <w:rsid w:val="00D60A5C"/>
    <w:rsid w:val="00D61391"/>
    <w:rsid w:val="00D62210"/>
    <w:rsid w:val="00D62658"/>
    <w:rsid w:val="00D6416B"/>
    <w:rsid w:val="00D646D0"/>
    <w:rsid w:val="00D64C10"/>
    <w:rsid w:val="00D64DD8"/>
    <w:rsid w:val="00D6535E"/>
    <w:rsid w:val="00D662EE"/>
    <w:rsid w:val="00D66BBB"/>
    <w:rsid w:val="00D66CF3"/>
    <w:rsid w:val="00D67B22"/>
    <w:rsid w:val="00D71E4F"/>
    <w:rsid w:val="00D72720"/>
    <w:rsid w:val="00D736CA"/>
    <w:rsid w:val="00D73F4F"/>
    <w:rsid w:val="00D74412"/>
    <w:rsid w:val="00D75156"/>
    <w:rsid w:val="00D7571A"/>
    <w:rsid w:val="00D76188"/>
    <w:rsid w:val="00D766D5"/>
    <w:rsid w:val="00D76FAC"/>
    <w:rsid w:val="00D77347"/>
    <w:rsid w:val="00D77A2B"/>
    <w:rsid w:val="00D77ED2"/>
    <w:rsid w:val="00D803F6"/>
    <w:rsid w:val="00D80797"/>
    <w:rsid w:val="00D80BBB"/>
    <w:rsid w:val="00D80C0D"/>
    <w:rsid w:val="00D80D2D"/>
    <w:rsid w:val="00D80E34"/>
    <w:rsid w:val="00D80F95"/>
    <w:rsid w:val="00D80FA4"/>
    <w:rsid w:val="00D8122E"/>
    <w:rsid w:val="00D81D52"/>
    <w:rsid w:val="00D8224C"/>
    <w:rsid w:val="00D82718"/>
    <w:rsid w:val="00D82C0A"/>
    <w:rsid w:val="00D84698"/>
    <w:rsid w:val="00D857C5"/>
    <w:rsid w:val="00D86096"/>
    <w:rsid w:val="00D862E4"/>
    <w:rsid w:val="00D86AEE"/>
    <w:rsid w:val="00D8794F"/>
    <w:rsid w:val="00D87FC9"/>
    <w:rsid w:val="00D901A0"/>
    <w:rsid w:val="00D90B78"/>
    <w:rsid w:val="00D9109D"/>
    <w:rsid w:val="00D9113D"/>
    <w:rsid w:val="00D91F02"/>
    <w:rsid w:val="00D92894"/>
    <w:rsid w:val="00D92A95"/>
    <w:rsid w:val="00D92C3F"/>
    <w:rsid w:val="00D93257"/>
    <w:rsid w:val="00D932B5"/>
    <w:rsid w:val="00D93C55"/>
    <w:rsid w:val="00D941F0"/>
    <w:rsid w:val="00D94737"/>
    <w:rsid w:val="00D94AE9"/>
    <w:rsid w:val="00D953E2"/>
    <w:rsid w:val="00D971B6"/>
    <w:rsid w:val="00D975D5"/>
    <w:rsid w:val="00D978B0"/>
    <w:rsid w:val="00D97DAD"/>
    <w:rsid w:val="00DA18C1"/>
    <w:rsid w:val="00DA1F64"/>
    <w:rsid w:val="00DA1F81"/>
    <w:rsid w:val="00DA3591"/>
    <w:rsid w:val="00DA369E"/>
    <w:rsid w:val="00DA36B6"/>
    <w:rsid w:val="00DA3B35"/>
    <w:rsid w:val="00DA3EEA"/>
    <w:rsid w:val="00DA4ED0"/>
    <w:rsid w:val="00DA5A7B"/>
    <w:rsid w:val="00DA5D97"/>
    <w:rsid w:val="00DA6279"/>
    <w:rsid w:val="00DA68BE"/>
    <w:rsid w:val="00DA68E2"/>
    <w:rsid w:val="00DA7C99"/>
    <w:rsid w:val="00DB0951"/>
    <w:rsid w:val="00DB27F9"/>
    <w:rsid w:val="00DB4201"/>
    <w:rsid w:val="00DB5064"/>
    <w:rsid w:val="00DB71D7"/>
    <w:rsid w:val="00DC0930"/>
    <w:rsid w:val="00DC14FC"/>
    <w:rsid w:val="00DC1910"/>
    <w:rsid w:val="00DC3593"/>
    <w:rsid w:val="00DC35D6"/>
    <w:rsid w:val="00DC4050"/>
    <w:rsid w:val="00DC442E"/>
    <w:rsid w:val="00DC449E"/>
    <w:rsid w:val="00DC487F"/>
    <w:rsid w:val="00DC568A"/>
    <w:rsid w:val="00DC56D3"/>
    <w:rsid w:val="00DC57D4"/>
    <w:rsid w:val="00DC5FF4"/>
    <w:rsid w:val="00DC6F61"/>
    <w:rsid w:val="00DC7791"/>
    <w:rsid w:val="00DD0281"/>
    <w:rsid w:val="00DD0AB6"/>
    <w:rsid w:val="00DD0F2E"/>
    <w:rsid w:val="00DD4B7B"/>
    <w:rsid w:val="00DD580E"/>
    <w:rsid w:val="00DD5DB0"/>
    <w:rsid w:val="00DD64BD"/>
    <w:rsid w:val="00DD6A27"/>
    <w:rsid w:val="00DD74DF"/>
    <w:rsid w:val="00DD7A40"/>
    <w:rsid w:val="00DE05BB"/>
    <w:rsid w:val="00DE096E"/>
    <w:rsid w:val="00DE42AC"/>
    <w:rsid w:val="00DE42E0"/>
    <w:rsid w:val="00DE441C"/>
    <w:rsid w:val="00DE48E9"/>
    <w:rsid w:val="00DE5437"/>
    <w:rsid w:val="00DE5BB5"/>
    <w:rsid w:val="00DE6E87"/>
    <w:rsid w:val="00DE7BE6"/>
    <w:rsid w:val="00DE7DBD"/>
    <w:rsid w:val="00DE7FC8"/>
    <w:rsid w:val="00DF001A"/>
    <w:rsid w:val="00DF0055"/>
    <w:rsid w:val="00DF080F"/>
    <w:rsid w:val="00DF0BB6"/>
    <w:rsid w:val="00DF0CED"/>
    <w:rsid w:val="00DF1BF6"/>
    <w:rsid w:val="00DF3824"/>
    <w:rsid w:val="00DF3C8C"/>
    <w:rsid w:val="00DF3DFA"/>
    <w:rsid w:val="00DF4BAB"/>
    <w:rsid w:val="00DF514C"/>
    <w:rsid w:val="00DF697C"/>
    <w:rsid w:val="00DF7C54"/>
    <w:rsid w:val="00E0026A"/>
    <w:rsid w:val="00E007C9"/>
    <w:rsid w:val="00E00833"/>
    <w:rsid w:val="00E00987"/>
    <w:rsid w:val="00E01008"/>
    <w:rsid w:val="00E03F6B"/>
    <w:rsid w:val="00E0401B"/>
    <w:rsid w:val="00E04C15"/>
    <w:rsid w:val="00E1017C"/>
    <w:rsid w:val="00E1141C"/>
    <w:rsid w:val="00E1151E"/>
    <w:rsid w:val="00E11BFB"/>
    <w:rsid w:val="00E12660"/>
    <w:rsid w:val="00E12779"/>
    <w:rsid w:val="00E12ED5"/>
    <w:rsid w:val="00E13558"/>
    <w:rsid w:val="00E13656"/>
    <w:rsid w:val="00E14039"/>
    <w:rsid w:val="00E1647F"/>
    <w:rsid w:val="00E16680"/>
    <w:rsid w:val="00E17308"/>
    <w:rsid w:val="00E178CD"/>
    <w:rsid w:val="00E17945"/>
    <w:rsid w:val="00E20843"/>
    <w:rsid w:val="00E20DAD"/>
    <w:rsid w:val="00E215CA"/>
    <w:rsid w:val="00E2206A"/>
    <w:rsid w:val="00E22304"/>
    <w:rsid w:val="00E228FD"/>
    <w:rsid w:val="00E234A6"/>
    <w:rsid w:val="00E24085"/>
    <w:rsid w:val="00E242BE"/>
    <w:rsid w:val="00E24FA2"/>
    <w:rsid w:val="00E25131"/>
    <w:rsid w:val="00E2762D"/>
    <w:rsid w:val="00E277CF"/>
    <w:rsid w:val="00E27961"/>
    <w:rsid w:val="00E30345"/>
    <w:rsid w:val="00E32641"/>
    <w:rsid w:val="00E326CC"/>
    <w:rsid w:val="00E3271F"/>
    <w:rsid w:val="00E32844"/>
    <w:rsid w:val="00E33105"/>
    <w:rsid w:val="00E3395B"/>
    <w:rsid w:val="00E33AC1"/>
    <w:rsid w:val="00E33F2D"/>
    <w:rsid w:val="00E3465B"/>
    <w:rsid w:val="00E348FA"/>
    <w:rsid w:val="00E35708"/>
    <w:rsid w:val="00E35D1D"/>
    <w:rsid w:val="00E36806"/>
    <w:rsid w:val="00E379B3"/>
    <w:rsid w:val="00E37E25"/>
    <w:rsid w:val="00E3F722"/>
    <w:rsid w:val="00E410ED"/>
    <w:rsid w:val="00E41EB7"/>
    <w:rsid w:val="00E4259F"/>
    <w:rsid w:val="00E42E82"/>
    <w:rsid w:val="00E43E33"/>
    <w:rsid w:val="00E44465"/>
    <w:rsid w:val="00E444EB"/>
    <w:rsid w:val="00E45ED2"/>
    <w:rsid w:val="00E46861"/>
    <w:rsid w:val="00E46B32"/>
    <w:rsid w:val="00E46CCC"/>
    <w:rsid w:val="00E46E96"/>
    <w:rsid w:val="00E506F1"/>
    <w:rsid w:val="00E50BA9"/>
    <w:rsid w:val="00E51122"/>
    <w:rsid w:val="00E51128"/>
    <w:rsid w:val="00E53CCF"/>
    <w:rsid w:val="00E54269"/>
    <w:rsid w:val="00E558DE"/>
    <w:rsid w:val="00E56964"/>
    <w:rsid w:val="00E5699C"/>
    <w:rsid w:val="00E56D62"/>
    <w:rsid w:val="00E571F1"/>
    <w:rsid w:val="00E60819"/>
    <w:rsid w:val="00E63392"/>
    <w:rsid w:val="00E63DF2"/>
    <w:rsid w:val="00E6431E"/>
    <w:rsid w:val="00E65B9F"/>
    <w:rsid w:val="00E65E09"/>
    <w:rsid w:val="00E6622C"/>
    <w:rsid w:val="00E66389"/>
    <w:rsid w:val="00E66CF2"/>
    <w:rsid w:val="00E7096A"/>
    <w:rsid w:val="00E717C7"/>
    <w:rsid w:val="00E7418F"/>
    <w:rsid w:val="00E744F9"/>
    <w:rsid w:val="00E74A2D"/>
    <w:rsid w:val="00E75777"/>
    <w:rsid w:val="00E75D94"/>
    <w:rsid w:val="00E76925"/>
    <w:rsid w:val="00E7759A"/>
    <w:rsid w:val="00E77C69"/>
    <w:rsid w:val="00E807AA"/>
    <w:rsid w:val="00E80EBA"/>
    <w:rsid w:val="00E82D14"/>
    <w:rsid w:val="00E83B9F"/>
    <w:rsid w:val="00E842DF"/>
    <w:rsid w:val="00E847EB"/>
    <w:rsid w:val="00E84A42"/>
    <w:rsid w:val="00E84B2E"/>
    <w:rsid w:val="00E853F8"/>
    <w:rsid w:val="00E8581D"/>
    <w:rsid w:val="00E85F4B"/>
    <w:rsid w:val="00E8619A"/>
    <w:rsid w:val="00E86523"/>
    <w:rsid w:val="00E86813"/>
    <w:rsid w:val="00E86958"/>
    <w:rsid w:val="00E870A1"/>
    <w:rsid w:val="00E87EE0"/>
    <w:rsid w:val="00E909DF"/>
    <w:rsid w:val="00E90E76"/>
    <w:rsid w:val="00E91149"/>
    <w:rsid w:val="00E91831"/>
    <w:rsid w:val="00E9192B"/>
    <w:rsid w:val="00E93E8F"/>
    <w:rsid w:val="00E96854"/>
    <w:rsid w:val="00E96C7A"/>
    <w:rsid w:val="00E97067"/>
    <w:rsid w:val="00E97168"/>
    <w:rsid w:val="00E9746D"/>
    <w:rsid w:val="00EA09C1"/>
    <w:rsid w:val="00EA0C18"/>
    <w:rsid w:val="00EA19EF"/>
    <w:rsid w:val="00EA225E"/>
    <w:rsid w:val="00EA256D"/>
    <w:rsid w:val="00EA2EDA"/>
    <w:rsid w:val="00EA30CC"/>
    <w:rsid w:val="00EA45A8"/>
    <w:rsid w:val="00EA4CA6"/>
    <w:rsid w:val="00EA54C9"/>
    <w:rsid w:val="00EA5EF1"/>
    <w:rsid w:val="00EA7CAD"/>
    <w:rsid w:val="00EB0AB0"/>
    <w:rsid w:val="00EB0B7A"/>
    <w:rsid w:val="00EB1316"/>
    <w:rsid w:val="00EB16F2"/>
    <w:rsid w:val="00EB21CF"/>
    <w:rsid w:val="00EB2CFD"/>
    <w:rsid w:val="00EB2F2D"/>
    <w:rsid w:val="00EB30BC"/>
    <w:rsid w:val="00EB31DC"/>
    <w:rsid w:val="00EB3529"/>
    <w:rsid w:val="00EB3931"/>
    <w:rsid w:val="00EB3A78"/>
    <w:rsid w:val="00EB3F96"/>
    <w:rsid w:val="00EB48B8"/>
    <w:rsid w:val="00EB5156"/>
    <w:rsid w:val="00EB5650"/>
    <w:rsid w:val="00EB56B6"/>
    <w:rsid w:val="00EB5FAB"/>
    <w:rsid w:val="00EB62DC"/>
    <w:rsid w:val="00EB67AB"/>
    <w:rsid w:val="00EC01C6"/>
    <w:rsid w:val="00EC0411"/>
    <w:rsid w:val="00EC0B38"/>
    <w:rsid w:val="00EC11BD"/>
    <w:rsid w:val="00EC199F"/>
    <w:rsid w:val="00EC231B"/>
    <w:rsid w:val="00EC2600"/>
    <w:rsid w:val="00EC3459"/>
    <w:rsid w:val="00EC595B"/>
    <w:rsid w:val="00EC5D0F"/>
    <w:rsid w:val="00EC5F20"/>
    <w:rsid w:val="00EC6A58"/>
    <w:rsid w:val="00EC6DA0"/>
    <w:rsid w:val="00EC7268"/>
    <w:rsid w:val="00EC75DE"/>
    <w:rsid w:val="00EC7DA9"/>
    <w:rsid w:val="00ED079B"/>
    <w:rsid w:val="00ED0855"/>
    <w:rsid w:val="00ED091F"/>
    <w:rsid w:val="00ED11DD"/>
    <w:rsid w:val="00ED204A"/>
    <w:rsid w:val="00ED2075"/>
    <w:rsid w:val="00ED213A"/>
    <w:rsid w:val="00ED2C0E"/>
    <w:rsid w:val="00ED2C9F"/>
    <w:rsid w:val="00ED3080"/>
    <w:rsid w:val="00ED35C0"/>
    <w:rsid w:val="00ED42F7"/>
    <w:rsid w:val="00ED4C24"/>
    <w:rsid w:val="00ED5D16"/>
    <w:rsid w:val="00ED5E19"/>
    <w:rsid w:val="00ED652F"/>
    <w:rsid w:val="00ED6A8F"/>
    <w:rsid w:val="00ED73EC"/>
    <w:rsid w:val="00ED7F86"/>
    <w:rsid w:val="00EE0422"/>
    <w:rsid w:val="00EE12DB"/>
    <w:rsid w:val="00EE3519"/>
    <w:rsid w:val="00EE3B1D"/>
    <w:rsid w:val="00EE3C95"/>
    <w:rsid w:val="00EE3F08"/>
    <w:rsid w:val="00EE3FEB"/>
    <w:rsid w:val="00EE47AC"/>
    <w:rsid w:val="00EE4FA9"/>
    <w:rsid w:val="00EE6219"/>
    <w:rsid w:val="00EE7169"/>
    <w:rsid w:val="00EE7492"/>
    <w:rsid w:val="00EE7DB8"/>
    <w:rsid w:val="00EF094E"/>
    <w:rsid w:val="00EF1CCC"/>
    <w:rsid w:val="00EF2276"/>
    <w:rsid w:val="00EF2F5C"/>
    <w:rsid w:val="00EF30B2"/>
    <w:rsid w:val="00EF3287"/>
    <w:rsid w:val="00EF398C"/>
    <w:rsid w:val="00EF3A0D"/>
    <w:rsid w:val="00EF427D"/>
    <w:rsid w:val="00EF45F2"/>
    <w:rsid w:val="00EF473B"/>
    <w:rsid w:val="00EF4B23"/>
    <w:rsid w:val="00EF4EF9"/>
    <w:rsid w:val="00EF51BD"/>
    <w:rsid w:val="00EF6A67"/>
    <w:rsid w:val="00EF6CA3"/>
    <w:rsid w:val="00EF7638"/>
    <w:rsid w:val="00EF7C69"/>
    <w:rsid w:val="00F00173"/>
    <w:rsid w:val="00F001CD"/>
    <w:rsid w:val="00F00D28"/>
    <w:rsid w:val="00F01248"/>
    <w:rsid w:val="00F01507"/>
    <w:rsid w:val="00F01764"/>
    <w:rsid w:val="00F03C51"/>
    <w:rsid w:val="00F06CCB"/>
    <w:rsid w:val="00F073FB"/>
    <w:rsid w:val="00F077A4"/>
    <w:rsid w:val="00F07DDB"/>
    <w:rsid w:val="00F10BD0"/>
    <w:rsid w:val="00F10E67"/>
    <w:rsid w:val="00F119A3"/>
    <w:rsid w:val="00F11D0E"/>
    <w:rsid w:val="00F12EB4"/>
    <w:rsid w:val="00F12F38"/>
    <w:rsid w:val="00F13218"/>
    <w:rsid w:val="00F14F9E"/>
    <w:rsid w:val="00F14FE0"/>
    <w:rsid w:val="00F15D9A"/>
    <w:rsid w:val="00F16629"/>
    <w:rsid w:val="00F17809"/>
    <w:rsid w:val="00F202C5"/>
    <w:rsid w:val="00F202F2"/>
    <w:rsid w:val="00F211BA"/>
    <w:rsid w:val="00F212F6"/>
    <w:rsid w:val="00F21ABF"/>
    <w:rsid w:val="00F21B7F"/>
    <w:rsid w:val="00F225D4"/>
    <w:rsid w:val="00F2266C"/>
    <w:rsid w:val="00F234BB"/>
    <w:rsid w:val="00F24B0D"/>
    <w:rsid w:val="00F25230"/>
    <w:rsid w:val="00F25BAE"/>
    <w:rsid w:val="00F2788B"/>
    <w:rsid w:val="00F30D6F"/>
    <w:rsid w:val="00F30EDA"/>
    <w:rsid w:val="00F30F47"/>
    <w:rsid w:val="00F319CC"/>
    <w:rsid w:val="00F33857"/>
    <w:rsid w:val="00F338D3"/>
    <w:rsid w:val="00F33BCD"/>
    <w:rsid w:val="00F33C27"/>
    <w:rsid w:val="00F34528"/>
    <w:rsid w:val="00F346D5"/>
    <w:rsid w:val="00F346E8"/>
    <w:rsid w:val="00F34E3B"/>
    <w:rsid w:val="00F35327"/>
    <w:rsid w:val="00F35A00"/>
    <w:rsid w:val="00F35D63"/>
    <w:rsid w:val="00F369A5"/>
    <w:rsid w:val="00F37077"/>
    <w:rsid w:val="00F37157"/>
    <w:rsid w:val="00F371F8"/>
    <w:rsid w:val="00F378EB"/>
    <w:rsid w:val="00F37C5F"/>
    <w:rsid w:val="00F40B92"/>
    <w:rsid w:val="00F419E3"/>
    <w:rsid w:val="00F420FE"/>
    <w:rsid w:val="00F4224F"/>
    <w:rsid w:val="00F42998"/>
    <w:rsid w:val="00F4315F"/>
    <w:rsid w:val="00F433FD"/>
    <w:rsid w:val="00F45E41"/>
    <w:rsid w:val="00F50590"/>
    <w:rsid w:val="00F50C11"/>
    <w:rsid w:val="00F5135B"/>
    <w:rsid w:val="00F513C1"/>
    <w:rsid w:val="00F519DE"/>
    <w:rsid w:val="00F522E2"/>
    <w:rsid w:val="00F532E7"/>
    <w:rsid w:val="00F53F3B"/>
    <w:rsid w:val="00F54FA0"/>
    <w:rsid w:val="00F5565E"/>
    <w:rsid w:val="00F5627E"/>
    <w:rsid w:val="00F5635E"/>
    <w:rsid w:val="00F56837"/>
    <w:rsid w:val="00F56BA1"/>
    <w:rsid w:val="00F56C05"/>
    <w:rsid w:val="00F5715A"/>
    <w:rsid w:val="00F5799B"/>
    <w:rsid w:val="00F605D8"/>
    <w:rsid w:val="00F61973"/>
    <w:rsid w:val="00F620C9"/>
    <w:rsid w:val="00F62A38"/>
    <w:rsid w:val="00F63718"/>
    <w:rsid w:val="00F63932"/>
    <w:rsid w:val="00F63E15"/>
    <w:rsid w:val="00F64170"/>
    <w:rsid w:val="00F65C53"/>
    <w:rsid w:val="00F66611"/>
    <w:rsid w:val="00F66834"/>
    <w:rsid w:val="00F668E2"/>
    <w:rsid w:val="00F67F10"/>
    <w:rsid w:val="00F702FC"/>
    <w:rsid w:val="00F709E2"/>
    <w:rsid w:val="00F715DF"/>
    <w:rsid w:val="00F715E4"/>
    <w:rsid w:val="00F71FB3"/>
    <w:rsid w:val="00F72EA6"/>
    <w:rsid w:val="00F732AD"/>
    <w:rsid w:val="00F7333D"/>
    <w:rsid w:val="00F733C1"/>
    <w:rsid w:val="00F741EC"/>
    <w:rsid w:val="00F74B6A"/>
    <w:rsid w:val="00F75BD6"/>
    <w:rsid w:val="00F75F81"/>
    <w:rsid w:val="00F76791"/>
    <w:rsid w:val="00F76C43"/>
    <w:rsid w:val="00F771E0"/>
    <w:rsid w:val="00F7784A"/>
    <w:rsid w:val="00F80261"/>
    <w:rsid w:val="00F81140"/>
    <w:rsid w:val="00F842DC"/>
    <w:rsid w:val="00F84C21"/>
    <w:rsid w:val="00F85EBE"/>
    <w:rsid w:val="00F863E6"/>
    <w:rsid w:val="00F90197"/>
    <w:rsid w:val="00F9231E"/>
    <w:rsid w:val="00F92B96"/>
    <w:rsid w:val="00F944E1"/>
    <w:rsid w:val="00F94662"/>
    <w:rsid w:val="00F95473"/>
    <w:rsid w:val="00F95CEC"/>
    <w:rsid w:val="00FA0329"/>
    <w:rsid w:val="00FA0351"/>
    <w:rsid w:val="00FA0454"/>
    <w:rsid w:val="00FA1C64"/>
    <w:rsid w:val="00FA2E44"/>
    <w:rsid w:val="00FA3182"/>
    <w:rsid w:val="00FA32B5"/>
    <w:rsid w:val="00FA3B19"/>
    <w:rsid w:val="00FA41EB"/>
    <w:rsid w:val="00FA460D"/>
    <w:rsid w:val="00FA52D2"/>
    <w:rsid w:val="00FA57D9"/>
    <w:rsid w:val="00FA617D"/>
    <w:rsid w:val="00FA68BA"/>
    <w:rsid w:val="00FA6DB3"/>
    <w:rsid w:val="00FA7002"/>
    <w:rsid w:val="00FA7ABA"/>
    <w:rsid w:val="00FA7B80"/>
    <w:rsid w:val="00FB0141"/>
    <w:rsid w:val="00FB02EC"/>
    <w:rsid w:val="00FB038E"/>
    <w:rsid w:val="00FB0556"/>
    <w:rsid w:val="00FB13FB"/>
    <w:rsid w:val="00FB193D"/>
    <w:rsid w:val="00FB32BA"/>
    <w:rsid w:val="00FB4020"/>
    <w:rsid w:val="00FB46A2"/>
    <w:rsid w:val="00FB4BDB"/>
    <w:rsid w:val="00FB5411"/>
    <w:rsid w:val="00FB5A17"/>
    <w:rsid w:val="00FB607F"/>
    <w:rsid w:val="00FB60D8"/>
    <w:rsid w:val="00FB6181"/>
    <w:rsid w:val="00FB6AFE"/>
    <w:rsid w:val="00FB6C21"/>
    <w:rsid w:val="00FB71DB"/>
    <w:rsid w:val="00FB737E"/>
    <w:rsid w:val="00FB771A"/>
    <w:rsid w:val="00FC0717"/>
    <w:rsid w:val="00FC07DA"/>
    <w:rsid w:val="00FC4269"/>
    <w:rsid w:val="00FC52E4"/>
    <w:rsid w:val="00FC5FED"/>
    <w:rsid w:val="00FC61E4"/>
    <w:rsid w:val="00FC639F"/>
    <w:rsid w:val="00FC79B6"/>
    <w:rsid w:val="00FD082A"/>
    <w:rsid w:val="00FD1537"/>
    <w:rsid w:val="00FD15FF"/>
    <w:rsid w:val="00FD2665"/>
    <w:rsid w:val="00FD3082"/>
    <w:rsid w:val="00FD475B"/>
    <w:rsid w:val="00FD50C8"/>
    <w:rsid w:val="00FD5FC6"/>
    <w:rsid w:val="00FD6018"/>
    <w:rsid w:val="00FD60CF"/>
    <w:rsid w:val="00FD6BB6"/>
    <w:rsid w:val="00FD702B"/>
    <w:rsid w:val="00FD77A2"/>
    <w:rsid w:val="00FE03BA"/>
    <w:rsid w:val="00FE0B5E"/>
    <w:rsid w:val="00FE0C51"/>
    <w:rsid w:val="00FE25C6"/>
    <w:rsid w:val="00FE25F1"/>
    <w:rsid w:val="00FE285A"/>
    <w:rsid w:val="00FE56A4"/>
    <w:rsid w:val="00FE613D"/>
    <w:rsid w:val="00FE63D6"/>
    <w:rsid w:val="00FE7CA3"/>
    <w:rsid w:val="00FF069E"/>
    <w:rsid w:val="00FF1594"/>
    <w:rsid w:val="00FF17B4"/>
    <w:rsid w:val="00FF27DB"/>
    <w:rsid w:val="00FF324C"/>
    <w:rsid w:val="00FF379C"/>
    <w:rsid w:val="00FF41CC"/>
    <w:rsid w:val="00FF4BBF"/>
    <w:rsid w:val="00FF4C9B"/>
    <w:rsid w:val="00FF5213"/>
    <w:rsid w:val="00FF5FF7"/>
    <w:rsid w:val="00FF6658"/>
    <w:rsid w:val="00FF68BB"/>
    <w:rsid w:val="00FF6E0B"/>
    <w:rsid w:val="00FF7334"/>
    <w:rsid w:val="010AFC3D"/>
    <w:rsid w:val="0146D602"/>
    <w:rsid w:val="01B0429E"/>
    <w:rsid w:val="01EA9156"/>
    <w:rsid w:val="0202423D"/>
    <w:rsid w:val="023348F2"/>
    <w:rsid w:val="02475C46"/>
    <w:rsid w:val="027F6119"/>
    <w:rsid w:val="02FC0EDC"/>
    <w:rsid w:val="03419151"/>
    <w:rsid w:val="0349E6B1"/>
    <w:rsid w:val="0367E33C"/>
    <w:rsid w:val="03697CE6"/>
    <w:rsid w:val="038DBBAF"/>
    <w:rsid w:val="03E3FE79"/>
    <w:rsid w:val="04466EA1"/>
    <w:rsid w:val="045081FE"/>
    <w:rsid w:val="04D9AFF4"/>
    <w:rsid w:val="04E71E9D"/>
    <w:rsid w:val="04F362D0"/>
    <w:rsid w:val="0523E0DB"/>
    <w:rsid w:val="052E59CB"/>
    <w:rsid w:val="05388737"/>
    <w:rsid w:val="0546B96D"/>
    <w:rsid w:val="054ABB70"/>
    <w:rsid w:val="056D1D55"/>
    <w:rsid w:val="058A7509"/>
    <w:rsid w:val="05B7506D"/>
    <w:rsid w:val="05D53458"/>
    <w:rsid w:val="0626DD02"/>
    <w:rsid w:val="06362F38"/>
    <w:rsid w:val="06523265"/>
    <w:rsid w:val="0671C1C8"/>
    <w:rsid w:val="06726F6B"/>
    <w:rsid w:val="06914252"/>
    <w:rsid w:val="0698F679"/>
    <w:rsid w:val="069C487D"/>
    <w:rsid w:val="06BC6E63"/>
    <w:rsid w:val="06D04E2B"/>
    <w:rsid w:val="074AC31C"/>
    <w:rsid w:val="0755859C"/>
    <w:rsid w:val="07601806"/>
    <w:rsid w:val="0760E096"/>
    <w:rsid w:val="07C0EA98"/>
    <w:rsid w:val="07D9961D"/>
    <w:rsid w:val="07F5E52E"/>
    <w:rsid w:val="08077E5F"/>
    <w:rsid w:val="081A4188"/>
    <w:rsid w:val="0832D665"/>
    <w:rsid w:val="083F9260"/>
    <w:rsid w:val="08408C4B"/>
    <w:rsid w:val="08555E05"/>
    <w:rsid w:val="086C0C7C"/>
    <w:rsid w:val="0879F72A"/>
    <w:rsid w:val="087E2ADF"/>
    <w:rsid w:val="0896E2AB"/>
    <w:rsid w:val="08CAD72F"/>
    <w:rsid w:val="08D76116"/>
    <w:rsid w:val="08D952A3"/>
    <w:rsid w:val="08D9D732"/>
    <w:rsid w:val="09158492"/>
    <w:rsid w:val="092CBE93"/>
    <w:rsid w:val="094AD6E3"/>
    <w:rsid w:val="094C42AA"/>
    <w:rsid w:val="098E1019"/>
    <w:rsid w:val="0998F1FC"/>
    <w:rsid w:val="09AD916A"/>
    <w:rsid w:val="09BAE40C"/>
    <w:rsid w:val="09DF1D4C"/>
    <w:rsid w:val="09ECA70F"/>
    <w:rsid w:val="09ED2A89"/>
    <w:rsid w:val="0A02AD74"/>
    <w:rsid w:val="0A1E908D"/>
    <w:rsid w:val="0A4DEB7F"/>
    <w:rsid w:val="0A842A20"/>
    <w:rsid w:val="0AEF780F"/>
    <w:rsid w:val="0B329B1F"/>
    <w:rsid w:val="0B4B6C71"/>
    <w:rsid w:val="0B58AECE"/>
    <w:rsid w:val="0B5DF1CA"/>
    <w:rsid w:val="0B6801D9"/>
    <w:rsid w:val="0B6C06D3"/>
    <w:rsid w:val="0B7C2280"/>
    <w:rsid w:val="0B88FAEA"/>
    <w:rsid w:val="0BCEF667"/>
    <w:rsid w:val="0BE8199F"/>
    <w:rsid w:val="0C10BF94"/>
    <w:rsid w:val="0C1AF607"/>
    <w:rsid w:val="0C37603F"/>
    <w:rsid w:val="0C56CC98"/>
    <w:rsid w:val="0C5F2B65"/>
    <w:rsid w:val="0C68D6DA"/>
    <w:rsid w:val="0C852CD3"/>
    <w:rsid w:val="0C874CCD"/>
    <w:rsid w:val="0C8913D8"/>
    <w:rsid w:val="0C8B702F"/>
    <w:rsid w:val="0C9606A4"/>
    <w:rsid w:val="0CA61E2F"/>
    <w:rsid w:val="0CAD8FFD"/>
    <w:rsid w:val="0CD092BE"/>
    <w:rsid w:val="0CDC2D29"/>
    <w:rsid w:val="0CE53782"/>
    <w:rsid w:val="0CF382A3"/>
    <w:rsid w:val="0D0DBF61"/>
    <w:rsid w:val="0D2A4100"/>
    <w:rsid w:val="0D3C12DF"/>
    <w:rsid w:val="0D4C39E5"/>
    <w:rsid w:val="0DA2E58F"/>
    <w:rsid w:val="0DA31609"/>
    <w:rsid w:val="0DA330B7"/>
    <w:rsid w:val="0DAAF52B"/>
    <w:rsid w:val="0DAC0D55"/>
    <w:rsid w:val="0DC61643"/>
    <w:rsid w:val="0EBFA482"/>
    <w:rsid w:val="0EDA36B7"/>
    <w:rsid w:val="0F07B8D5"/>
    <w:rsid w:val="0F19BC29"/>
    <w:rsid w:val="0F34367C"/>
    <w:rsid w:val="0F65A18E"/>
    <w:rsid w:val="0F77C0CA"/>
    <w:rsid w:val="0F922861"/>
    <w:rsid w:val="0FB37E87"/>
    <w:rsid w:val="0FC78682"/>
    <w:rsid w:val="0FDD19F4"/>
    <w:rsid w:val="0FDF6BD6"/>
    <w:rsid w:val="0FE283DC"/>
    <w:rsid w:val="0FEF0B23"/>
    <w:rsid w:val="0FF2AE8A"/>
    <w:rsid w:val="10033DC4"/>
    <w:rsid w:val="102CFA7D"/>
    <w:rsid w:val="103C113D"/>
    <w:rsid w:val="107147EE"/>
    <w:rsid w:val="10874CF0"/>
    <w:rsid w:val="109C6EEC"/>
    <w:rsid w:val="10B1A636"/>
    <w:rsid w:val="10B2A4F4"/>
    <w:rsid w:val="10BFAF9A"/>
    <w:rsid w:val="10C0B8F4"/>
    <w:rsid w:val="10CD06C3"/>
    <w:rsid w:val="10D406C6"/>
    <w:rsid w:val="1136B1C4"/>
    <w:rsid w:val="11A10201"/>
    <w:rsid w:val="11A6C353"/>
    <w:rsid w:val="11D43DC1"/>
    <w:rsid w:val="11ECFC43"/>
    <w:rsid w:val="11F83C6E"/>
    <w:rsid w:val="121CB646"/>
    <w:rsid w:val="121E06B4"/>
    <w:rsid w:val="122E57BE"/>
    <w:rsid w:val="1251F143"/>
    <w:rsid w:val="12536248"/>
    <w:rsid w:val="12579F1F"/>
    <w:rsid w:val="12EE92A6"/>
    <w:rsid w:val="12FAF95F"/>
    <w:rsid w:val="13189321"/>
    <w:rsid w:val="132A9059"/>
    <w:rsid w:val="132F3AF1"/>
    <w:rsid w:val="13389380"/>
    <w:rsid w:val="133AFF35"/>
    <w:rsid w:val="1351E71E"/>
    <w:rsid w:val="135EBF21"/>
    <w:rsid w:val="13656A72"/>
    <w:rsid w:val="138CAE22"/>
    <w:rsid w:val="13982657"/>
    <w:rsid w:val="139FE409"/>
    <w:rsid w:val="13A2DC7F"/>
    <w:rsid w:val="13A99931"/>
    <w:rsid w:val="13AB8C8E"/>
    <w:rsid w:val="13ACFDA4"/>
    <w:rsid w:val="13B09F72"/>
    <w:rsid w:val="13BEDFCB"/>
    <w:rsid w:val="13D82C5F"/>
    <w:rsid w:val="13E44EDC"/>
    <w:rsid w:val="145D7CFE"/>
    <w:rsid w:val="14960956"/>
    <w:rsid w:val="14AA416A"/>
    <w:rsid w:val="14CD7B59"/>
    <w:rsid w:val="14E2FF3D"/>
    <w:rsid w:val="152FC2EE"/>
    <w:rsid w:val="155158D1"/>
    <w:rsid w:val="155E9607"/>
    <w:rsid w:val="157E4879"/>
    <w:rsid w:val="15DCED60"/>
    <w:rsid w:val="15FFB948"/>
    <w:rsid w:val="162E3CCF"/>
    <w:rsid w:val="163D6ED3"/>
    <w:rsid w:val="1680587E"/>
    <w:rsid w:val="168C1B29"/>
    <w:rsid w:val="16B262E2"/>
    <w:rsid w:val="16C9177E"/>
    <w:rsid w:val="16CD7839"/>
    <w:rsid w:val="17626DB8"/>
    <w:rsid w:val="17837CDE"/>
    <w:rsid w:val="179B0C6B"/>
    <w:rsid w:val="17A5305D"/>
    <w:rsid w:val="17BFA7AA"/>
    <w:rsid w:val="17CD1BFF"/>
    <w:rsid w:val="17CD86E2"/>
    <w:rsid w:val="17CE0FA7"/>
    <w:rsid w:val="17EB7E26"/>
    <w:rsid w:val="1811AEFC"/>
    <w:rsid w:val="182B9A4E"/>
    <w:rsid w:val="184981DE"/>
    <w:rsid w:val="184E4240"/>
    <w:rsid w:val="185204FF"/>
    <w:rsid w:val="186AFC69"/>
    <w:rsid w:val="18801BFC"/>
    <w:rsid w:val="189A28E0"/>
    <w:rsid w:val="18A0F7D0"/>
    <w:rsid w:val="18B8EE73"/>
    <w:rsid w:val="18E5340A"/>
    <w:rsid w:val="1904596A"/>
    <w:rsid w:val="19206CB7"/>
    <w:rsid w:val="1932F765"/>
    <w:rsid w:val="19589CF7"/>
    <w:rsid w:val="1984C8BD"/>
    <w:rsid w:val="198FFDD3"/>
    <w:rsid w:val="19C5EB68"/>
    <w:rsid w:val="19EA12A1"/>
    <w:rsid w:val="1A089494"/>
    <w:rsid w:val="1A136A0E"/>
    <w:rsid w:val="1A1477D2"/>
    <w:rsid w:val="1A56F12C"/>
    <w:rsid w:val="1A7F6E46"/>
    <w:rsid w:val="1A9DB49C"/>
    <w:rsid w:val="1AC85B1A"/>
    <w:rsid w:val="1AD43CB1"/>
    <w:rsid w:val="1ADC6FA2"/>
    <w:rsid w:val="1B089157"/>
    <w:rsid w:val="1B31058F"/>
    <w:rsid w:val="1B3CCAD9"/>
    <w:rsid w:val="1B916B6A"/>
    <w:rsid w:val="1BAA15B6"/>
    <w:rsid w:val="1BD772D0"/>
    <w:rsid w:val="1BF84AD4"/>
    <w:rsid w:val="1BFCA768"/>
    <w:rsid w:val="1C0ED294"/>
    <w:rsid w:val="1C2FEDF0"/>
    <w:rsid w:val="1C61B44F"/>
    <w:rsid w:val="1C626D5F"/>
    <w:rsid w:val="1C8C5780"/>
    <w:rsid w:val="1C8F2674"/>
    <w:rsid w:val="1C9DF844"/>
    <w:rsid w:val="1CFFEBDE"/>
    <w:rsid w:val="1D02070C"/>
    <w:rsid w:val="1D2C42A4"/>
    <w:rsid w:val="1D5080F2"/>
    <w:rsid w:val="1DBF0C46"/>
    <w:rsid w:val="1E0510AD"/>
    <w:rsid w:val="1E3BA83A"/>
    <w:rsid w:val="1E66E472"/>
    <w:rsid w:val="1E8C6E6E"/>
    <w:rsid w:val="1E98096E"/>
    <w:rsid w:val="1F0B173F"/>
    <w:rsid w:val="1F1B3D36"/>
    <w:rsid w:val="1F39EF2B"/>
    <w:rsid w:val="1F4F8D7E"/>
    <w:rsid w:val="1F80AC57"/>
    <w:rsid w:val="1F928027"/>
    <w:rsid w:val="1FB04A6A"/>
    <w:rsid w:val="1FEFDA17"/>
    <w:rsid w:val="20242A66"/>
    <w:rsid w:val="20387533"/>
    <w:rsid w:val="204B1F66"/>
    <w:rsid w:val="204C76F3"/>
    <w:rsid w:val="2054A778"/>
    <w:rsid w:val="207D77E5"/>
    <w:rsid w:val="21160301"/>
    <w:rsid w:val="2122611A"/>
    <w:rsid w:val="21273EE1"/>
    <w:rsid w:val="212B2A65"/>
    <w:rsid w:val="212DEA96"/>
    <w:rsid w:val="213FCC63"/>
    <w:rsid w:val="2144E942"/>
    <w:rsid w:val="2157CA13"/>
    <w:rsid w:val="21830527"/>
    <w:rsid w:val="21AE8F53"/>
    <w:rsid w:val="21AF51AC"/>
    <w:rsid w:val="21F92B8A"/>
    <w:rsid w:val="22369B2A"/>
    <w:rsid w:val="22A099D1"/>
    <w:rsid w:val="22B43E63"/>
    <w:rsid w:val="22D35C7E"/>
    <w:rsid w:val="23105D74"/>
    <w:rsid w:val="2339DB52"/>
    <w:rsid w:val="23771738"/>
    <w:rsid w:val="23A3670E"/>
    <w:rsid w:val="23BD6C72"/>
    <w:rsid w:val="24006B44"/>
    <w:rsid w:val="2425B0BF"/>
    <w:rsid w:val="24285729"/>
    <w:rsid w:val="242DA1CD"/>
    <w:rsid w:val="2486B9A1"/>
    <w:rsid w:val="249905A4"/>
    <w:rsid w:val="24DE6AEA"/>
    <w:rsid w:val="24F218E6"/>
    <w:rsid w:val="25332E05"/>
    <w:rsid w:val="253E5787"/>
    <w:rsid w:val="254B8351"/>
    <w:rsid w:val="2567F30B"/>
    <w:rsid w:val="256E732E"/>
    <w:rsid w:val="259DCC10"/>
    <w:rsid w:val="25AE3D92"/>
    <w:rsid w:val="25C0D4E5"/>
    <w:rsid w:val="25CDDD79"/>
    <w:rsid w:val="25DACE33"/>
    <w:rsid w:val="25E10271"/>
    <w:rsid w:val="2619F8B8"/>
    <w:rsid w:val="261DF289"/>
    <w:rsid w:val="263F9A69"/>
    <w:rsid w:val="265476C5"/>
    <w:rsid w:val="268F8836"/>
    <w:rsid w:val="269D9D47"/>
    <w:rsid w:val="26C08847"/>
    <w:rsid w:val="26DC98DB"/>
    <w:rsid w:val="26E276E4"/>
    <w:rsid w:val="2723242C"/>
    <w:rsid w:val="272BDAB0"/>
    <w:rsid w:val="27652837"/>
    <w:rsid w:val="276EE2FF"/>
    <w:rsid w:val="2793A302"/>
    <w:rsid w:val="27BEA3DE"/>
    <w:rsid w:val="2842B535"/>
    <w:rsid w:val="285128AB"/>
    <w:rsid w:val="2853466B"/>
    <w:rsid w:val="28B09E35"/>
    <w:rsid w:val="28CB54D9"/>
    <w:rsid w:val="28CFDCBD"/>
    <w:rsid w:val="28D1DF8E"/>
    <w:rsid w:val="28E4DA3B"/>
    <w:rsid w:val="290DFCDC"/>
    <w:rsid w:val="29237C2F"/>
    <w:rsid w:val="29370856"/>
    <w:rsid w:val="293EFC9F"/>
    <w:rsid w:val="2941D544"/>
    <w:rsid w:val="297D785A"/>
    <w:rsid w:val="298905B0"/>
    <w:rsid w:val="29C357A8"/>
    <w:rsid w:val="29DCBA4C"/>
    <w:rsid w:val="2A08EFAC"/>
    <w:rsid w:val="2A3BD07D"/>
    <w:rsid w:val="2A62F833"/>
    <w:rsid w:val="2A761AF0"/>
    <w:rsid w:val="2AA19485"/>
    <w:rsid w:val="2AA4632E"/>
    <w:rsid w:val="2AB6836E"/>
    <w:rsid w:val="2AFC2E1D"/>
    <w:rsid w:val="2B3E3E94"/>
    <w:rsid w:val="2B46ED84"/>
    <w:rsid w:val="2B54E84D"/>
    <w:rsid w:val="2B5A46E6"/>
    <w:rsid w:val="2B646E88"/>
    <w:rsid w:val="2BAE1474"/>
    <w:rsid w:val="2BC8FFC4"/>
    <w:rsid w:val="2BCB1420"/>
    <w:rsid w:val="2BDAABCE"/>
    <w:rsid w:val="2C058446"/>
    <w:rsid w:val="2C29771D"/>
    <w:rsid w:val="2C8A7F8C"/>
    <w:rsid w:val="2CA77FBA"/>
    <w:rsid w:val="2CC29A42"/>
    <w:rsid w:val="2CFC0457"/>
    <w:rsid w:val="2D05020B"/>
    <w:rsid w:val="2D25CB87"/>
    <w:rsid w:val="2D35A397"/>
    <w:rsid w:val="2D6281B2"/>
    <w:rsid w:val="2D82FA77"/>
    <w:rsid w:val="2D89BA90"/>
    <w:rsid w:val="2DB16E1B"/>
    <w:rsid w:val="2DF30145"/>
    <w:rsid w:val="2E091EDC"/>
    <w:rsid w:val="2E17A263"/>
    <w:rsid w:val="2E35E0B7"/>
    <w:rsid w:val="2E46B57D"/>
    <w:rsid w:val="2E76EDE0"/>
    <w:rsid w:val="2F037E6C"/>
    <w:rsid w:val="2F1AAF8A"/>
    <w:rsid w:val="2F48F66D"/>
    <w:rsid w:val="2F4E8E20"/>
    <w:rsid w:val="2F507F5E"/>
    <w:rsid w:val="2F5711C1"/>
    <w:rsid w:val="2F5CF9AC"/>
    <w:rsid w:val="2F73495A"/>
    <w:rsid w:val="2F8DEAFB"/>
    <w:rsid w:val="2F9E1B1D"/>
    <w:rsid w:val="2FA7EED0"/>
    <w:rsid w:val="2FC1FC65"/>
    <w:rsid w:val="2FD79295"/>
    <w:rsid w:val="3007F54C"/>
    <w:rsid w:val="30187533"/>
    <w:rsid w:val="30AE43F4"/>
    <w:rsid w:val="30B730C1"/>
    <w:rsid w:val="30F1EC1D"/>
    <w:rsid w:val="310756F0"/>
    <w:rsid w:val="311D7630"/>
    <w:rsid w:val="314E6AF8"/>
    <w:rsid w:val="316A2EB8"/>
    <w:rsid w:val="3190B69B"/>
    <w:rsid w:val="3198EF3C"/>
    <w:rsid w:val="31CEC892"/>
    <w:rsid w:val="3212654D"/>
    <w:rsid w:val="3227BA80"/>
    <w:rsid w:val="3241605C"/>
    <w:rsid w:val="3245186F"/>
    <w:rsid w:val="3263D117"/>
    <w:rsid w:val="3294D5F4"/>
    <w:rsid w:val="32A10FF4"/>
    <w:rsid w:val="32A8D83F"/>
    <w:rsid w:val="32F772E7"/>
    <w:rsid w:val="33070C1E"/>
    <w:rsid w:val="331C5E39"/>
    <w:rsid w:val="3331B1A8"/>
    <w:rsid w:val="3392B266"/>
    <w:rsid w:val="33C04EB1"/>
    <w:rsid w:val="33FCDAD4"/>
    <w:rsid w:val="33FECDC0"/>
    <w:rsid w:val="3429215B"/>
    <w:rsid w:val="342962DF"/>
    <w:rsid w:val="3475B1A2"/>
    <w:rsid w:val="3478B8BE"/>
    <w:rsid w:val="3481B347"/>
    <w:rsid w:val="34827783"/>
    <w:rsid w:val="34A2DC7F"/>
    <w:rsid w:val="34A91BEF"/>
    <w:rsid w:val="34AEA949"/>
    <w:rsid w:val="34C7C3E5"/>
    <w:rsid w:val="34CAAA19"/>
    <w:rsid w:val="34CB55D8"/>
    <w:rsid w:val="34DF31D3"/>
    <w:rsid w:val="34E2520B"/>
    <w:rsid w:val="34E5E8CD"/>
    <w:rsid w:val="3561484C"/>
    <w:rsid w:val="35AD079D"/>
    <w:rsid w:val="35BE30B6"/>
    <w:rsid w:val="35CFAD86"/>
    <w:rsid w:val="35D740C8"/>
    <w:rsid w:val="3604B181"/>
    <w:rsid w:val="3612B80C"/>
    <w:rsid w:val="3628EE55"/>
    <w:rsid w:val="363EACE0"/>
    <w:rsid w:val="3652F5EE"/>
    <w:rsid w:val="3655C997"/>
    <w:rsid w:val="36B3DC79"/>
    <w:rsid w:val="370284E0"/>
    <w:rsid w:val="379BD4B4"/>
    <w:rsid w:val="37B1D877"/>
    <w:rsid w:val="37B45196"/>
    <w:rsid w:val="37B70E4D"/>
    <w:rsid w:val="37FEA326"/>
    <w:rsid w:val="37FF891F"/>
    <w:rsid w:val="38063477"/>
    <w:rsid w:val="380FF6CA"/>
    <w:rsid w:val="382567C4"/>
    <w:rsid w:val="3871BD6E"/>
    <w:rsid w:val="38E79631"/>
    <w:rsid w:val="391059C1"/>
    <w:rsid w:val="391805B2"/>
    <w:rsid w:val="391C57A2"/>
    <w:rsid w:val="394FF278"/>
    <w:rsid w:val="397BCB13"/>
    <w:rsid w:val="39A727B0"/>
    <w:rsid w:val="39D1D733"/>
    <w:rsid w:val="39D575B2"/>
    <w:rsid w:val="3A0FE2C5"/>
    <w:rsid w:val="3A126956"/>
    <w:rsid w:val="3A1D1BFF"/>
    <w:rsid w:val="3A495CB0"/>
    <w:rsid w:val="3A54A4DB"/>
    <w:rsid w:val="3ABD12B5"/>
    <w:rsid w:val="3ADED86C"/>
    <w:rsid w:val="3AE64DF3"/>
    <w:rsid w:val="3AF5CDAA"/>
    <w:rsid w:val="3AF84547"/>
    <w:rsid w:val="3B03E4BD"/>
    <w:rsid w:val="3B1F3760"/>
    <w:rsid w:val="3B6FC322"/>
    <w:rsid w:val="3B7E5218"/>
    <w:rsid w:val="3B819990"/>
    <w:rsid w:val="3BA17D6A"/>
    <w:rsid w:val="3BA1B0B7"/>
    <w:rsid w:val="3BC1D9C8"/>
    <w:rsid w:val="3C09E379"/>
    <w:rsid w:val="3C2C57FC"/>
    <w:rsid w:val="3C3BAF89"/>
    <w:rsid w:val="3C3EF1FD"/>
    <w:rsid w:val="3C612915"/>
    <w:rsid w:val="3C66D15B"/>
    <w:rsid w:val="3CA12935"/>
    <w:rsid w:val="3CCF85CB"/>
    <w:rsid w:val="3CCF9E83"/>
    <w:rsid w:val="3D2F8646"/>
    <w:rsid w:val="3D30EFC6"/>
    <w:rsid w:val="3D41E1CA"/>
    <w:rsid w:val="3D72B3B9"/>
    <w:rsid w:val="3D76A376"/>
    <w:rsid w:val="3DC94AE2"/>
    <w:rsid w:val="3DF5A1E1"/>
    <w:rsid w:val="3DFDB17E"/>
    <w:rsid w:val="3E28D9C7"/>
    <w:rsid w:val="3E487F76"/>
    <w:rsid w:val="3E4D1DE6"/>
    <w:rsid w:val="3E4D44B8"/>
    <w:rsid w:val="3E56C21E"/>
    <w:rsid w:val="3E88A097"/>
    <w:rsid w:val="3EA78A04"/>
    <w:rsid w:val="3EB619E7"/>
    <w:rsid w:val="3ECA2D26"/>
    <w:rsid w:val="3EE3A44C"/>
    <w:rsid w:val="3EE673D8"/>
    <w:rsid w:val="3F31C643"/>
    <w:rsid w:val="3F782E3C"/>
    <w:rsid w:val="3F7D4385"/>
    <w:rsid w:val="3FAE306C"/>
    <w:rsid w:val="4013ECCC"/>
    <w:rsid w:val="402392B8"/>
    <w:rsid w:val="404E31B8"/>
    <w:rsid w:val="412ABB29"/>
    <w:rsid w:val="412FF7F2"/>
    <w:rsid w:val="413AAF57"/>
    <w:rsid w:val="4145CDA3"/>
    <w:rsid w:val="41578BD0"/>
    <w:rsid w:val="41607C4F"/>
    <w:rsid w:val="416C3CE8"/>
    <w:rsid w:val="41CD07AF"/>
    <w:rsid w:val="41E261AB"/>
    <w:rsid w:val="42A38CBF"/>
    <w:rsid w:val="42B94870"/>
    <w:rsid w:val="43140E12"/>
    <w:rsid w:val="43630AD2"/>
    <w:rsid w:val="43C9886D"/>
    <w:rsid w:val="43D81F33"/>
    <w:rsid w:val="43F42ED6"/>
    <w:rsid w:val="4420EE58"/>
    <w:rsid w:val="446FBDC3"/>
    <w:rsid w:val="44A7B643"/>
    <w:rsid w:val="44AB1DAB"/>
    <w:rsid w:val="44C50733"/>
    <w:rsid w:val="44DA6DD0"/>
    <w:rsid w:val="44E28821"/>
    <w:rsid w:val="45026425"/>
    <w:rsid w:val="45396FC2"/>
    <w:rsid w:val="45454328"/>
    <w:rsid w:val="45B2DBA8"/>
    <w:rsid w:val="45D5A34C"/>
    <w:rsid w:val="45DE4852"/>
    <w:rsid w:val="45F98E3A"/>
    <w:rsid w:val="461CBAB8"/>
    <w:rsid w:val="462166E3"/>
    <w:rsid w:val="4669557D"/>
    <w:rsid w:val="46AB848C"/>
    <w:rsid w:val="46B1BBB7"/>
    <w:rsid w:val="47079B82"/>
    <w:rsid w:val="47759F5D"/>
    <w:rsid w:val="4778A0BE"/>
    <w:rsid w:val="478F0F60"/>
    <w:rsid w:val="4794D9DE"/>
    <w:rsid w:val="47D074DC"/>
    <w:rsid w:val="4808156A"/>
    <w:rsid w:val="483BB494"/>
    <w:rsid w:val="487E62A5"/>
    <w:rsid w:val="48882145"/>
    <w:rsid w:val="4898BAB1"/>
    <w:rsid w:val="489A572F"/>
    <w:rsid w:val="48BE5001"/>
    <w:rsid w:val="4930DB08"/>
    <w:rsid w:val="4935E8D4"/>
    <w:rsid w:val="4938B8E2"/>
    <w:rsid w:val="49473DA4"/>
    <w:rsid w:val="4973490F"/>
    <w:rsid w:val="49ABDA6C"/>
    <w:rsid w:val="49EE0F2A"/>
    <w:rsid w:val="4A21B069"/>
    <w:rsid w:val="4A3832D0"/>
    <w:rsid w:val="4A5F5CB7"/>
    <w:rsid w:val="4A8A4CBF"/>
    <w:rsid w:val="4AA2E552"/>
    <w:rsid w:val="4AC2FC9E"/>
    <w:rsid w:val="4AF2C3D5"/>
    <w:rsid w:val="4B3F28A8"/>
    <w:rsid w:val="4B51A9CE"/>
    <w:rsid w:val="4B717B70"/>
    <w:rsid w:val="4B84C469"/>
    <w:rsid w:val="4B899558"/>
    <w:rsid w:val="4BC25C0C"/>
    <w:rsid w:val="4BC4830A"/>
    <w:rsid w:val="4BCEFCDC"/>
    <w:rsid w:val="4BE07D41"/>
    <w:rsid w:val="4C024AE8"/>
    <w:rsid w:val="4C147DFC"/>
    <w:rsid w:val="4C599629"/>
    <w:rsid w:val="4C5F1495"/>
    <w:rsid w:val="4C85E375"/>
    <w:rsid w:val="4C94220E"/>
    <w:rsid w:val="4CA8170F"/>
    <w:rsid w:val="4CDFE500"/>
    <w:rsid w:val="4D28327C"/>
    <w:rsid w:val="4D38059B"/>
    <w:rsid w:val="4D3A635D"/>
    <w:rsid w:val="4D4C98E2"/>
    <w:rsid w:val="4D51A906"/>
    <w:rsid w:val="4D574EA2"/>
    <w:rsid w:val="4D624EE3"/>
    <w:rsid w:val="4D68D4C3"/>
    <w:rsid w:val="4D8EB8F1"/>
    <w:rsid w:val="4D959149"/>
    <w:rsid w:val="4DE319DA"/>
    <w:rsid w:val="4DF2D88A"/>
    <w:rsid w:val="4DFBA0E6"/>
    <w:rsid w:val="4E43482C"/>
    <w:rsid w:val="4E4E258A"/>
    <w:rsid w:val="4E73309D"/>
    <w:rsid w:val="4E9F8FDF"/>
    <w:rsid w:val="4EBF2DFB"/>
    <w:rsid w:val="4EC8B43A"/>
    <w:rsid w:val="4EF2931C"/>
    <w:rsid w:val="4EF63997"/>
    <w:rsid w:val="4F0EBD97"/>
    <w:rsid w:val="4F0F479B"/>
    <w:rsid w:val="4F7880E8"/>
    <w:rsid w:val="4F986019"/>
    <w:rsid w:val="4FA102D0"/>
    <w:rsid w:val="4FAC9EBD"/>
    <w:rsid w:val="4FB79926"/>
    <w:rsid w:val="4FD28552"/>
    <w:rsid w:val="4FFE23E2"/>
    <w:rsid w:val="50114FC4"/>
    <w:rsid w:val="50389D14"/>
    <w:rsid w:val="503AF360"/>
    <w:rsid w:val="505EFDBF"/>
    <w:rsid w:val="5097ADD6"/>
    <w:rsid w:val="50AE783E"/>
    <w:rsid w:val="50C62530"/>
    <w:rsid w:val="50E674D8"/>
    <w:rsid w:val="50F4938F"/>
    <w:rsid w:val="50FC87B3"/>
    <w:rsid w:val="50FFD55E"/>
    <w:rsid w:val="5100E5A3"/>
    <w:rsid w:val="5108637E"/>
    <w:rsid w:val="5178CBB1"/>
    <w:rsid w:val="51A7C25D"/>
    <w:rsid w:val="520A202C"/>
    <w:rsid w:val="5224D259"/>
    <w:rsid w:val="523550CF"/>
    <w:rsid w:val="524BCCA7"/>
    <w:rsid w:val="52560F96"/>
    <w:rsid w:val="525FBEA7"/>
    <w:rsid w:val="5265676D"/>
    <w:rsid w:val="5273BCE1"/>
    <w:rsid w:val="52819CD2"/>
    <w:rsid w:val="52B53210"/>
    <w:rsid w:val="52C63501"/>
    <w:rsid w:val="52C73257"/>
    <w:rsid w:val="52F9F645"/>
    <w:rsid w:val="52FC3692"/>
    <w:rsid w:val="5304EA27"/>
    <w:rsid w:val="5347541F"/>
    <w:rsid w:val="535BE517"/>
    <w:rsid w:val="53669419"/>
    <w:rsid w:val="536802BC"/>
    <w:rsid w:val="5368366F"/>
    <w:rsid w:val="5395AB7B"/>
    <w:rsid w:val="53C69406"/>
    <w:rsid w:val="53E4032B"/>
    <w:rsid w:val="54211E10"/>
    <w:rsid w:val="54A5D043"/>
    <w:rsid w:val="54B3E218"/>
    <w:rsid w:val="54D15383"/>
    <w:rsid w:val="5513FBFC"/>
    <w:rsid w:val="55574813"/>
    <w:rsid w:val="55AB11E7"/>
    <w:rsid w:val="55AD72B1"/>
    <w:rsid w:val="55BCB4F9"/>
    <w:rsid w:val="55BD01E9"/>
    <w:rsid w:val="56295321"/>
    <w:rsid w:val="562EC62B"/>
    <w:rsid w:val="56389065"/>
    <w:rsid w:val="563FCBC5"/>
    <w:rsid w:val="56429EE0"/>
    <w:rsid w:val="56494170"/>
    <w:rsid w:val="5652149C"/>
    <w:rsid w:val="56BF05C3"/>
    <w:rsid w:val="56E94C51"/>
    <w:rsid w:val="56EF3E59"/>
    <w:rsid w:val="56F5FFCD"/>
    <w:rsid w:val="57515546"/>
    <w:rsid w:val="5762E369"/>
    <w:rsid w:val="5772A813"/>
    <w:rsid w:val="5779F72B"/>
    <w:rsid w:val="577EE24E"/>
    <w:rsid w:val="578F036E"/>
    <w:rsid w:val="57961C75"/>
    <w:rsid w:val="57AF30C7"/>
    <w:rsid w:val="57BA095B"/>
    <w:rsid w:val="57D13657"/>
    <w:rsid w:val="5829C13C"/>
    <w:rsid w:val="5840153A"/>
    <w:rsid w:val="5841A9D1"/>
    <w:rsid w:val="58492E76"/>
    <w:rsid w:val="585AD624"/>
    <w:rsid w:val="58691C9E"/>
    <w:rsid w:val="58714FEC"/>
    <w:rsid w:val="588695B3"/>
    <w:rsid w:val="589F0214"/>
    <w:rsid w:val="58A08E56"/>
    <w:rsid w:val="58C1782D"/>
    <w:rsid w:val="58C835F2"/>
    <w:rsid w:val="58F90472"/>
    <w:rsid w:val="58FD7F97"/>
    <w:rsid w:val="590AE743"/>
    <w:rsid w:val="5910E97F"/>
    <w:rsid w:val="595460AA"/>
    <w:rsid w:val="596C60AE"/>
    <w:rsid w:val="59771DE8"/>
    <w:rsid w:val="59884F3D"/>
    <w:rsid w:val="59A210D8"/>
    <w:rsid w:val="59A57B50"/>
    <w:rsid w:val="59A58DC7"/>
    <w:rsid w:val="5A0FCEE2"/>
    <w:rsid w:val="5A157C0E"/>
    <w:rsid w:val="5A25379B"/>
    <w:rsid w:val="5A578C7A"/>
    <w:rsid w:val="5A736CB0"/>
    <w:rsid w:val="5A76F758"/>
    <w:rsid w:val="5A787E64"/>
    <w:rsid w:val="5AB2E6F9"/>
    <w:rsid w:val="5ABFC9D6"/>
    <w:rsid w:val="5ADB2239"/>
    <w:rsid w:val="5AF2D6DF"/>
    <w:rsid w:val="5B4F29C3"/>
    <w:rsid w:val="5B52C9A8"/>
    <w:rsid w:val="5B9276E6"/>
    <w:rsid w:val="5BA26042"/>
    <w:rsid w:val="5BDEDF53"/>
    <w:rsid w:val="5BED51DF"/>
    <w:rsid w:val="5BF92E52"/>
    <w:rsid w:val="5C1AE2A9"/>
    <w:rsid w:val="5C32B33B"/>
    <w:rsid w:val="5C57906A"/>
    <w:rsid w:val="5C6C3B47"/>
    <w:rsid w:val="5C900838"/>
    <w:rsid w:val="5CC6ADAD"/>
    <w:rsid w:val="5D053C78"/>
    <w:rsid w:val="5D182C0A"/>
    <w:rsid w:val="5D2D7709"/>
    <w:rsid w:val="5D61CC3A"/>
    <w:rsid w:val="5D630A72"/>
    <w:rsid w:val="5D876F10"/>
    <w:rsid w:val="5D9F3501"/>
    <w:rsid w:val="5DABA354"/>
    <w:rsid w:val="5E241E4B"/>
    <w:rsid w:val="5EC30F6C"/>
    <w:rsid w:val="5ECDD703"/>
    <w:rsid w:val="5ED22EB3"/>
    <w:rsid w:val="5ED85E22"/>
    <w:rsid w:val="5F1AE9D4"/>
    <w:rsid w:val="5F27535A"/>
    <w:rsid w:val="5F53564F"/>
    <w:rsid w:val="5F539151"/>
    <w:rsid w:val="5F9C7249"/>
    <w:rsid w:val="5FD6C85C"/>
    <w:rsid w:val="5FEC4BC3"/>
    <w:rsid w:val="6003BC16"/>
    <w:rsid w:val="600D742F"/>
    <w:rsid w:val="6065E809"/>
    <w:rsid w:val="6069D73D"/>
    <w:rsid w:val="607580F8"/>
    <w:rsid w:val="60877630"/>
    <w:rsid w:val="60D92502"/>
    <w:rsid w:val="60F2F4BB"/>
    <w:rsid w:val="61033E21"/>
    <w:rsid w:val="61148EA9"/>
    <w:rsid w:val="61501CCB"/>
    <w:rsid w:val="6157304A"/>
    <w:rsid w:val="6160822F"/>
    <w:rsid w:val="617ACD0A"/>
    <w:rsid w:val="618DA464"/>
    <w:rsid w:val="61E5647A"/>
    <w:rsid w:val="61F07B8B"/>
    <w:rsid w:val="61F298BF"/>
    <w:rsid w:val="622A7C81"/>
    <w:rsid w:val="62379157"/>
    <w:rsid w:val="62415815"/>
    <w:rsid w:val="62551803"/>
    <w:rsid w:val="625559C0"/>
    <w:rsid w:val="62633086"/>
    <w:rsid w:val="62688A54"/>
    <w:rsid w:val="62777279"/>
    <w:rsid w:val="6288E716"/>
    <w:rsid w:val="629129C1"/>
    <w:rsid w:val="62A21BB4"/>
    <w:rsid w:val="62CB2689"/>
    <w:rsid w:val="631FC1EB"/>
    <w:rsid w:val="63358271"/>
    <w:rsid w:val="634F474C"/>
    <w:rsid w:val="637220F7"/>
    <w:rsid w:val="637F1904"/>
    <w:rsid w:val="638DE716"/>
    <w:rsid w:val="63A65613"/>
    <w:rsid w:val="63D7F21C"/>
    <w:rsid w:val="643B4EB6"/>
    <w:rsid w:val="6442A1DC"/>
    <w:rsid w:val="644D83BF"/>
    <w:rsid w:val="6455FD6D"/>
    <w:rsid w:val="6479EF3A"/>
    <w:rsid w:val="64A9A2FD"/>
    <w:rsid w:val="64BF1ABA"/>
    <w:rsid w:val="64C6A295"/>
    <w:rsid w:val="6516BF42"/>
    <w:rsid w:val="651F6B55"/>
    <w:rsid w:val="653A9B5F"/>
    <w:rsid w:val="6541E6AD"/>
    <w:rsid w:val="657570C4"/>
    <w:rsid w:val="65775CC9"/>
    <w:rsid w:val="65D041EE"/>
    <w:rsid w:val="65DFC781"/>
    <w:rsid w:val="6600095B"/>
    <w:rsid w:val="665EB3D8"/>
    <w:rsid w:val="6661D357"/>
    <w:rsid w:val="66714018"/>
    <w:rsid w:val="667E3617"/>
    <w:rsid w:val="6691D1A5"/>
    <w:rsid w:val="66BD4A1D"/>
    <w:rsid w:val="66BF3A32"/>
    <w:rsid w:val="66C2DB1B"/>
    <w:rsid w:val="66D8A301"/>
    <w:rsid w:val="66F3A399"/>
    <w:rsid w:val="670D22C4"/>
    <w:rsid w:val="67204133"/>
    <w:rsid w:val="675A661E"/>
    <w:rsid w:val="677102FB"/>
    <w:rsid w:val="678B6C1B"/>
    <w:rsid w:val="67F3330E"/>
    <w:rsid w:val="6816D9D2"/>
    <w:rsid w:val="68373F64"/>
    <w:rsid w:val="6841AEF7"/>
    <w:rsid w:val="684947EF"/>
    <w:rsid w:val="684BE65B"/>
    <w:rsid w:val="68527834"/>
    <w:rsid w:val="686FC214"/>
    <w:rsid w:val="6880B619"/>
    <w:rsid w:val="68CF42EC"/>
    <w:rsid w:val="68D8B762"/>
    <w:rsid w:val="68EEB480"/>
    <w:rsid w:val="6910CA70"/>
    <w:rsid w:val="6916B5FF"/>
    <w:rsid w:val="6918809A"/>
    <w:rsid w:val="694E8F78"/>
    <w:rsid w:val="698BCA6A"/>
    <w:rsid w:val="69980A4D"/>
    <w:rsid w:val="699FDE06"/>
    <w:rsid w:val="69A6FAD2"/>
    <w:rsid w:val="69BBDAD4"/>
    <w:rsid w:val="69F3E29C"/>
    <w:rsid w:val="6A14B7D5"/>
    <w:rsid w:val="6A1A9A4C"/>
    <w:rsid w:val="6A86D421"/>
    <w:rsid w:val="6A9B411C"/>
    <w:rsid w:val="6AAA6977"/>
    <w:rsid w:val="6AAC033D"/>
    <w:rsid w:val="6AB1ACA1"/>
    <w:rsid w:val="6ABCBF4E"/>
    <w:rsid w:val="6AD25C31"/>
    <w:rsid w:val="6AF59FB5"/>
    <w:rsid w:val="6B22BBD4"/>
    <w:rsid w:val="6B36EBE3"/>
    <w:rsid w:val="6B417540"/>
    <w:rsid w:val="6B57D660"/>
    <w:rsid w:val="6B5896A6"/>
    <w:rsid w:val="6B77B554"/>
    <w:rsid w:val="6BD0ACE3"/>
    <w:rsid w:val="6C8824C8"/>
    <w:rsid w:val="6CD00F23"/>
    <w:rsid w:val="6CDABD52"/>
    <w:rsid w:val="6CE6895A"/>
    <w:rsid w:val="6D334665"/>
    <w:rsid w:val="6D428010"/>
    <w:rsid w:val="6D92E937"/>
    <w:rsid w:val="6DAABDAB"/>
    <w:rsid w:val="6DDA94CC"/>
    <w:rsid w:val="6E21C5B5"/>
    <w:rsid w:val="6E353557"/>
    <w:rsid w:val="6E7C0465"/>
    <w:rsid w:val="6E960F4A"/>
    <w:rsid w:val="6EA1ED8D"/>
    <w:rsid w:val="6EAC10D2"/>
    <w:rsid w:val="6EBCCF9E"/>
    <w:rsid w:val="6EC2A722"/>
    <w:rsid w:val="6EC543B2"/>
    <w:rsid w:val="6ECF16C6"/>
    <w:rsid w:val="6EE751AB"/>
    <w:rsid w:val="6EE828F8"/>
    <w:rsid w:val="6F17D2D9"/>
    <w:rsid w:val="6FC91C82"/>
    <w:rsid w:val="6FCB3940"/>
    <w:rsid w:val="703BAE60"/>
    <w:rsid w:val="705B77CB"/>
    <w:rsid w:val="706188BE"/>
    <w:rsid w:val="70712E62"/>
    <w:rsid w:val="7089394A"/>
    <w:rsid w:val="7092C029"/>
    <w:rsid w:val="70ABB7A2"/>
    <w:rsid w:val="70C53772"/>
    <w:rsid w:val="713E1DFD"/>
    <w:rsid w:val="714A2EBE"/>
    <w:rsid w:val="71628528"/>
    <w:rsid w:val="71760F80"/>
    <w:rsid w:val="719D695C"/>
    <w:rsid w:val="71AC5269"/>
    <w:rsid w:val="71DD6466"/>
    <w:rsid w:val="720A98E9"/>
    <w:rsid w:val="72197A3F"/>
    <w:rsid w:val="723002D1"/>
    <w:rsid w:val="724D9A79"/>
    <w:rsid w:val="7250D5A6"/>
    <w:rsid w:val="72659A80"/>
    <w:rsid w:val="72715694"/>
    <w:rsid w:val="72942C5C"/>
    <w:rsid w:val="72E8C7F9"/>
    <w:rsid w:val="7300BD44"/>
    <w:rsid w:val="7324A40E"/>
    <w:rsid w:val="73413C06"/>
    <w:rsid w:val="73605A49"/>
    <w:rsid w:val="7398E0EB"/>
    <w:rsid w:val="73C73578"/>
    <w:rsid w:val="73FCD2D6"/>
    <w:rsid w:val="7463AAB3"/>
    <w:rsid w:val="748A49A0"/>
    <w:rsid w:val="74C4B20E"/>
    <w:rsid w:val="74DC5B9E"/>
    <w:rsid w:val="7528FB6F"/>
    <w:rsid w:val="7564E821"/>
    <w:rsid w:val="7565B0F6"/>
    <w:rsid w:val="7569E29F"/>
    <w:rsid w:val="757CECA4"/>
    <w:rsid w:val="75BF478B"/>
    <w:rsid w:val="75CA5AB1"/>
    <w:rsid w:val="75D8884D"/>
    <w:rsid w:val="760AA648"/>
    <w:rsid w:val="76236DCF"/>
    <w:rsid w:val="762A3072"/>
    <w:rsid w:val="762A6535"/>
    <w:rsid w:val="762E0E6B"/>
    <w:rsid w:val="76337C20"/>
    <w:rsid w:val="76433FE9"/>
    <w:rsid w:val="765DC90C"/>
    <w:rsid w:val="7676F1FE"/>
    <w:rsid w:val="76905A41"/>
    <w:rsid w:val="76BC612C"/>
    <w:rsid w:val="76C9B0DB"/>
    <w:rsid w:val="771329DE"/>
    <w:rsid w:val="7737CC30"/>
    <w:rsid w:val="773881A3"/>
    <w:rsid w:val="774D561D"/>
    <w:rsid w:val="77628688"/>
    <w:rsid w:val="77649A94"/>
    <w:rsid w:val="779CA042"/>
    <w:rsid w:val="779FC3AB"/>
    <w:rsid w:val="77A18CA2"/>
    <w:rsid w:val="77B0E465"/>
    <w:rsid w:val="77B8D243"/>
    <w:rsid w:val="77BE4AEF"/>
    <w:rsid w:val="77C28CB2"/>
    <w:rsid w:val="77CC498A"/>
    <w:rsid w:val="77FEEFAA"/>
    <w:rsid w:val="78316A9B"/>
    <w:rsid w:val="78379994"/>
    <w:rsid w:val="7840F43E"/>
    <w:rsid w:val="785714AC"/>
    <w:rsid w:val="7866F5E6"/>
    <w:rsid w:val="7883BDE6"/>
    <w:rsid w:val="7886D3F3"/>
    <w:rsid w:val="788E0C09"/>
    <w:rsid w:val="78A02CB4"/>
    <w:rsid w:val="78AE8722"/>
    <w:rsid w:val="78B69EEE"/>
    <w:rsid w:val="78DB9ED7"/>
    <w:rsid w:val="78E24B8F"/>
    <w:rsid w:val="78EC641B"/>
    <w:rsid w:val="790F5963"/>
    <w:rsid w:val="7926F9F2"/>
    <w:rsid w:val="794A9A66"/>
    <w:rsid w:val="7956FC8B"/>
    <w:rsid w:val="795C0815"/>
    <w:rsid w:val="797AE0AB"/>
    <w:rsid w:val="79831327"/>
    <w:rsid w:val="79AC489C"/>
    <w:rsid w:val="79B7D2D4"/>
    <w:rsid w:val="79E9D65D"/>
    <w:rsid w:val="79EB1C32"/>
    <w:rsid w:val="79EC5686"/>
    <w:rsid w:val="7A1F2BD4"/>
    <w:rsid w:val="7A4E5EFD"/>
    <w:rsid w:val="7A630907"/>
    <w:rsid w:val="7A7F5419"/>
    <w:rsid w:val="7AB84AB8"/>
    <w:rsid w:val="7ADB83E9"/>
    <w:rsid w:val="7B00C295"/>
    <w:rsid w:val="7B0A991E"/>
    <w:rsid w:val="7B1060C5"/>
    <w:rsid w:val="7B16C18A"/>
    <w:rsid w:val="7B228E2F"/>
    <w:rsid w:val="7B48769B"/>
    <w:rsid w:val="7B4FF0D0"/>
    <w:rsid w:val="7B6625F3"/>
    <w:rsid w:val="7B980E70"/>
    <w:rsid w:val="7BBA4448"/>
    <w:rsid w:val="7BD15C8A"/>
    <w:rsid w:val="7BD55CD1"/>
    <w:rsid w:val="7C1BA351"/>
    <w:rsid w:val="7C1CD2FF"/>
    <w:rsid w:val="7C4655B7"/>
    <w:rsid w:val="7C5D94C2"/>
    <w:rsid w:val="7C8C7680"/>
    <w:rsid w:val="7C99B4B5"/>
    <w:rsid w:val="7CEB71FC"/>
    <w:rsid w:val="7CEC418C"/>
    <w:rsid w:val="7D3271B6"/>
    <w:rsid w:val="7D52BEF9"/>
    <w:rsid w:val="7D6FCA19"/>
    <w:rsid w:val="7D863368"/>
    <w:rsid w:val="7DA522DC"/>
    <w:rsid w:val="7DA59B68"/>
    <w:rsid w:val="7DB0BF85"/>
    <w:rsid w:val="7DB701D8"/>
    <w:rsid w:val="7E233DA2"/>
    <w:rsid w:val="7E320304"/>
    <w:rsid w:val="7E378E23"/>
    <w:rsid w:val="7E383686"/>
    <w:rsid w:val="7E48C3F0"/>
    <w:rsid w:val="7E9DB60D"/>
    <w:rsid w:val="7EA02970"/>
    <w:rsid w:val="7ECBFB3D"/>
    <w:rsid w:val="7ECCE129"/>
    <w:rsid w:val="7ECF8557"/>
    <w:rsid w:val="7ED43DE2"/>
    <w:rsid w:val="7EF0A3F5"/>
    <w:rsid w:val="7EFDC617"/>
    <w:rsid w:val="7F05729B"/>
    <w:rsid w:val="7F099CD0"/>
    <w:rsid w:val="7F1E5A42"/>
    <w:rsid w:val="7F43B708"/>
    <w:rsid w:val="7F4E18F2"/>
    <w:rsid w:val="7F7B054B"/>
    <w:rsid w:val="7F8AF0F1"/>
    <w:rsid w:val="7FAAA024"/>
    <w:rsid w:val="7FBF4BB8"/>
    <w:rsid w:val="7FD456F7"/>
    <w:rsid w:val="7FFAD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66FF08"/>
  <w15:docId w15:val="{744C4652-8058-4043-B811-A97B1724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1CB"/>
  </w:style>
  <w:style w:type="paragraph" w:styleId="Heading1">
    <w:name w:val="heading 1"/>
    <w:basedOn w:val="Normal"/>
    <w:link w:val="Heading1Char"/>
    <w:uiPriority w:val="9"/>
    <w:qFormat/>
    <w:rsid w:val="00A27E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505050"/>
      <w:kern w:val="36"/>
      <w:sz w:val="60"/>
      <w:szCs w:val="60"/>
      <w:lang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F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A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link w:val="Heading4Char"/>
    <w:uiPriority w:val="9"/>
    <w:qFormat/>
    <w:rsid w:val="00A27E84"/>
    <w:pPr>
      <w:spacing w:before="100" w:beforeAutospacing="1" w:after="100" w:afterAutospacing="1" w:line="240" w:lineRule="auto"/>
      <w:outlineLvl w:val="3"/>
    </w:pPr>
    <w:rPr>
      <w:rFonts w:ascii="Segoe UI" w:eastAsia="Times New Roman" w:hAnsi="Segoe UI" w:cs="Segoe UI"/>
      <w:color w:val="000000"/>
      <w:sz w:val="36"/>
      <w:szCs w:val="36"/>
      <w:lang w:eastAsia="es-ES"/>
    </w:rPr>
  </w:style>
  <w:style w:type="paragraph" w:styleId="Heading5">
    <w:name w:val="heading 5"/>
    <w:basedOn w:val="Normal"/>
    <w:link w:val="Heading5Char"/>
    <w:uiPriority w:val="9"/>
    <w:qFormat/>
    <w:rsid w:val="00A27E84"/>
    <w:pPr>
      <w:spacing w:before="100" w:beforeAutospacing="1" w:after="100" w:afterAutospacing="1" w:line="240" w:lineRule="auto"/>
      <w:outlineLvl w:val="4"/>
    </w:pPr>
    <w:rPr>
      <w:rFonts w:ascii="Segoe UI" w:eastAsia="Times New Roman" w:hAnsi="Segoe UI" w:cs="Segoe UI"/>
      <w:color w:val="000000"/>
      <w:sz w:val="32"/>
      <w:szCs w:val="32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11,Normal (Web) Char Char11,Normal (Web) Char Char11 Char Char,Normal (Web) Char Char11 Char"/>
    <w:basedOn w:val="Normal"/>
    <w:link w:val="NormalWebChar"/>
    <w:uiPriority w:val="99"/>
    <w:unhideWhenUsed/>
    <w:rsid w:val="00546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DefaultParagraphFont"/>
    <w:rsid w:val="005468A8"/>
  </w:style>
  <w:style w:type="character" w:styleId="Hyperlink">
    <w:name w:val="Hyperlink"/>
    <w:basedOn w:val="DefaultParagraphFont"/>
    <w:unhideWhenUsed/>
    <w:rsid w:val="005468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468A8"/>
    <w:rPr>
      <w:b/>
      <w:bCs/>
    </w:rPr>
  </w:style>
  <w:style w:type="character" w:customStyle="1" w:styleId="NormalWebChar">
    <w:name w:val="Normal (Web) Char"/>
    <w:aliases w:val="Normal (Web)11 Char,Normal (Web) Char Char11 Char1,Normal (Web) Char Char11 Char Char Char,Normal (Web) Char Char11 Char Char1"/>
    <w:basedOn w:val="DefaultParagraphFont"/>
    <w:link w:val="NormalWeb"/>
    <w:uiPriority w:val="99"/>
    <w:locked/>
    <w:rsid w:val="006945D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Paragraph">
    <w:name w:val="List Paragraph"/>
    <w:aliases w:val="Bullet List,FooterText,List Paragraph1,numbered,Paragraphe de liste1,Bulletr List Paragraph,列出段落,列出段落1,Parágrafo da Lista1,リスト段落1,List Paragraph2,List Paragraph21,List Paragraph11,Listeafsnit1,Párrafo de lista1,Plan,Bullet list,Foot"/>
    <w:basedOn w:val="Normal"/>
    <w:link w:val="ListParagraphChar"/>
    <w:qFormat/>
    <w:rsid w:val="006945D7"/>
    <w:pPr>
      <w:spacing w:after="0" w:line="240" w:lineRule="auto"/>
      <w:ind w:left="720"/>
    </w:pPr>
    <w:rPr>
      <w:rFonts w:ascii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D67B2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3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97E"/>
  </w:style>
  <w:style w:type="paragraph" w:styleId="Footer">
    <w:name w:val="footer"/>
    <w:basedOn w:val="Normal"/>
    <w:link w:val="FooterChar"/>
    <w:uiPriority w:val="99"/>
    <w:unhideWhenUsed/>
    <w:rsid w:val="00193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97E"/>
  </w:style>
  <w:style w:type="character" w:customStyle="1" w:styleId="Heading1Char">
    <w:name w:val="Heading 1 Char"/>
    <w:basedOn w:val="DefaultParagraphFont"/>
    <w:link w:val="Heading1"/>
    <w:uiPriority w:val="9"/>
    <w:rsid w:val="00A27E84"/>
    <w:rPr>
      <w:rFonts w:ascii="Times New Roman" w:eastAsia="Times New Roman" w:hAnsi="Times New Roman" w:cs="Times New Roman"/>
      <w:b/>
      <w:bCs/>
      <w:color w:val="505050"/>
      <w:kern w:val="36"/>
      <w:sz w:val="60"/>
      <w:szCs w:val="60"/>
      <w:lang w:eastAsia="es-ES"/>
    </w:rPr>
  </w:style>
  <w:style w:type="character" w:customStyle="1" w:styleId="Heading4Char">
    <w:name w:val="Heading 4 Char"/>
    <w:basedOn w:val="DefaultParagraphFont"/>
    <w:link w:val="Heading4"/>
    <w:uiPriority w:val="9"/>
    <w:rsid w:val="00A27E84"/>
    <w:rPr>
      <w:rFonts w:ascii="Segoe UI" w:eastAsia="Times New Roman" w:hAnsi="Segoe UI" w:cs="Segoe UI"/>
      <w:color w:val="000000"/>
      <w:sz w:val="36"/>
      <w:szCs w:val="36"/>
      <w:lang w:eastAsia="es-ES"/>
    </w:rPr>
  </w:style>
  <w:style w:type="character" w:customStyle="1" w:styleId="Heading5Char">
    <w:name w:val="Heading 5 Char"/>
    <w:basedOn w:val="DefaultParagraphFont"/>
    <w:link w:val="Heading5"/>
    <w:uiPriority w:val="9"/>
    <w:rsid w:val="00A27E84"/>
    <w:rPr>
      <w:rFonts w:ascii="Segoe UI" w:eastAsia="Times New Roman" w:hAnsi="Segoe UI" w:cs="Segoe UI"/>
      <w:color w:val="000000"/>
      <w:sz w:val="32"/>
      <w:szCs w:val="32"/>
      <w:lang w:eastAsia="es-ES"/>
    </w:rPr>
  </w:style>
  <w:style w:type="character" w:styleId="Emphasis">
    <w:name w:val="Emphasis"/>
    <w:basedOn w:val="DefaultParagraphFont"/>
    <w:uiPriority w:val="20"/>
    <w:qFormat/>
    <w:rsid w:val="00A27E84"/>
    <w:rPr>
      <w:i/>
      <w:iCs/>
    </w:rPr>
  </w:style>
  <w:style w:type="character" w:customStyle="1" w:styleId="posted-on2">
    <w:name w:val="posted-on2"/>
    <w:basedOn w:val="DefaultParagraphFont"/>
    <w:rsid w:val="00A27E84"/>
    <w:rPr>
      <w:color w:val="505050"/>
    </w:rPr>
  </w:style>
  <w:style w:type="character" w:customStyle="1" w:styleId="posted-by">
    <w:name w:val="posted-by"/>
    <w:basedOn w:val="DefaultParagraphFont"/>
    <w:rsid w:val="00A27E84"/>
  </w:style>
  <w:style w:type="character" w:customStyle="1" w:styleId="posted-prefix2">
    <w:name w:val="posted-prefix2"/>
    <w:basedOn w:val="DefaultParagraphFont"/>
    <w:rsid w:val="00A27E84"/>
  </w:style>
  <w:style w:type="character" w:customStyle="1" w:styleId="byline4">
    <w:name w:val="byline4"/>
    <w:basedOn w:val="DefaultParagraphFont"/>
    <w:rsid w:val="00A27E84"/>
    <w:rPr>
      <w:vanish/>
      <w:webHidden w:val="0"/>
      <w:specVanish w:val="0"/>
    </w:rPr>
  </w:style>
  <w:style w:type="character" w:customStyle="1" w:styleId="author2">
    <w:name w:val="author2"/>
    <w:basedOn w:val="DefaultParagraphFont"/>
    <w:rsid w:val="00A27E84"/>
  </w:style>
  <w:style w:type="character" w:customStyle="1" w:styleId="header-social">
    <w:name w:val="header-social"/>
    <w:basedOn w:val="DefaultParagraphFont"/>
    <w:rsid w:val="00A27E84"/>
  </w:style>
  <w:style w:type="paragraph" w:styleId="BalloonText">
    <w:name w:val="Balloon Text"/>
    <w:basedOn w:val="Normal"/>
    <w:link w:val="BalloonTextChar"/>
    <w:uiPriority w:val="99"/>
    <w:semiHidden/>
    <w:unhideWhenUsed/>
    <w:rsid w:val="006D0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A1A"/>
    <w:rPr>
      <w:rFonts w:ascii="Tahoma" w:hAnsi="Tahoma" w:cs="Tahoma"/>
      <w:sz w:val="16"/>
      <w:szCs w:val="16"/>
    </w:rPr>
  </w:style>
  <w:style w:type="character" w:customStyle="1" w:styleId="Mention1">
    <w:name w:val="Mention1"/>
    <w:basedOn w:val="DefaultParagraphFont"/>
    <w:uiPriority w:val="99"/>
    <w:semiHidden/>
    <w:unhideWhenUsed/>
    <w:rsid w:val="006F458B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183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5A0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E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E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E18"/>
    <w:rPr>
      <w:b/>
      <w:bCs/>
      <w:sz w:val="20"/>
      <w:szCs w:val="20"/>
    </w:rPr>
  </w:style>
  <w:style w:type="paragraph" w:customStyle="1" w:styleId="x-hidden-focus">
    <w:name w:val="x-hidden-focus"/>
    <w:basedOn w:val="Normal"/>
    <w:rsid w:val="005E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mbed-youtube">
    <w:name w:val="embed-youtube"/>
    <w:basedOn w:val="DefaultParagraphFont"/>
    <w:rsid w:val="005E39D3"/>
  </w:style>
  <w:style w:type="paragraph" w:styleId="Title">
    <w:name w:val="Title"/>
    <w:basedOn w:val="Normal"/>
    <w:next w:val="Normal"/>
    <w:link w:val="TitleChar"/>
    <w:uiPriority w:val="10"/>
    <w:qFormat/>
    <w:rsid w:val="008007E3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pt-PT" w:eastAsia="pt-PT"/>
    </w:rPr>
  </w:style>
  <w:style w:type="character" w:customStyle="1" w:styleId="TitleChar">
    <w:name w:val="Title Char"/>
    <w:basedOn w:val="DefaultParagraphFont"/>
    <w:link w:val="Title"/>
    <w:uiPriority w:val="10"/>
    <w:rsid w:val="008007E3"/>
    <w:rPr>
      <w:rFonts w:ascii="Calibri Light" w:eastAsia="Times New Roman" w:hAnsi="Calibri Light" w:cs="Times New Roman"/>
      <w:spacing w:val="-10"/>
      <w:kern w:val="28"/>
      <w:sz w:val="56"/>
      <w:szCs w:val="56"/>
      <w:lang w:val="pt-PT" w:eastAsia="pt-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B3AE5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List Char,FooterText Char,List Paragraph1 Char,numbered Char,Paragraphe de liste1 Char,Bulletr List Paragraph Char,列出段落 Char,列出段落1 Char,Parágrafo da Lista1 Char,リスト段落1 Char,List Paragraph2 Char,List Paragraph21 Char,Plan Char"/>
    <w:link w:val="ListParagraph"/>
    <w:uiPriority w:val="34"/>
    <w:locked/>
    <w:rsid w:val="00290EE1"/>
    <w:rPr>
      <w:rFonts w:ascii="Calibri" w:hAnsi="Calibri" w:cs="Times New Roman"/>
    </w:rPr>
  </w:style>
  <w:style w:type="paragraph" w:customStyle="1" w:styleId="c-paragraph-3">
    <w:name w:val="c-paragraph-3"/>
    <w:basedOn w:val="Normal"/>
    <w:rsid w:val="00F2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A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bctt-click-to-tweet">
    <w:name w:val="bctt-click-to-tweet"/>
    <w:basedOn w:val="DefaultParagraphFont"/>
    <w:rsid w:val="00D47713"/>
  </w:style>
  <w:style w:type="character" w:customStyle="1" w:styleId="bctt-ctt-text">
    <w:name w:val="bctt-ctt-text"/>
    <w:basedOn w:val="DefaultParagraphFont"/>
    <w:rsid w:val="00D47713"/>
  </w:style>
  <w:style w:type="table" w:styleId="TableGrid">
    <w:name w:val="Table Grid"/>
    <w:basedOn w:val="TableNormal"/>
    <w:uiPriority w:val="59"/>
    <w:rsid w:val="0087410F"/>
    <w:pPr>
      <w:spacing w:after="0" w:line="240" w:lineRule="auto"/>
    </w:pPr>
    <w:rPr>
      <w:rFonts w:eastAsiaTheme="minorEastAsia"/>
      <w:lang w:val="pt-PT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45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Normal1">
    <w:name w:val="Table Normal1"/>
    <w:uiPriority w:val="99"/>
    <w:semiHidden/>
    <w:rsid w:val="00383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PT" w:eastAsia="pt-PT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7C5BBC"/>
    <w:pPr>
      <w:spacing w:after="0" w:line="240" w:lineRule="auto"/>
    </w:pPr>
    <w:rPr>
      <w:rFonts w:ascii="Calibri" w:hAnsi="Calibri" w:cs="Calibri"/>
      <w:lang w:val="pt-PT" w:eastAsia="pt-PT"/>
    </w:rPr>
  </w:style>
  <w:style w:type="character" w:styleId="UnresolvedMention">
    <w:name w:val="Unresolved Mention"/>
    <w:basedOn w:val="DefaultParagraphFont"/>
    <w:uiPriority w:val="99"/>
    <w:semiHidden/>
    <w:unhideWhenUsed/>
    <w:rsid w:val="008267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53865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C0F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81C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PT" w:eastAsia="pt-P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81C57"/>
    <w:rPr>
      <w:rFonts w:ascii="Courier New" w:eastAsia="Times New Roman" w:hAnsi="Courier New" w:cs="Courier New"/>
      <w:sz w:val="20"/>
      <w:szCs w:val="20"/>
      <w:lang w:val="pt-PT" w:eastAsia="pt-PT"/>
    </w:rPr>
  </w:style>
  <w:style w:type="paragraph" w:customStyle="1" w:styleId="paragraph">
    <w:name w:val="paragraph"/>
    <w:basedOn w:val="Normal"/>
    <w:rsid w:val="0065159D"/>
    <w:pPr>
      <w:spacing w:after="0" w:line="240" w:lineRule="auto"/>
    </w:pPr>
    <w:rPr>
      <w:rFonts w:ascii="Calibri" w:hAnsi="Calibri" w:cs="Calibri"/>
      <w:lang w:val="pt-PT" w:eastAsia="pt-PT"/>
    </w:rPr>
  </w:style>
  <w:style w:type="character" w:customStyle="1" w:styleId="ts-alignment-element">
    <w:name w:val="ts-alignment-element"/>
    <w:basedOn w:val="DefaultParagraphFont"/>
    <w:rsid w:val="00A97F57"/>
  </w:style>
  <w:style w:type="paragraph" w:customStyle="1" w:styleId="Default">
    <w:name w:val="Default"/>
    <w:rsid w:val="008E13CA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pt-PT"/>
    </w:rPr>
  </w:style>
  <w:style w:type="paragraph" w:customStyle="1" w:styleId="wordsection1">
    <w:name w:val="wordsection1"/>
    <w:basedOn w:val="Normal"/>
    <w:rsid w:val="000B3761"/>
    <w:pPr>
      <w:spacing w:after="0" w:line="240" w:lineRule="auto"/>
    </w:pPr>
    <w:rPr>
      <w:rFonts w:ascii="Times New Roman" w:hAnsi="Times New Roman" w:cs="Times New Roman"/>
      <w:sz w:val="24"/>
      <w:szCs w:val="24"/>
      <w:lang w:val="pt-PT" w:eastAsia="pt-PT"/>
    </w:rPr>
  </w:style>
  <w:style w:type="character" w:customStyle="1" w:styleId="ui-provider">
    <w:name w:val="ui-provider"/>
    <w:basedOn w:val="DefaultParagraphFont"/>
    <w:rsid w:val="006D639C"/>
  </w:style>
  <w:style w:type="paragraph" w:styleId="BodyText">
    <w:name w:val="Body Text"/>
    <w:basedOn w:val="Normal"/>
    <w:link w:val="BodyTextChar"/>
    <w:uiPriority w:val="1"/>
    <w:qFormat/>
    <w:rsid w:val="003D1878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D1878"/>
    <w:rPr>
      <w:rFonts w:ascii="Calibri" w:eastAsia="Calibri" w:hAnsi="Calibri" w:cs="Calibri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0F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0F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0F06"/>
    <w:rPr>
      <w:vertAlign w:val="superscript"/>
    </w:rPr>
  </w:style>
  <w:style w:type="character" w:customStyle="1" w:styleId="eop">
    <w:name w:val="eop"/>
    <w:basedOn w:val="DefaultParagraphFont"/>
    <w:rsid w:val="00AE1B86"/>
  </w:style>
  <w:style w:type="paragraph" w:styleId="NoSpacing">
    <w:name w:val="No Spacing"/>
    <w:uiPriority w:val="1"/>
    <w:qFormat/>
    <w:rsid w:val="00147D47"/>
    <w:pPr>
      <w:spacing w:after="0" w:line="240" w:lineRule="auto"/>
    </w:pPr>
    <w:rPr>
      <w:rFonts w:eastAsia="Times New Roman" w:cs="Times New Roman"/>
      <w:kern w:val="2"/>
      <w:lang w:val="en-US"/>
    </w:rPr>
  </w:style>
  <w:style w:type="character" w:styleId="Mention">
    <w:name w:val="Mention"/>
    <w:basedOn w:val="DefaultParagraphFont"/>
    <w:uiPriority w:val="99"/>
    <w:unhideWhenUsed/>
    <w:rsid w:val="0053205A"/>
    <w:rPr>
      <w:color w:val="2B579A"/>
      <w:shd w:val="clear" w:color="auto" w:fill="E1DFDD"/>
    </w:rPr>
  </w:style>
  <w:style w:type="paragraph" w:customStyle="1" w:styleId="paragraph-293">
    <w:name w:val="paragraph-293"/>
    <w:basedOn w:val="Normal"/>
    <w:rsid w:val="005F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tania.nascimento@lift.com.p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ka.ms/CopilotMomentu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crosoft.com/en-us/microsoft-365/blog/2026/06/02/introducing-microsoft-scout-your-always-on-personal-agent/" TargetMode="External"/><Relationship Id="rId5" Type="http://schemas.openxmlformats.org/officeDocument/2006/relationships/styles" Target="styles.xml"/><Relationship Id="rId15" Type="http://schemas.openxmlformats.org/officeDocument/2006/relationships/hyperlink" Target="mailto:catarina.brito@lift.com.pt" TargetMode="External"/><Relationship Id="rId10" Type="http://schemas.openxmlformats.org/officeDocument/2006/relationships/hyperlink" Target="https://www.microsoft.com/en-us/microsoft-365/blog/2026/06/16/copilot-cowork-is-now-generally-availabl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driana.vieira@lift.com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0ba835c-b77e-4609-942e-ec70af7f8631">
      <Terms xmlns="http://schemas.microsoft.com/office/infopath/2007/PartnerControls"/>
    </lcf76f155ced4ddcb4097134ff3c332f>
    <TaxCatchAll xmlns="776a53e3-cf34-4d80-8fb3-301cb36860d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713502D3A0443855A4388FC6A69EC" ma:contentTypeVersion="17" ma:contentTypeDescription="Create a new document." ma:contentTypeScope="" ma:versionID="772fa0c38c3f687312d7eba82fcd34f2">
  <xsd:schema xmlns:xsd="http://www.w3.org/2001/XMLSchema" xmlns:xs="http://www.w3.org/2001/XMLSchema" xmlns:p="http://schemas.microsoft.com/office/2006/metadata/properties" xmlns:ns1="http://schemas.microsoft.com/sharepoint/v3" xmlns:ns2="e0ba835c-b77e-4609-942e-ec70af7f8631" xmlns:ns3="776a53e3-cf34-4d80-8fb3-301cb36860d0" targetNamespace="http://schemas.microsoft.com/office/2006/metadata/properties" ma:root="true" ma:fieldsID="7834e764e26562667bf86ae895cfb5a9" ns1:_="" ns2:_="" ns3:_="">
    <xsd:import namespace="http://schemas.microsoft.com/sharepoint/v3"/>
    <xsd:import namespace="e0ba835c-b77e-4609-942e-ec70af7f8631"/>
    <xsd:import namespace="776a53e3-cf34-4d80-8fb3-301cb3686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Location" minOccurs="0"/>
                <xsd:element ref="ns2:HasDigitalSignature" minOccurs="0"/>
                <xsd:element ref="ns2:DigitalSignatureProvi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a835c-b77e-4609-942e-ec70af7f8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HasDigitalSignature" ma:index="23" nillable="true" ma:displayName="Signed electronically" ma:internalName="HasDigitalSignature" ma:readOnly="true">
      <xsd:simpleType>
        <xsd:restriction base="dms:Boolean"/>
      </xsd:simpleType>
    </xsd:element>
    <xsd:element name="DigitalSignatureProvider" ma:index="24" nillable="true" ma:displayName="Signature provider" ma:internalName="DigitalSignatureProvider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a53e3-cf34-4d80-8fb3-301cb36860d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9854e46-d72c-4dcc-81de-a3a72a895358}" ma:internalName="TaxCatchAll" ma:showField="CatchAllData" ma:web="776a53e3-cf34-4d80-8fb3-301cb3686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DAF630-BE3D-4D84-BEEC-1444B84B299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0ba835c-b77e-4609-942e-ec70af7f8631"/>
    <ds:schemaRef ds:uri="776a53e3-cf34-4d80-8fb3-301cb36860d0"/>
  </ds:schemaRefs>
</ds:datastoreItem>
</file>

<file path=customXml/itemProps2.xml><?xml version="1.0" encoding="utf-8"?>
<ds:datastoreItem xmlns:ds="http://schemas.openxmlformats.org/officeDocument/2006/customXml" ds:itemID="{DF0851D2-DDC1-4883-BD2B-D5F3DEC90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0ba835c-b77e-4609-942e-ec70af7f8631"/>
    <ds:schemaRef ds:uri="776a53e3-cf34-4d80-8fb3-301cb3686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9DAA43-8A51-4D8E-A920-C26B7DB81F7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Cirujano Torres</dc:creator>
  <cp:keywords/>
  <cp:lastModifiedBy>Adriana Vieira</cp:lastModifiedBy>
  <cp:revision>95</cp:revision>
  <dcterms:created xsi:type="dcterms:W3CDTF">2026-07-21T12:11:00Z</dcterms:created>
  <dcterms:modified xsi:type="dcterms:W3CDTF">2026-07-30T11:57:00Z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0x01010075B713502D3A0443855A4388FC6A69EC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SetDate">
    <vt:lpwstr>2018-05-28T11:57:36.9827750Z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AuthorIds_UIVersion_1536">
    <vt:lpwstr>21</vt:lpwstr>
  </property>
  <property fmtid="{D5CDD505-2E9C-101B-9397-08002B2CF9AE}" pid="10" name="AuthorIds_UIVersion_2560">
    <vt:lpwstr>21</vt:lpwstr>
  </property>
  <property fmtid="{D5CDD505-2E9C-101B-9397-08002B2CF9AE}" pid="11" name="MediaServiceImageTags">
    <vt:lpwstr/>
  </property>
</Properties>
</file>