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EB212" w14:textId="2156977C" w:rsidR="00B67228" w:rsidRPr="00B67228" w:rsidRDefault="00B67228" w:rsidP="00B67228">
      <w:pPr>
        <w:spacing w:after="0" w:line="240" w:lineRule="auto"/>
        <w:jc w:val="right"/>
      </w:pPr>
      <w:r w:rsidRPr="00B67228">
        <w:rPr>
          <w:highlight w:val="lightGray"/>
        </w:rPr>
        <w:t>Informacja prasowa Xtreme Brands | 30 lipca 2026 r.</w:t>
      </w:r>
    </w:p>
    <w:p w14:paraId="72715610" w14:textId="77777777" w:rsidR="008401D3" w:rsidRDefault="008401D3" w:rsidP="00D40A84">
      <w:pPr>
        <w:spacing w:after="0" w:line="240" w:lineRule="auto"/>
        <w:rPr>
          <w:b/>
          <w:bCs/>
          <w:sz w:val="40"/>
          <w:szCs w:val="40"/>
        </w:rPr>
      </w:pPr>
    </w:p>
    <w:p w14:paraId="53C98032" w14:textId="7613D8CE" w:rsidR="00B67228" w:rsidRPr="00B67228" w:rsidRDefault="008401D3" w:rsidP="008401D3">
      <w:pPr>
        <w:spacing w:after="0" w:line="240" w:lineRule="auto"/>
        <w:jc w:val="center"/>
        <w:rPr>
          <w:sz w:val="40"/>
          <w:szCs w:val="40"/>
        </w:rPr>
      </w:pPr>
      <w:r w:rsidRPr="008401D3">
        <w:rPr>
          <w:b/>
          <w:bCs/>
          <w:sz w:val="40"/>
          <w:szCs w:val="40"/>
        </w:rPr>
        <w:t xml:space="preserve">Xtreme Fitness Gyms i Xtreme KiDS otwarte </w:t>
      </w:r>
      <w:r>
        <w:rPr>
          <w:b/>
          <w:bCs/>
          <w:sz w:val="40"/>
          <w:szCs w:val="40"/>
        </w:rPr>
        <w:br/>
      </w:r>
      <w:r w:rsidRPr="008401D3">
        <w:rPr>
          <w:b/>
          <w:bCs/>
          <w:sz w:val="40"/>
          <w:szCs w:val="40"/>
        </w:rPr>
        <w:t>w CH Plejada w Sosnowcu</w:t>
      </w:r>
      <w:r w:rsidR="004D686A">
        <w:rPr>
          <w:b/>
          <w:bCs/>
          <w:sz w:val="40"/>
          <w:szCs w:val="40"/>
        </w:rPr>
        <w:br/>
      </w:r>
      <w:r w:rsidRPr="00D40A84">
        <w:rPr>
          <w:sz w:val="32"/>
          <w:szCs w:val="32"/>
        </w:rPr>
        <w:t>Ruch dla całej rodziny pod jednym dachem</w:t>
      </w:r>
    </w:p>
    <w:p w14:paraId="1DAD8B18" w14:textId="147A0280" w:rsidR="008401D3" w:rsidRPr="008401D3" w:rsidRDefault="00D40A84" w:rsidP="008401D3">
      <w:pPr>
        <w:pBdr>
          <w:bottom w:val="single" w:sz="6" w:space="1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8401D3" w:rsidRPr="008401D3">
        <w:rPr>
          <w:b/>
          <w:bCs/>
          <w:sz w:val="24"/>
          <w:szCs w:val="24"/>
        </w:rPr>
        <w:t>25 lipca w Centrum Handlowym Plejada w Sosnowcu rozpoczęły działalność dwa koncepty należące do Xtreme Brands – klub fitness Xtreme Fitness Gyms oraz wielostrefowa sala zabaw Xtreme KiDS. Zlokalizowane obok siebie przestrzenie wzmacniają sportowo-rekreacyjną ofertę modernizowanego centrum i pozwalają mieszkańcom Sosnowca zaplanować aktywność dorosłych i dzieci pod jednym adresem.</w:t>
      </w:r>
    </w:p>
    <w:p w14:paraId="25BDEA84" w14:textId="7CD28BB2" w:rsidR="008401D3" w:rsidRPr="008401D3" w:rsidRDefault="008401D3" w:rsidP="008401D3">
      <w:pPr>
        <w:pBdr>
          <w:bottom w:val="single" w:sz="6" w:space="1" w:color="auto"/>
        </w:pBdr>
      </w:pPr>
      <w:r w:rsidRPr="008401D3">
        <w:t>Obie lokalizacje powstały w nowej części CH Plejada przy ul. Stanisława Staszica 8B. Przestrzeń ma osobne wejście i może działać niezależnie od standardowych godzin otwarcia centrum – również w</w:t>
      </w:r>
      <w:r>
        <w:t> </w:t>
      </w:r>
      <w:r w:rsidRPr="008401D3">
        <w:t>niedziele i święta. Otwarcie Xtreme Fitness Gyms i Xtreme KiDS jest elementem szerszej zmiany obiektu, którego oferta jest rozwijana w kierunku usług, gastronomii, sportu i rodzinnej rozrywki.</w:t>
      </w:r>
    </w:p>
    <w:p w14:paraId="01DA98C8" w14:textId="77777777" w:rsidR="008401D3" w:rsidRPr="008401D3" w:rsidRDefault="008401D3" w:rsidP="008401D3">
      <w:pPr>
        <w:pStyle w:val="XFG-Nagweknazwarozdziau"/>
      </w:pPr>
      <w:r w:rsidRPr="008401D3">
        <w:t>Klub fitness w standardzie Premium</w:t>
      </w:r>
    </w:p>
    <w:p w14:paraId="3A23E76E" w14:textId="77777777" w:rsidR="008401D3" w:rsidRPr="008401D3" w:rsidRDefault="008401D3" w:rsidP="008401D3">
      <w:pPr>
        <w:pBdr>
          <w:bottom w:val="single" w:sz="6" w:space="1" w:color="auto"/>
        </w:pBdr>
      </w:pPr>
      <w:r w:rsidRPr="008401D3">
        <w:t>Nowy Xtreme Fitness Gyms zajmuje 866 m² i działa w standardzie Premium. Klub został zaprojektowany zarówno z myślą o osobach, które dopiero rozpoczynają regularne treningi, jak i o bardziej doświadczonych użytkownikach.</w:t>
      </w:r>
    </w:p>
    <w:p w14:paraId="0E723857" w14:textId="65BE86B9" w:rsidR="008401D3" w:rsidRPr="008401D3" w:rsidRDefault="008401D3" w:rsidP="008401D3">
      <w:pPr>
        <w:pBdr>
          <w:bottom w:val="single" w:sz="6" w:space="1" w:color="auto"/>
        </w:pBdr>
      </w:pPr>
      <w:r w:rsidRPr="008401D3">
        <w:t xml:space="preserve">Przestrzeń podzielono na wyspecjalizowane strefy treningowe. Klubowicze mogą korzystać między innymi ze strefy cardio, </w:t>
      </w:r>
      <w:proofErr w:type="spellStart"/>
      <w:r w:rsidRPr="008401D3">
        <w:t>Air</w:t>
      </w:r>
      <w:proofErr w:type="spellEnd"/>
      <w:r w:rsidRPr="008401D3">
        <w:t xml:space="preserve"> Zone, strefy treningu funkcjonalnego, wolnych ciężarów i maszyn siłowych, a</w:t>
      </w:r>
      <w:r>
        <w:t> </w:t>
      </w:r>
      <w:r w:rsidRPr="008401D3">
        <w:t>także przestrzeni przeznaczonej do treningu dolnych partii ciała. W klubie znajduje się również sala zajęć grupowych oraz strefa HYROX, umożliwiająca przygotowanie do treningów i zawodów łączących bieganie z ćwiczeniami funkcjonalnymi.</w:t>
      </w:r>
    </w:p>
    <w:p w14:paraId="27B58365" w14:textId="27BE9FE0" w:rsidR="00D40A84" w:rsidRPr="008401D3" w:rsidRDefault="008401D3" w:rsidP="008401D3">
      <w:pPr>
        <w:pBdr>
          <w:bottom w:val="single" w:sz="6" w:space="1" w:color="auto"/>
        </w:pBdr>
      </w:pPr>
      <w:r w:rsidRPr="008401D3">
        <w:t>Strefę cardio wyposażono w urządzenia Matrix z ekranami dotykowymi. Ofertę uzupełniają zajęcia grupowe prowadzone przez instruktorów oraz wsparcie trenerów, które ułatwia bezpieczne rozpoczęcie ćwiczeń i dobranie treningu do indywidualnego poziomu zaawansowania.</w:t>
      </w:r>
    </w:p>
    <w:p w14:paraId="37B1817C" w14:textId="77777777" w:rsidR="008401D3" w:rsidRPr="008401D3" w:rsidRDefault="008401D3" w:rsidP="008401D3">
      <w:pPr>
        <w:pStyle w:val="XFG-Nagweknazwarozdziau"/>
      </w:pPr>
      <w:r w:rsidRPr="008401D3">
        <w:t>Dwa koncepty, mniej rodzinnej logistyki</w:t>
      </w:r>
    </w:p>
    <w:p w14:paraId="2FC13D20" w14:textId="77777777" w:rsidR="008401D3" w:rsidRPr="008401D3" w:rsidRDefault="008401D3" w:rsidP="008401D3">
      <w:pPr>
        <w:pBdr>
          <w:bottom w:val="single" w:sz="6" w:space="1" w:color="auto"/>
        </w:pBdr>
      </w:pPr>
      <w:r w:rsidRPr="008401D3">
        <w:t xml:space="preserve">Sąsiedztwo klubu fitness i sali zabaw odpowiada na jedną z najczęstszych barier utrudniających rodzicom regularną aktywność – konieczność pogodzenia pracy, obowiązków domowych, opieki nad </w:t>
      </w:r>
      <w:r w:rsidRPr="008401D3">
        <w:lastRenderedPageBreak/>
        <w:t>dziećmi oraz dodatkowych dojazdów. Obecność obu konceptów w jednej lokalizacji pozwala rodzinie zaplanować różne formy spędzania czasu bez przemieszczania się pomiędzy odległymi punktami miasta.</w:t>
      </w:r>
    </w:p>
    <w:p w14:paraId="2352CE9E" w14:textId="77777777" w:rsidR="008401D3" w:rsidRPr="008401D3" w:rsidRDefault="008401D3" w:rsidP="008401D3">
      <w:pPr>
        <w:pBdr>
          <w:bottom w:val="single" w:sz="6" w:space="1" w:color="auto"/>
        </w:pBdr>
      </w:pPr>
      <w:r w:rsidRPr="00D40A84">
        <w:rPr>
          <w:b/>
          <w:bCs/>
        </w:rPr>
        <w:t xml:space="preserve">– Rodzice często rezygnują z regularnej aktywności nie z braku motywacji, lecz z powodu codziennej logistyki. Sąsiedztwo Xtreme Fitness Gyms i Xtreme KiDS pozwala łatwiej zaplanować czas całej rodziny – dorosłym daje dostęp do profesjonalnej przestrzeni treningowej, a dzieciom możliwość aktywnej zabawy. To również prosty sposób, by pokazywać najmłodszym, że ruch nie jest jednorazowym postanowieniem, ale naturalną częścią codzienności </w:t>
      </w:r>
      <w:r w:rsidRPr="008401D3">
        <w:t>– mówi Bartosz Woźnica, partner franczyzowy i właściciel Xtreme Fitness Gyms Sosnowiec Plejada.</w:t>
      </w:r>
    </w:p>
    <w:p w14:paraId="3ACD3CA5" w14:textId="77777777" w:rsidR="008401D3" w:rsidRPr="008401D3" w:rsidRDefault="008401D3" w:rsidP="008401D3">
      <w:pPr>
        <w:pBdr>
          <w:bottom w:val="single" w:sz="6" w:space="1" w:color="auto"/>
        </w:pBdr>
      </w:pPr>
      <w:r w:rsidRPr="008401D3">
        <w:t>Zasady korzystania z Xtreme KiDS, w tym warunki ewentualnego pozostawienia dziecka pod opieką personelu, określa regulamin lokalizacji.</w:t>
      </w:r>
    </w:p>
    <w:p w14:paraId="6E9C5716" w14:textId="77777777" w:rsidR="008401D3" w:rsidRPr="008401D3" w:rsidRDefault="008401D3" w:rsidP="00D40A84">
      <w:pPr>
        <w:pStyle w:val="XFG-Nagweknazwarozdziau"/>
      </w:pPr>
      <w:r w:rsidRPr="008401D3">
        <w:t>Wielostrefowa przestrzeń dla dzieci</w:t>
      </w:r>
    </w:p>
    <w:p w14:paraId="7EC5DC54" w14:textId="06BB07EB" w:rsidR="008401D3" w:rsidRPr="008401D3" w:rsidRDefault="008401D3" w:rsidP="008401D3">
      <w:pPr>
        <w:pBdr>
          <w:bottom w:val="single" w:sz="6" w:space="1" w:color="auto"/>
        </w:pBdr>
      </w:pPr>
      <w:r w:rsidRPr="008401D3">
        <w:t>Xtreme KiDS jest przeznaczone dla dzieci w wieku od 0 do 12 lat. Przestrzeń łączy swobodną zabawę z</w:t>
      </w:r>
      <w:r w:rsidR="00D40A84">
        <w:t> </w:t>
      </w:r>
      <w:r w:rsidRPr="008401D3">
        <w:t>aktywnością wspierającą rozwój sprawności, koordynacji i pewności ruchowej.</w:t>
      </w:r>
    </w:p>
    <w:p w14:paraId="07A26DBE" w14:textId="570810C4" w:rsidR="008401D3" w:rsidRPr="008401D3" w:rsidRDefault="008401D3" w:rsidP="008401D3">
      <w:pPr>
        <w:pBdr>
          <w:bottom w:val="single" w:sz="6" w:space="1" w:color="auto"/>
        </w:pBdr>
      </w:pPr>
      <w:r w:rsidRPr="008401D3">
        <w:t>Sala została podzielona na strefy dostosowane do wieku oraz różnych potrzeb dzieci. Wśród nich znajdują się między innymi X-Baby dla najmłodszych, X-Play z konstrukcjami zabawowymi, X-</w:t>
      </w:r>
      <w:proofErr w:type="spellStart"/>
      <w:r w:rsidRPr="008401D3">
        <w:t>Jump</w:t>
      </w:r>
      <w:proofErr w:type="spellEnd"/>
      <w:r w:rsidRPr="008401D3">
        <w:t xml:space="preserve">, </w:t>
      </w:r>
      <w:r w:rsidR="00D40A84">
        <w:br/>
      </w:r>
      <w:r w:rsidRPr="008401D3">
        <w:t>X-Fitness i X-</w:t>
      </w:r>
      <w:proofErr w:type="spellStart"/>
      <w:r w:rsidRPr="008401D3">
        <w:t>Gym</w:t>
      </w:r>
      <w:proofErr w:type="spellEnd"/>
      <w:r w:rsidRPr="008401D3">
        <w:t>, a także X-</w:t>
      </w:r>
      <w:proofErr w:type="spellStart"/>
      <w:r w:rsidRPr="008401D3">
        <w:t>Cafe</w:t>
      </w:r>
      <w:proofErr w:type="spellEnd"/>
      <w:r w:rsidRPr="008401D3">
        <w:t xml:space="preserve"> – przestrzeń, w której rodzice mogą odpocząć, napić się kawy lub pracować, pozostając w pobliżu bawiących się dzieci.</w:t>
      </w:r>
    </w:p>
    <w:p w14:paraId="7D58C2CC" w14:textId="77777777" w:rsidR="008401D3" w:rsidRPr="008401D3" w:rsidRDefault="008401D3" w:rsidP="008401D3">
      <w:pPr>
        <w:pBdr>
          <w:bottom w:val="single" w:sz="6" w:space="1" w:color="auto"/>
        </w:pBdr>
      </w:pPr>
      <w:r w:rsidRPr="008401D3">
        <w:t xml:space="preserve">W Xtreme KiDS działają również sale przeznaczone do organizacji przyjęć urodzinowych. Każda z nich ma odrębny motyw przewodni – Disco, Gold, </w:t>
      </w:r>
      <w:proofErr w:type="spellStart"/>
      <w:r w:rsidRPr="008401D3">
        <w:t>Fluoro</w:t>
      </w:r>
      <w:proofErr w:type="spellEnd"/>
      <w:r w:rsidRPr="008401D3">
        <w:t xml:space="preserve"> lub </w:t>
      </w:r>
      <w:proofErr w:type="spellStart"/>
      <w:r w:rsidRPr="008401D3">
        <w:t>Chmurkowy</w:t>
      </w:r>
      <w:proofErr w:type="spellEnd"/>
      <w:r w:rsidRPr="008401D3">
        <w:t xml:space="preserve"> – dzięki czemu scenariusz wydarzenia można dopasować do zainteresowań dziecka.</w:t>
      </w:r>
    </w:p>
    <w:p w14:paraId="513615D4" w14:textId="77777777" w:rsidR="008401D3" w:rsidRPr="008401D3" w:rsidRDefault="008401D3" w:rsidP="00D40A84">
      <w:pPr>
        <w:pStyle w:val="XFG-Nagweknazwarozdziau"/>
      </w:pPr>
      <w:r w:rsidRPr="008401D3">
        <w:t>Ruch, który nie kojarzy się z obowiązkiem</w:t>
      </w:r>
    </w:p>
    <w:p w14:paraId="22F03A76" w14:textId="77777777" w:rsidR="008401D3" w:rsidRPr="008401D3" w:rsidRDefault="008401D3" w:rsidP="008401D3">
      <w:pPr>
        <w:pBdr>
          <w:bottom w:val="single" w:sz="6" w:space="1" w:color="auto"/>
        </w:pBdr>
      </w:pPr>
      <w:r w:rsidRPr="008401D3">
        <w:t>Konstrukcje z przeszkodami, zjeżdżalnie, elementy linowe oraz dziecięce strefy sportowe zachęcają do ruchu poprzez zabawę. Koncept został zaprojektowany jako alternatywa dla czasu spędzanego przed ekranami, ale również jako miejsce spotkań i budowania relacji z rówieśnikami.</w:t>
      </w:r>
    </w:p>
    <w:p w14:paraId="74FF8F8A" w14:textId="4C1D1DE1" w:rsidR="008401D3" w:rsidRPr="008401D3" w:rsidRDefault="008401D3" w:rsidP="008401D3">
      <w:pPr>
        <w:pBdr>
          <w:bottom w:val="single" w:sz="6" w:space="1" w:color="auto"/>
        </w:pBdr>
      </w:pPr>
      <w:r w:rsidRPr="00D40A84">
        <w:rPr>
          <w:b/>
          <w:bCs/>
        </w:rPr>
        <w:t>– Chcemy, aby dzieci kojarzyły aktywność przede wszystkim z przyjemnością, ciekawością i możliwością sprawdzania własnych umiejętności. W Xtreme KiDS mogą się bawić, rozwijać koordynację i</w:t>
      </w:r>
      <w:r w:rsidR="00D40A84">
        <w:rPr>
          <w:b/>
          <w:bCs/>
        </w:rPr>
        <w:t> </w:t>
      </w:r>
      <w:r w:rsidRPr="00D40A84">
        <w:rPr>
          <w:b/>
          <w:bCs/>
        </w:rPr>
        <w:t>sprawność, a jednocześnie spędzać czas z innymi dziećmi. Zależy nam, aby wracały do nas dlatego, że dobrze się tutaj czują, a nie dlatego, że ruch został im przedstawiony jako kolejny obowiązek</w:t>
      </w:r>
      <w:r w:rsidRPr="008401D3">
        <w:t xml:space="preserve"> – podkreśla Łukasz Najda, partner franczyzowy i właściciel Xtreme KiDS Sosnowiec.</w:t>
      </w:r>
    </w:p>
    <w:p w14:paraId="0B3296B3" w14:textId="77777777" w:rsidR="008401D3" w:rsidRPr="008401D3" w:rsidRDefault="008401D3" w:rsidP="008401D3">
      <w:pPr>
        <w:pBdr>
          <w:bottom w:val="single" w:sz="6" w:space="1" w:color="auto"/>
        </w:pBdr>
      </w:pPr>
      <w:r w:rsidRPr="008401D3">
        <w:lastRenderedPageBreak/>
        <w:t>Otwarcie Xtreme Fitness Gyms oraz Xtreme KiDS rozwija ofertę nowej części CH Plejada, łączącej funkcje gastronomiczne, sportowe i rozrywkowe. Aktualne godziny otwarcia, grafik zajęć oraz szczegóły oferty są dostępne na stronach internetowych i w mediach społecznościowych obu lokalizacji.</w:t>
      </w:r>
    </w:p>
    <w:p w14:paraId="44B98883" w14:textId="77777777" w:rsidR="00CD3B0B" w:rsidRDefault="00CD3B0B" w:rsidP="00F77F54">
      <w:pPr>
        <w:pBdr>
          <w:bottom w:val="single" w:sz="6" w:space="1" w:color="auto"/>
        </w:pBdr>
        <w:rPr>
          <w:sz w:val="16"/>
          <w:szCs w:val="16"/>
        </w:rPr>
      </w:pPr>
    </w:p>
    <w:p w14:paraId="6C983307" w14:textId="77777777" w:rsidR="00D40A84" w:rsidRPr="00D40A84" w:rsidRDefault="00D40A84" w:rsidP="00D40A84">
      <w:pPr>
        <w:rPr>
          <w:b/>
          <w:bCs/>
          <w:sz w:val="16"/>
          <w:szCs w:val="16"/>
        </w:rPr>
      </w:pPr>
      <w:r w:rsidRPr="00D40A84">
        <w:rPr>
          <w:b/>
          <w:bCs/>
          <w:sz w:val="16"/>
          <w:szCs w:val="16"/>
        </w:rPr>
        <w:t>O XTREME BRANDS</w:t>
      </w:r>
    </w:p>
    <w:p w14:paraId="3304DA34" w14:textId="77777777" w:rsidR="00D40A84" w:rsidRPr="00D40A84" w:rsidRDefault="00D40A84" w:rsidP="00D40A84">
      <w:pPr>
        <w:rPr>
          <w:sz w:val="16"/>
          <w:szCs w:val="16"/>
        </w:rPr>
      </w:pPr>
      <w:r w:rsidRPr="00D40A84">
        <w:rPr>
          <w:sz w:val="16"/>
          <w:szCs w:val="16"/>
        </w:rPr>
        <w:t>Xtreme Brands to polska grupa rozwijająca marki z sektora fitness i aktywnej rozrywki. W jej portfolio znajdują się Xtreme Fitness Gyms – jedna z największych sieci klubów fitness w Polsce – oraz Xtreme KiDS, koncept łączący ruch, zabawę i rozwój dzieci.</w:t>
      </w:r>
    </w:p>
    <w:p w14:paraId="4B1DBCFA" w14:textId="77777777" w:rsidR="00D40A84" w:rsidRPr="00D40A84" w:rsidRDefault="00D40A84" w:rsidP="00D40A84">
      <w:pPr>
        <w:rPr>
          <w:sz w:val="16"/>
          <w:szCs w:val="16"/>
        </w:rPr>
      </w:pPr>
      <w:r w:rsidRPr="00D40A84">
        <w:rPr>
          <w:sz w:val="16"/>
          <w:szCs w:val="16"/>
        </w:rPr>
        <w:t>Organizacja odpowiada za strategiczny rozwój marek, budowę sieci franczyzowej oraz tworzenie standardów, które wspierają partnerów na każdym etapie prowadzenia biznesu – od analizy lokalizacji i przygotowania inwestycji, przez sprzedaż i marketing, po codzienne zarządzanie operacyjne. Właścicielami Xtreme Brands są Łukasz Dojka, Łukasz Nowakowski oraz fundusz bValue. Funkcję CEO pełni James Cotton.</w:t>
      </w:r>
    </w:p>
    <w:p w14:paraId="2715A9B2" w14:textId="07266DA2" w:rsidR="00D40A84" w:rsidRPr="00D40A84" w:rsidRDefault="00D40A84" w:rsidP="00D40A84">
      <w:pPr>
        <w:rPr>
          <w:sz w:val="16"/>
          <w:szCs w:val="16"/>
        </w:rPr>
      </w:pPr>
      <w:r w:rsidRPr="00D40A84">
        <w:rPr>
          <w:sz w:val="16"/>
          <w:szCs w:val="16"/>
        </w:rPr>
        <w:t>Model rozwoju Xtreme Brands opiera się na skalowalnych konceptach, centralnym wsparciu i doświadczeniu zdobytym przy uruchamianiu oraz prowadzeniu lokalizacji na różnych rynkach. Celem grupy jest budowanie silnych, rozpoznawalnych marek, które odpowiadają zarówno na potrzeby klientów, jak i przedsiębiorców poszukujących sprawdzonego modelu franczyzowego.</w:t>
      </w:r>
    </w:p>
    <w:p w14:paraId="1A602E76" w14:textId="68488EC1" w:rsidR="00D40A84" w:rsidRPr="00D40A84" w:rsidRDefault="00D40A84" w:rsidP="00D40A84">
      <w:pPr>
        <w:rPr>
          <w:sz w:val="16"/>
          <w:szCs w:val="16"/>
        </w:rPr>
      </w:pPr>
      <w:r w:rsidRPr="00D40A84">
        <w:rPr>
          <w:sz w:val="16"/>
          <w:szCs w:val="16"/>
        </w:rPr>
        <w:t>Xtreme Brands konsekwentnie rozwija swoją sieć w Polsce i przygotowuje się do dalszej ekspansji w Europie Środkowo-Wschodniej. Fundamentem tego wzrostu są jasno określone standardy, technologia, know-how operacyjne oraz partnerska współpraca z franczyzobiorcami.</w:t>
      </w:r>
    </w:p>
    <w:p w14:paraId="07B246C4" w14:textId="0376FF22" w:rsidR="00CD3B0B" w:rsidRPr="00E4057E" w:rsidRDefault="00D40A84" w:rsidP="00D40A84">
      <w:pPr>
        <w:rPr>
          <w:sz w:val="16"/>
          <w:szCs w:val="16"/>
        </w:rPr>
      </w:pPr>
      <w:r w:rsidRPr="00D40A84">
        <w:rPr>
          <w:sz w:val="16"/>
          <w:szCs w:val="16"/>
        </w:rPr>
        <w:t>Więcej informacji: xtremebrands.pl</w:t>
      </w:r>
      <w:r w:rsidR="00000000">
        <w:rPr>
          <w:b/>
          <w:bCs/>
          <w:sz w:val="24"/>
          <w:szCs w:val="24"/>
        </w:rPr>
        <w:pict w14:anchorId="4E98C14F">
          <v:rect id="_x0000_i1030" style="width:453.6pt;height:1pt" o:hrstd="t" o:hr="t" fillcolor="#a0a0a0" stroked="f"/>
        </w:pict>
      </w:r>
      <w:r w:rsidR="00CD3B0B">
        <w:rPr>
          <w:sz w:val="16"/>
          <w:szCs w:val="16"/>
        </w:rPr>
        <w:br/>
      </w:r>
    </w:p>
    <w:p w14:paraId="5D519522" w14:textId="77777777" w:rsidR="00CD3B0B" w:rsidRDefault="00CD3B0B" w:rsidP="00F77F54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KONIEC </w:t>
      </w:r>
    </w:p>
    <w:p w14:paraId="1DD32D15" w14:textId="6150BADB" w:rsidR="00CD3B0B" w:rsidRPr="00E82EEF" w:rsidRDefault="00CD3B0B" w:rsidP="00F77F54">
      <w:pPr>
        <w:pStyle w:val="XFG-Nazwadokumentu"/>
        <w:spacing w:after="280"/>
        <w:jc w:val="left"/>
        <w:rPr>
          <w:b w:val="0"/>
          <w:bCs w:val="0"/>
          <w:sz w:val="24"/>
          <w:szCs w:val="24"/>
        </w:rPr>
      </w:pPr>
      <w:r w:rsidRPr="00E82EEF">
        <w:rPr>
          <w:color w:val="767171" w:themeColor="background2" w:themeShade="80"/>
          <w:sz w:val="20"/>
          <w:szCs w:val="20"/>
        </w:rPr>
        <w:t>Dodatkowe informacje:</w:t>
      </w:r>
      <w:r w:rsidRPr="00E82EEF">
        <w:rPr>
          <w:b w:val="0"/>
          <w:bCs w:val="0"/>
          <w:color w:val="767171" w:themeColor="background2" w:themeShade="80"/>
          <w:sz w:val="20"/>
          <w:szCs w:val="20"/>
        </w:rPr>
        <w:br/>
        <w:t>Małgorzata Piekarska</w:t>
      </w:r>
      <w:r w:rsidRPr="00E82EEF">
        <w:rPr>
          <w:b w:val="0"/>
          <w:bCs w:val="0"/>
          <w:color w:val="767171" w:themeColor="background2" w:themeShade="80"/>
          <w:sz w:val="20"/>
          <w:szCs w:val="20"/>
        </w:rPr>
        <w:br/>
      </w:r>
      <w:proofErr w:type="spellStart"/>
      <w:r w:rsidRPr="00E82EEF">
        <w:rPr>
          <w:b w:val="0"/>
          <w:bCs w:val="0"/>
          <w:color w:val="767171" w:themeColor="background2" w:themeShade="80"/>
          <w:sz w:val="20"/>
          <w:szCs w:val="20"/>
        </w:rPr>
        <w:t>Group</w:t>
      </w:r>
      <w:proofErr w:type="spellEnd"/>
      <w:r w:rsidRPr="00E82EEF">
        <w:rPr>
          <w:b w:val="0"/>
          <w:bCs w:val="0"/>
          <w:color w:val="767171" w:themeColor="background2" w:themeShade="80"/>
          <w:sz w:val="20"/>
          <w:szCs w:val="20"/>
        </w:rPr>
        <w:t xml:space="preserve"> PR Manager </w:t>
      </w:r>
      <w:r w:rsidRPr="00E82EEF">
        <w:rPr>
          <w:b w:val="0"/>
          <w:bCs w:val="0"/>
          <w:color w:val="767171" w:themeColor="background2" w:themeShade="80"/>
          <w:sz w:val="20"/>
          <w:szCs w:val="20"/>
        </w:rPr>
        <w:br/>
        <w:t xml:space="preserve">e-mail: </w:t>
      </w:r>
      <w:hyperlink r:id="rId8" w:history="1">
        <w:r w:rsidRPr="00E82EEF">
          <w:rPr>
            <w:rStyle w:val="Hipercze"/>
            <w:b w:val="0"/>
            <w:bCs w:val="0"/>
            <w:color w:val="767171" w:themeColor="background2" w:themeShade="80"/>
            <w:sz w:val="20"/>
            <w:szCs w:val="20"/>
          </w:rPr>
          <w:t>malgorzata.piekarska@xtremebrands.pl</w:t>
        </w:r>
      </w:hyperlink>
      <w:r w:rsidRPr="00E82EEF">
        <w:rPr>
          <w:b w:val="0"/>
          <w:bCs w:val="0"/>
          <w:color w:val="767171" w:themeColor="background2" w:themeShade="80"/>
          <w:sz w:val="20"/>
          <w:szCs w:val="20"/>
        </w:rPr>
        <w:br/>
        <w:t>tel.: +48 693 879</w:t>
      </w:r>
      <w:r>
        <w:rPr>
          <w:b w:val="0"/>
          <w:bCs w:val="0"/>
          <w:color w:val="767171" w:themeColor="background2" w:themeShade="80"/>
          <w:sz w:val="20"/>
          <w:szCs w:val="20"/>
        </w:rPr>
        <w:t> </w:t>
      </w:r>
      <w:r w:rsidRPr="00E82EEF">
        <w:rPr>
          <w:b w:val="0"/>
          <w:bCs w:val="0"/>
          <w:color w:val="767171" w:themeColor="background2" w:themeShade="80"/>
          <w:sz w:val="20"/>
          <w:szCs w:val="20"/>
        </w:rPr>
        <w:t>752</w:t>
      </w:r>
    </w:p>
    <w:p w14:paraId="62B17024" w14:textId="497533D4" w:rsidR="00E80291" w:rsidRPr="00CD3B0B" w:rsidRDefault="00E80291" w:rsidP="00F77F54"/>
    <w:sectPr w:rsidR="00E80291" w:rsidRPr="00CD3B0B" w:rsidSect="005B4C51">
      <w:headerReference w:type="default" r:id="rId9"/>
      <w:footerReference w:type="default" r:id="rId10"/>
      <w:pgSz w:w="11906" w:h="16838"/>
      <w:pgMar w:top="2127" w:right="1417" w:bottom="2835" w:left="1417" w:header="79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2FC3E" w14:textId="77777777" w:rsidR="00BC51C9" w:rsidRDefault="00BC51C9" w:rsidP="00E80291">
      <w:r>
        <w:separator/>
      </w:r>
    </w:p>
  </w:endnote>
  <w:endnote w:type="continuationSeparator" w:id="0">
    <w:p w14:paraId="4AC46A25" w14:textId="77777777" w:rsidR="00BC51C9" w:rsidRDefault="00BC51C9" w:rsidP="00E8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8221B" w14:textId="762CD081" w:rsidR="00C57FDC" w:rsidRPr="008A2183" w:rsidRDefault="00BC3E39" w:rsidP="00E80291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13038" wp14:editId="37A015FA">
          <wp:simplePos x="0" y="0"/>
          <wp:positionH relativeFrom="page">
            <wp:posOffset>-34290</wp:posOffset>
          </wp:positionH>
          <wp:positionV relativeFrom="paragraph">
            <wp:posOffset>-590550</wp:posOffset>
          </wp:positionV>
          <wp:extent cx="7640332" cy="1123950"/>
          <wp:effectExtent l="0" t="0" r="0" b="0"/>
          <wp:wrapNone/>
          <wp:docPr id="13256292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3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E78F9" w14:textId="77777777" w:rsidR="00BC51C9" w:rsidRDefault="00BC51C9" w:rsidP="00E80291">
      <w:r>
        <w:separator/>
      </w:r>
    </w:p>
  </w:footnote>
  <w:footnote w:type="continuationSeparator" w:id="0">
    <w:p w14:paraId="3AC8F8F7" w14:textId="77777777" w:rsidR="00BC51C9" w:rsidRDefault="00BC51C9" w:rsidP="00E80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AAE1F" w14:textId="2598F80D" w:rsidR="00615927" w:rsidRPr="00615927" w:rsidRDefault="00615927" w:rsidP="00E80291">
    <w:pPr>
      <w:pStyle w:val="Stopka"/>
    </w:pPr>
    <w:r w:rsidRPr="00615927">
      <w:rPr>
        <w:noProof/>
        <w:color w:val="1C1C1C"/>
      </w:rPr>
      <w:drawing>
        <wp:anchor distT="0" distB="0" distL="114300" distR="114300" simplePos="0" relativeHeight="251658240" behindDoc="1" locked="0" layoutInCell="1" allowOverlap="1" wp14:anchorId="56BC946F" wp14:editId="2F60BE7F">
          <wp:simplePos x="0" y="0"/>
          <wp:positionH relativeFrom="margin">
            <wp:posOffset>-388810</wp:posOffset>
          </wp:positionH>
          <wp:positionV relativeFrom="paragraph">
            <wp:posOffset>-147320</wp:posOffset>
          </wp:positionV>
          <wp:extent cx="2078182" cy="1116378"/>
          <wp:effectExtent l="0" t="0" r="0" b="0"/>
          <wp:wrapNone/>
          <wp:docPr id="194531822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182" cy="1116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5927">
      <w:t xml:space="preserve"> </w:t>
    </w:r>
  </w:p>
  <w:p w14:paraId="12B00CB6" w14:textId="6EFBC8CB" w:rsidR="008A2183" w:rsidRPr="008A2183" w:rsidRDefault="008A2183" w:rsidP="00E802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867922211" o:spid="_x0000_i1025" type="#_x0000_t75" style="width:426pt;height:426pt;visibility:visibl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F4F0506C"/>
    <w:lvl w:ilvl="0">
      <w:start w:val="1"/>
      <w:numFmt w:val="bullet"/>
      <w:pStyle w:val="Listapunktowana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A842805"/>
    <w:multiLevelType w:val="multilevel"/>
    <w:tmpl w:val="198ED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BCE0F45"/>
    <w:multiLevelType w:val="multilevel"/>
    <w:tmpl w:val="DD7C7BD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2180A"/>
    <w:multiLevelType w:val="hybridMultilevel"/>
    <w:tmpl w:val="A9106AF8"/>
    <w:lvl w:ilvl="0" w:tplc="08C0FF64">
      <w:start w:val="1"/>
      <w:numFmt w:val="bullet"/>
      <w:pStyle w:val="PunktacjaXF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40DCA"/>
    <w:multiLevelType w:val="hybridMultilevel"/>
    <w:tmpl w:val="D4FA18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6754E"/>
    <w:multiLevelType w:val="hybridMultilevel"/>
    <w:tmpl w:val="F9560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95391"/>
    <w:multiLevelType w:val="multilevel"/>
    <w:tmpl w:val="3964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206E2"/>
    <w:multiLevelType w:val="hybridMultilevel"/>
    <w:tmpl w:val="61F8C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24229"/>
    <w:multiLevelType w:val="multilevel"/>
    <w:tmpl w:val="198ED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71A7550"/>
    <w:multiLevelType w:val="hybridMultilevel"/>
    <w:tmpl w:val="8A56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12E89"/>
    <w:multiLevelType w:val="multilevel"/>
    <w:tmpl w:val="F0EE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140048"/>
    <w:multiLevelType w:val="hybridMultilevel"/>
    <w:tmpl w:val="F0660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84823"/>
    <w:multiLevelType w:val="hybridMultilevel"/>
    <w:tmpl w:val="785A93C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A4D4B64"/>
    <w:multiLevelType w:val="hybridMultilevel"/>
    <w:tmpl w:val="E440F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97479"/>
    <w:multiLevelType w:val="hybridMultilevel"/>
    <w:tmpl w:val="100A9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A16F5"/>
    <w:multiLevelType w:val="multilevel"/>
    <w:tmpl w:val="10C82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79726C96"/>
    <w:multiLevelType w:val="multilevel"/>
    <w:tmpl w:val="E7C6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88093D"/>
    <w:multiLevelType w:val="multilevel"/>
    <w:tmpl w:val="36C22D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690B"/>
    <w:multiLevelType w:val="multilevel"/>
    <w:tmpl w:val="9E84B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215896323">
    <w:abstractNumId w:val="13"/>
  </w:num>
  <w:num w:numId="2" w16cid:durableId="987562483">
    <w:abstractNumId w:val="4"/>
  </w:num>
  <w:num w:numId="3" w16cid:durableId="1892109937">
    <w:abstractNumId w:val="3"/>
  </w:num>
  <w:num w:numId="4" w16cid:durableId="1578857625">
    <w:abstractNumId w:val="6"/>
  </w:num>
  <w:num w:numId="5" w16cid:durableId="14163947">
    <w:abstractNumId w:val="10"/>
  </w:num>
  <w:num w:numId="6" w16cid:durableId="829058517">
    <w:abstractNumId w:val="9"/>
  </w:num>
  <w:num w:numId="7" w16cid:durableId="1530410290">
    <w:abstractNumId w:val="14"/>
  </w:num>
  <w:num w:numId="8" w16cid:durableId="563566739">
    <w:abstractNumId w:val="12"/>
  </w:num>
  <w:num w:numId="9" w16cid:durableId="732434872">
    <w:abstractNumId w:val="16"/>
  </w:num>
  <w:num w:numId="10" w16cid:durableId="1508711779">
    <w:abstractNumId w:val="18"/>
  </w:num>
  <w:num w:numId="11" w16cid:durableId="1802575669">
    <w:abstractNumId w:val="1"/>
  </w:num>
  <w:num w:numId="12" w16cid:durableId="863396910">
    <w:abstractNumId w:val="17"/>
  </w:num>
  <w:num w:numId="13" w16cid:durableId="359403039">
    <w:abstractNumId w:val="2"/>
  </w:num>
  <w:num w:numId="14" w16cid:durableId="1431388133">
    <w:abstractNumId w:val="15"/>
  </w:num>
  <w:num w:numId="15" w16cid:durableId="1850481032">
    <w:abstractNumId w:val="8"/>
  </w:num>
  <w:num w:numId="16" w16cid:durableId="1411149544">
    <w:abstractNumId w:val="0"/>
  </w:num>
  <w:num w:numId="17" w16cid:durableId="1072198741">
    <w:abstractNumId w:val="0"/>
    <w:lvlOverride w:ilvl="0">
      <w:startOverride w:val="1"/>
    </w:lvlOverride>
  </w:num>
  <w:num w:numId="18" w16cid:durableId="45761753">
    <w:abstractNumId w:val="5"/>
  </w:num>
  <w:num w:numId="19" w16cid:durableId="1825854460">
    <w:abstractNumId w:val="7"/>
  </w:num>
  <w:num w:numId="20" w16cid:durableId="12446868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83"/>
    <w:rsid w:val="000035A7"/>
    <w:rsid w:val="000244B9"/>
    <w:rsid w:val="00042625"/>
    <w:rsid w:val="00044ACB"/>
    <w:rsid w:val="00050FC1"/>
    <w:rsid w:val="00055777"/>
    <w:rsid w:val="000639F6"/>
    <w:rsid w:val="00067600"/>
    <w:rsid w:val="000803F5"/>
    <w:rsid w:val="00083D32"/>
    <w:rsid w:val="00083EA1"/>
    <w:rsid w:val="000929E5"/>
    <w:rsid w:val="000960AD"/>
    <w:rsid w:val="000A1898"/>
    <w:rsid w:val="000A47DF"/>
    <w:rsid w:val="000B52E3"/>
    <w:rsid w:val="000C76EF"/>
    <w:rsid w:val="000D4E49"/>
    <w:rsid w:val="000E4839"/>
    <w:rsid w:val="000E57CA"/>
    <w:rsid w:val="000F3596"/>
    <w:rsid w:val="00100292"/>
    <w:rsid w:val="00104080"/>
    <w:rsid w:val="00106176"/>
    <w:rsid w:val="00110751"/>
    <w:rsid w:val="001124DD"/>
    <w:rsid w:val="00115C62"/>
    <w:rsid w:val="00120C9C"/>
    <w:rsid w:val="0016383E"/>
    <w:rsid w:val="00172425"/>
    <w:rsid w:val="00173642"/>
    <w:rsid w:val="00177EFC"/>
    <w:rsid w:val="00195E0C"/>
    <w:rsid w:val="001961C6"/>
    <w:rsid w:val="001976FE"/>
    <w:rsid w:val="001A5D6F"/>
    <w:rsid w:val="001B31E2"/>
    <w:rsid w:val="001B39E5"/>
    <w:rsid w:val="001C1ED2"/>
    <w:rsid w:val="001C4BC7"/>
    <w:rsid w:val="001E3EAB"/>
    <w:rsid w:val="001E49DE"/>
    <w:rsid w:val="001E7776"/>
    <w:rsid w:val="00200133"/>
    <w:rsid w:val="00200E87"/>
    <w:rsid w:val="00203FD7"/>
    <w:rsid w:val="002142E0"/>
    <w:rsid w:val="00217C80"/>
    <w:rsid w:val="00235522"/>
    <w:rsid w:val="00235CE7"/>
    <w:rsid w:val="0024323A"/>
    <w:rsid w:val="00256241"/>
    <w:rsid w:val="0026310B"/>
    <w:rsid w:val="00270960"/>
    <w:rsid w:val="0027624D"/>
    <w:rsid w:val="00280EBD"/>
    <w:rsid w:val="002836A3"/>
    <w:rsid w:val="0028395E"/>
    <w:rsid w:val="00291CDE"/>
    <w:rsid w:val="002B464C"/>
    <w:rsid w:val="002B49DB"/>
    <w:rsid w:val="002B76D8"/>
    <w:rsid w:val="002C0530"/>
    <w:rsid w:val="002C632C"/>
    <w:rsid w:val="002D1725"/>
    <w:rsid w:val="002D3804"/>
    <w:rsid w:val="0030298C"/>
    <w:rsid w:val="00307866"/>
    <w:rsid w:val="003127BD"/>
    <w:rsid w:val="00312CEB"/>
    <w:rsid w:val="00324E98"/>
    <w:rsid w:val="00374293"/>
    <w:rsid w:val="00376D39"/>
    <w:rsid w:val="00381749"/>
    <w:rsid w:val="003B326F"/>
    <w:rsid w:val="003B6C7F"/>
    <w:rsid w:val="003D40F3"/>
    <w:rsid w:val="003D5FC3"/>
    <w:rsid w:val="003E3C99"/>
    <w:rsid w:val="003E5B18"/>
    <w:rsid w:val="003F322A"/>
    <w:rsid w:val="00402877"/>
    <w:rsid w:val="00410A0A"/>
    <w:rsid w:val="00436087"/>
    <w:rsid w:val="00454828"/>
    <w:rsid w:val="004911AE"/>
    <w:rsid w:val="004A174F"/>
    <w:rsid w:val="004A6EEF"/>
    <w:rsid w:val="004B0310"/>
    <w:rsid w:val="004D0D85"/>
    <w:rsid w:val="004D2425"/>
    <w:rsid w:val="004D686A"/>
    <w:rsid w:val="004F4DC6"/>
    <w:rsid w:val="004F6786"/>
    <w:rsid w:val="00502F29"/>
    <w:rsid w:val="00505AD8"/>
    <w:rsid w:val="00522523"/>
    <w:rsid w:val="00535C57"/>
    <w:rsid w:val="0054537D"/>
    <w:rsid w:val="0055081E"/>
    <w:rsid w:val="005526DF"/>
    <w:rsid w:val="00553A0B"/>
    <w:rsid w:val="00575090"/>
    <w:rsid w:val="005831EC"/>
    <w:rsid w:val="00583C37"/>
    <w:rsid w:val="005853F6"/>
    <w:rsid w:val="00596A0A"/>
    <w:rsid w:val="005B4C51"/>
    <w:rsid w:val="005C0EDC"/>
    <w:rsid w:val="005F57F7"/>
    <w:rsid w:val="005F79BF"/>
    <w:rsid w:val="00603778"/>
    <w:rsid w:val="00611CBF"/>
    <w:rsid w:val="006134C9"/>
    <w:rsid w:val="00615927"/>
    <w:rsid w:val="006213D6"/>
    <w:rsid w:val="00630CAB"/>
    <w:rsid w:val="00637875"/>
    <w:rsid w:val="00642A7C"/>
    <w:rsid w:val="00646321"/>
    <w:rsid w:val="00655DE8"/>
    <w:rsid w:val="00661C70"/>
    <w:rsid w:val="00665E32"/>
    <w:rsid w:val="00672FD4"/>
    <w:rsid w:val="00690F28"/>
    <w:rsid w:val="0069789E"/>
    <w:rsid w:val="006A131E"/>
    <w:rsid w:val="006B05A5"/>
    <w:rsid w:val="006B5E2F"/>
    <w:rsid w:val="006C453C"/>
    <w:rsid w:val="006C5BD5"/>
    <w:rsid w:val="006E41F3"/>
    <w:rsid w:val="00701C1C"/>
    <w:rsid w:val="00730CA6"/>
    <w:rsid w:val="00733592"/>
    <w:rsid w:val="00734F1C"/>
    <w:rsid w:val="0074517A"/>
    <w:rsid w:val="00753FB5"/>
    <w:rsid w:val="007547F9"/>
    <w:rsid w:val="00757750"/>
    <w:rsid w:val="00767585"/>
    <w:rsid w:val="00771BF2"/>
    <w:rsid w:val="00785129"/>
    <w:rsid w:val="0079761F"/>
    <w:rsid w:val="007A600D"/>
    <w:rsid w:val="007A717D"/>
    <w:rsid w:val="007B4522"/>
    <w:rsid w:val="007C19C8"/>
    <w:rsid w:val="007D2E52"/>
    <w:rsid w:val="007E2C05"/>
    <w:rsid w:val="007F1451"/>
    <w:rsid w:val="007F5597"/>
    <w:rsid w:val="007F6913"/>
    <w:rsid w:val="0081705B"/>
    <w:rsid w:val="0082344B"/>
    <w:rsid w:val="00831780"/>
    <w:rsid w:val="008401D3"/>
    <w:rsid w:val="00847BA0"/>
    <w:rsid w:val="00876C07"/>
    <w:rsid w:val="0088016E"/>
    <w:rsid w:val="008820CC"/>
    <w:rsid w:val="008A2183"/>
    <w:rsid w:val="008C293C"/>
    <w:rsid w:val="008C62E0"/>
    <w:rsid w:val="008E4A8E"/>
    <w:rsid w:val="00902182"/>
    <w:rsid w:val="009030E5"/>
    <w:rsid w:val="00913B00"/>
    <w:rsid w:val="009179B7"/>
    <w:rsid w:val="00921018"/>
    <w:rsid w:val="009265D5"/>
    <w:rsid w:val="00926DA4"/>
    <w:rsid w:val="00943C7F"/>
    <w:rsid w:val="00944C59"/>
    <w:rsid w:val="00944DD2"/>
    <w:rsid w:val="0095270C"/>
    <w:rsid w:val="00962CE0"/>
    <w:rsid w:val="00983420"/>
    <w:rsid w:val="009875F5"/>
    <w:rsid w:val="00987F65"/>
    <w:rsid w:val="009934BC"/>
    <w:rsid w:val="009B26CB"/>
    <w:rsid w:val="009C28F3"/>
    <w:rsid w:val="009C4915"/>
    <w:rsid w:val="009D42D7"/>
    <w:rsid w:val="009F425D"/>
    <w:rsid w:val="009F5783"/>
    <w:rsid w:val="009F6F9F"/>
    <w:rsid w:val="00A30068"/>
    <w:rsid w:val="00A33AA3"/>
    <w:rsid w:val="00A51FEC"/>
    <w:rsid w:val="00A568BB"/>
    <w:rsid w:val="00A6060F"/>
    <w:rsid w:val="00A62F53"/>
    <w:rsid w:val="00A639B1"/>
    <w:rsid w:val="00A80144"/>
    <w:rsid w:val="00A833A9"/>
    <w:rsid w:val="00A92AF8"/>
    <w:rsid w:val="00AA597D"/>
    <w:rsid w:val="00AB0705"/>
    <w:rsid w:val="00AB365E"/>
    <w:rsid w:val="00AB5DA4"/>
    <w:rsid w:val="00AF6822"/>
    <w:rsid w:val="00B239C7"/>
    <w:rsid w:val="00B30D2D"/>
    <w:rsid w:val="00B32980"/>
    <w:rsid w:val="00B37486"/>
    <w:rsid w:val="00B415BF"/>
    <w:rsid w:val="00B4195B"/>
    <w:rsid w:val="00B619A8"/>
    <w:rsid w:val="00B67228"/>
    <w:rsid w:val="00B8443B"/>
    <w:rsid w:val="00B93A72"/>
    <w:rsid w:val="00B942CE"/>
    <w:rsid w:val="00BA006B"/>
    <w:rsid w:val="00BA11B8"/>
    <w:rsid w:val="00BC3E39"/>
    <w:rsid w:val="00BC51C9"/>
    <w:rsid w:val="00BD0A65"/>
    <w:rsid w:val="00BD15A3"/>
    <w:rsid w:val="00C029BB"/>
    <w:rsid w:val="00C14B8F"/>
    <w:rsid w:val="00C202FF"/>
    <w:rsid w:val="00C23818"/>
    <w:rsid w:val="00C56132"/>
    <w:rsid w:val="00C57FDC"/>
    <w:rsid w:val="00C66FE2"/>
    <w:rsid w:val="00C67013"/>
    <w:rsid w:val="00C7374F"/>
    <w:rsid w:val="00C826F4"/>
    <w:rsid w:val="00C959CB"/>
    <w:rsid w:val="00C962EA"/>
    <w:rsid w:val="00CB59C0"/>
    <w:rsid w:val="00CC1076"/>
    <w:rsid w:val="00CC37E1"/>
    <w:rsid w:val="00CC77ED"/>
    <w:rsid w:val="00CD3B0B"/>
    <w:rsid w:val="00CE1EC3"/>
    <w:rsid w:val="00CE791C"/>
    <w:rsid w:val="00CF6172"/>
    <w:rsid w:val="00CF70E8"/>
    <w:rsid w:val="00D35E71"/>
    <w:rsid w:val="00D405BA"/>
    <w:rsid w:val="00D40A84"/>
    <w:rsid w:val="00D416A5"/>
    <w:rsid w:val="00D43584"/>
    <w:rsid w:val="00D5071F"/>
    <w:rsid w:val="00D544FC"/>
    <w:rsid w:val="00D612A4"/>
    <w:rsid w:val="00D85366"/>
    <w:rsid w:val="00D96DEA"/>
    <w:rsid w:val="00DC4AC6"/>
    <w:rsid w:val="00DC5CA7"/>
    <w:rsid w:val="00DC6318"/>
    <w:rsid w:val="00DE1EA7"/>
    <w:rsid w:val="00DF543F"/>
    <w:rsid w:val="00E03CC5"/>
    <w:rsid w:val="00E07853"/>
    <w:rsid w:val="00E15789"/>
    <w:rsid w:val="00E17D73"/>
    <w:rsid w:val="00E317C1"/>
    <w:rsid w:val="00E3180D"/>
    <w:rsid w:val="00E635F7"/>
    <w:rsid w:val="00E636AF"/>
    <w:rsid w:val="00E80291"/>
    <w:rsid w:val="00E82EEF"/>
    <w:rsid w:val="00EB762D"/>
    <w:rsid w:val="00EC7566"/>
    <w:rsid w:val="00ED0B52"/>
    <w:rsid w:val="00ED2779"/>
    <w:rsid w:val="00EF713E"/>
    <w:rsid w:val="00F030A0"/>
    <w:rsid w:val="00F05BA0"/>
    <w:rsid w:val="00F113F7"/>
    <w:rsid w:val="00F15421"/>
    <w:rsid w:val="00F268E2"/>
    <w:rsid w:val="00F32516"/>
    <w:rsid w:val="00F331D0"/>
    <w:rsid w:val="00F40104"/>
    <w:rsid w:val="00F44CBD"/>
    <w:rsid w:val="00F52119"/>
    <w:rsid w:val="00F57BD9"/>
    <w:rsid w:val="00F6381A"/>
    <w:rsid w:val="00F65D0E"/>
    <w:rsid w:val="00F71CAC"/>
    <w:rsid w:val="00F77F54"/>
    <w:rsid w:val="00FA0833"/>
    <w:rsid w:val="00FC7AB9"/>
    <w:rsid w:val="00FE4FF6"/>
    <w:rsid w:val="00FE5A94"/>
    <w:rsid w:val="00FE6A4A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944F9"/>
  <w15:chartTrackingRefBased/>
  <w15:docId w15:val="{06D0C867-EEAC-4163-901A-F15FCD222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291"/>
    <w:pPr>
      <w:spacing w:after="240" w:line="276" w:lineRule="auto"/>
      <w:jc w:val="both"/>
    </w:pPr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rsid w:val="00E82E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E82E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3C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218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183"/>
  </w:style>
  <w:style w:type="paragraph" w:styleId="Stopka">
    <w:name w:val="footer"/>
    <w:basedOn w:val="Normalny"/>
    <w:link w:val="StopkaZnak"/>
    <w:uiPriority w:val="99"/>
    <w:unhideWhenUsed/>
    <w:rsid w:val="008A218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183"/>
  </w:style>
  <w:style w:type="paragraph" w:styleId="Akapitzlist">
    <w:name w:val="List Paragraph"/>
    <w:basedOn w:val="Normalny"/>
    <w:link w:val="AkapitzlistZnak"/>
    <w:uiPriority w:val="34"/>
    <w:rsid w:val="00615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24D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24DD"/>
    <w:rPr>
      <w:color w:val="605E5C"/>
      <w:shd w:val="clear" w:color="auto" w:fill="E1DFDD"/>
    </w:rPr>
  </w:style>
  <w:style w:type="paragraph" w:customStyle="1" w:styleId="CytatXFG">
    <w:name w:val="Cytat XFG"/>
    <w:basedOn w:val="Normalny"/>
    <w:link w:val="CytatXFGZnak"/>
    <w:rsid w:val="00D612A4"/>
    <w:pPr>
      <w:spacing w:line="240" w:lineRule="auto"/>
      <w:ind w:left="426"/>
    </w:pPr>
    <w:rPr>
      <w:i/>
      <w:iCs/>
      <w:sz w:val="19"/>
      <w:szCs w:val="18"/>
    </w:rPr>
  </w:style>
  <w:style w:type="character" w:customStyle="1" w:styleId="CytatXFGZnak">
    <w:name w:val="Cytat XFG Znak"/>
    <w:basedOn w:val="Domylnaczcionkaakapitu"/>
    <w:link w:val="CytatXFG"/>
    <w:rsid w:val="00D612A4"/>
    <w:rPr>
      <w:i/>
      <w:iCs/>
      <w:sz w:val="19"/>
      <w:szCs w:val="18"/>
    </w:rPr>
  </w:style>
  <w:style w:type="paragraph" w:customStyle="1" w:styleId="WytuszczenieXFG">
    <w:name w:val="Wytłuszczenie XFG"/>
    <w:basedOn w:val="Normalny"/>
    <w:link w:val="WytuszczenieXFGZnak"/>
    <w:rsid w:val="000244B9"/>
    <w:rPr>
      <w:b/>
      <w:bCs/>
      <w:sz w:val="18"/>
      <w:szCs w:val="18"/>
    </w:rPr>
  </w:style>
  <w:style w:type="character" w:customStyle="1" w:styleId="WytuszczenieXFGZnak">
    <w:name w:val="Wytłuszczenie XFG Znak"/>
    <w:basedOn w:val="Domylnaczcionkaakapitu"/>
    <w:link w:val="WytuszczenieXFG"/>
    <w:rsid w:val="000244B9"/>
    <w:rPr>
      <w:b/>
      <w:bCs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244B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4B9"/>
    <w:rPr>
      <w:i/>
      <w:iCs/>
      <w:color w:val="4472C4" w:themeColor="accent1"/>
    </w:rPr>
  </w:style>
  <w:style w:type="paragraph" w:styleId="Cytat">
    <w:name w:val="Quote"/>
    <w:basedOn w:val="Normalny"/>
    <w:next w:val="Normalny"/>
    <w:link w:val="CytatZnak"/>
    <w:uiPriority w:val="29"/>
    <w:rsid w:val="000244B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44B9"/>
    <w:rPr>
      <w:i/>
      <w:iCs/>
      <w:color w:val="404040" w:themeColor="text1" w:themeTint="BF"/>
    </w:rPr>
  </w:style>
  <w:style w:type="paragraph" w:customStyle="1" w:styleId="NazwaakapiturozdziauXFG">
    <w:name w:val="Nazwa akapitu/rozdziału XFG"/>
    <w:basedOn w:val="Normalny"/>
    <w:link w:val="NazwaakapiturozdziauXFGZnak"/>
    <w:rsid w:val="00044ACB"/>
    <w:rPr>
      <w:b/>
      <w:bCs/>
    </w:rPr>
  </w:style>
  <w:style w:type="character" w:customStyle="1" w:styleId="NazwaakapiturozdziauXFGZnak">
    <w:name w:val="Nazwa akapitu/rozdziału XFG Znak"/>
    <w:basedOn w:val="Domylnaczcionkaakapitu"/>
    <w:link w:val="NazwaakapiturozdziauXFG"/>
    <w:rsid w:val="00044ACB"/>
    <w:rPr>
      <w:b/>
      <w:bCs/>
    </w:rPr>
  </w:style>
  <w:style w:type="paragraph" w:customStyle="1" w:styleId="PunktacjaXFG">
    <w:name w:val="Punktacja XFG"/>
    <w:basedOn w:val="Akapitzlist"/>
    <w:link w:val="PunktacjaXFGZnak"/>
    <w:rsid w:val="00044ACB"/>
    <w:pPr>
      <w:numPr>
        <w:numId w:val="3"/>
      </w:numPr>
    </w:pPr>
    <w:rPr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44ACB"/>
  </w:style>
  <w:style w:type="character" w:customStyle="1" w:styleId="PunktacjaXFGZnak">
    <w:name w:val="Punktacja XFG Znak"/>
    <w:basedOn w:val="AkapitzlistZnak"/>
    <w:link w:val="PunktacjaXFG"/>
    <w:rsid w:val="00044ACB"/>
    <w:rPr>
      <w:sz w:val="18"/>
      <w:szCs w:val="18"/>
    </w:rPr>
  </w:style>
  <w:style w:type="paragraph" w:customStyle="1" w:styleId="PodstawowyXFG">
    <w:name w:val="Podstawowy XFG"/>
    <w:basedOn w:val="Normalny"/>
    <w:link w:val="PodstawowyXFGZnak"/>
    <w:rsid w:val="00044ACB"/>
    <w:rPr>
      <w:sz w:val="18"/>
      <w:szCs w:val="18"/>
    </w:rPr>
  </w:style>
  <w:style w:type="character" w:customStyle="1" w:styleId="PodstawowyXFGZnak">
    <w:name w:val="Podstawowy XFG Znak"/>
    <w:basedOn w:val="Domylnaczcionkaakapitu"/>
    <w:link w:val="PodstawowyXFG"/>
    <w:rsid w:val="00044ACB"/>
    <w:rPr>
      <w:sz w:val="18"/>
      <w:szCs w:val="18"/>
    </w:rPr>
  </w:style>
  <w:style w:type="paragraph" w:customStyle="1" w:styleId="Nazwadokumentu">
    <w:name w:val="Nazwa dokumentu"/>
    <w:basedOn w:val="Normalny"/>
    <w:link w:val="NazwadokumentuZnak"/>
    <w:rsid w:val="00044ACB"/>
    <w:pPr>
      <w:spacing w:before="120" w:after="280"/>
      <w:jc w:val="center"/>
    </w:pPr>
    <w:rPr>
      <w:b/>
      <w:bCs/>
      <w:color w:val="404040" w:themeColor="text1" w:themeTint="BF"/>
      <w:sz w:val="32"/>
      <w:szCs w:val="32"/>
    </w:rPr>
  </w:style>
  <w:style w:type="character" w:customStyle="1" w:styleId="NazwadokumentuZnak">
    <w:name w:val="Nazwa dokumentu Znak"/>
    <w:basedOn w:val="Domylnaczcionkaakapitu"/>
    <w:link w:val="Nazwadokumentu"/>
    <w:rsid w:val="00044ACB"/>
    <w:rPr>
      <w:b/>
      <w:bCs/>
      <w:color w:val="404040" w:themeColor="text1" w:themeTint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A639B1"/>
    <w:rPr>
      <w:color w:val="666666"/>
    </w:rPr>
  </w:style>
  <w:style w:type="paragraph" w:customStyle="1" w:styleId="XFG-Cytat">
    <w:name w:val="XFG - Cytat"/>
    <w:basedOn w:val="Cytat"/>
    <w:link w:val="XFG-CytatZnak"/>
    <w:qFormat/>
    <w:rsid w:val="00785129"/>
    <w:pPr>
      <w:ind w:left="862" w:right="862"/>
      <w:jc w:val="both"/>
    </w:pPr>
    <w:rPr>
      <w:b/>
      <w:bCs/>
    </w:rPr>
  </w:style>
  <w:style w:type="character" w:customStyle="1" w:styleId="XFG-CytatZnak">
    <w:name w:val="XFG - Cytat Znak"/>
    <w:basedOn w:val="CytatZnak"/>
    <w:link w:val="XFG-Cytat"/>
    <w:rsid w:val="00785129"/>
    <w:rPr>
      <w:b/>
      <w:bCs/>
      <w:i/>
      <w:iCs/>
      <w:color w:val="404040" w:themeColor="text1" w:themeTint="BF"/>
    </w:rPr>
  </w:style>
  <w:style w:type="paragraph" w:customStyle="1" w:styleId="XFG-Podstawowy">
    <w:name w:val="XFG - Podstawowy"/>
    <w:basedOn w:val="PodstawowyXFG"/>
    <w:link w:val="XFG-PodstawowyZnak"/>
    <w:qFormat/>
    <w:rsid w:val="00785129"/>
    <w:rPr>
      <w:color w:val="262626" w:themeColor="text1" w:themeTint="D9"/>
      <w:sz w:val="20"/>
      <w:szCs w:val="20"/>
    </w:rPr>
  </w:style>
  <w:style w:type="character" w:customStyle="1" w:styleId="XFG-PodstawowyZnak">
    <w:name w:val="XFG - Podstawowy Znak"/>
    <w:basedOn w:val="PodstawowyXFGZnak"/>
    <w:link w:val="XFG-Podstawowy"/>
    <w:rsid w:val="00785129"/>
    <w:rPr>
      <w:color w:val="262626" w:themeColor="text1" w:themeTint="D9"/>
      <w:sz w:val="20"/>
      <w:szCs w:val="20"/>
    </w:rPr>
  </w:style>
  <w:style w:type="paragraph" w:customStyle="1" w:styleId="XFG-Nagweknazwarozdziau">
    <w:name w:val="XFG - Nagłówek/nazwa rozdziału"/>
    <w:basedOn w:val="Normalny"/>
    <w:link w:val="XFG-NagweknazwarozdziauZnak"/>
    <w:qFormat/>
    <w:rsid w:val="008401D3"/>
    <w:pPr>
      <w:pBdr>
        <w:bottom w:val="single" w:sz="6" w:space="1" w:color="auto"/>
      </w:pBdr>
    </w:pPr>
    <w:rPr>
      <w:b/>
      <w:bCs/>
      <w:sz w:val="28"/>
      <w:szCs w:val="28"/>
    </w:rPr>
  </w:style>
  <w:style w:type="character" w:customStyle="1" w:styleId="XFG-NagweknazwarozdziauZnak">
    <w:name w:val="XFG - Nagłówek/nazwa rozdziału Znak"/>
    <w:basedOn w:val="NazwaakapiturozdziauXFGZnak"/>
    <w:link w:val="XFG-Nagweknazwarozdziau"/>
    <w:rsid w:val="008401D3"/>
    <w:rPr>
      <w:rFonts w:ascii="Calibri" w:eastAsia="Calibri" w:hAnsi="Calibri" w:cs="Calibri"/>
      <w:b/>
      <w:bCs/>
      <w:kern w:val="0"/>
      <w:sz w:val="28"/>
      <w:szCs w:val="28"/>
      <w:lang w:eastAsia="pl-PL"/>
      <w14:ligatures w14:val="none"/>
    </w:rPr>
  </w:style>
  <w:style w:type="paragraph" w:customStyle="1" w:styleId="XFG-Wypunktowanie">
    <w:name w:val="XFG - Wypunktowanie"/>
    <w:basedOn w:val="PunktacjaXFG"/>
    <w:link w:val="XFG-WypunktowanieZnak"/>
    <w:qFormat/>
    <w:rsid w:val="00785129"/>
    <w:rPr>
      <w:color w:val="262626" w:themeColor="text1" w:themeTint="D9"/>
      <w:sz w:val="20"/>
      <w:szCs w:val="20"/>
    </w:rPr>
  </w:style>
  <w:style w:type="character" w:customStyle="1" w:styleId="XFG-WypunktowanieZnak">
    <w:name w:val="XFG - Wypunktowanie Znak"/>
    <w:basedOn w:val="PunktacjaXFGZnak"/>
    <w:link w:val="XFG-Wypunktowanie"/>
    <w:rsid w:val="00785129"/>
    <w:rPr>
      <w:color w:val="262626" w:themeColor="text1" w:themeTint="D9"/>
      <w:sz w:val="20"/>
      <w:szCs w:val="20"/>
    </w:rPr>
  </w:style>
  <w:style w:type="paragraph" w:customStyle="1" w:styleId="XFG-Wytuszczenie">
    <w:name w:val="XFG - Wytłuszczenie"/>
    <w:basedOn w:val="PodstawowyXFG"/>
    <w:link w:val="XFG-WytuszczenieZnak"/>
    <w:qFormat/>
    <w:rsid w:val="00785129"/>
    <w:rPr>
      <w:b/>
      <w:bCs/>
      <w:color w:val="262626" w:themeColor="text1" w:themeTint="D9"/>
      <w:sz w:val="20"/>
      <w:szCs w:val="20"/>
    </w:rPr>
  </w:style>
  <w:style w:type="character" w:customStyle="1" w:styleId="XFG-WytuszczenieZnak">
    <w:name w:val="XFG - Wytłuszczenie Znak"/>
    <w:basedOn w:val="PodstawowyXFGZnak"/>
    <w:link w:val="XFG-Wytuszczenie"/>
    <w:rsid w:val="00785129"/>
    <w:rPr>
      <w:b/>
      <w:bCs/>
      <w:color w:val="262626" w:themeColor="text1" w:themeTint="D9"/>
      <w:sz w:val="20"/>
      <w:szCs w:val="20"/>
    </w:rPr>
  </w:style>
  <w:style w:type="paragraph" w:customStyle="1" w:styleId="XFG-Nazwadokumentu">
    <w:name w:val="XFG - Nazwa dokumentu"/>
    <w:basedOn w:val="Nazwadokumentu"/>
    <w:link w:val="XFG-NazwadokumentuZnak"/>
    <w:qFormat/>
    <w:rsid w:val="00E82EEF"/>
    <w:pPr>
      <w:spacing w:after="240"/>
    </w:pPr>
    <w:rPr>
      <w:color w:val="262626" w:themeColor="text1" w:themeTint="D9"/>
      <w:sz w:val="44"/>
      <w:szCs w:val="44"/>
    </w:rPr>
  </w:style>
  <w:style w:type="character" w:customStyle="1" w:styleId="XFG-NazwadokumentuZnak">
    <w:name w:val="XFG - Nazwa dokumentu Znak"/>
    <w:basedOn w:val="NazwadokumentuZnak"/>
    <w:link w:val="XFG-Nazwadokumentu"/>
    <w:rsid w:val="00E82EEF"/>
    <w:rPr>
      <w:rFonts w:ascii="Calibri" w:eastAsia="Calibri" w:hAnsi="Calibri" w:cs="Calibri"/>
      <w:b/>
      <w:bCs/>
      <w:color w:val="262626" w:themeColor="text1" w:themeTint="D9"/>
      <w:kern w:val="0"/>
      <w:sz w:val="44"/>
      <w:szCs w:val="44"/>
      <w:lang w:val="pl" w:eastAsia="pl-PL"/>
      <w14:ligatures w14:val="none"/>
    </w:rPr>
  </w:style>
  <w:style w:type="paragraph" w:customStyle="1" w:styleId="XFG-Podpis">
    <w:name w:val="XFG - Podpis"/>
    <w:basedOn w:val="PodstawowyXFG"/>
    <w:link w:val="XFG-PodpisZnak"/>
    <w:qFormat/>
    <w:rsid w:val="00785129"/>
    <w:pPr>
      <w:jc w:val="right"/>
    </w:pPr>
    <w:rPr>
      <w:b/>
      <w:bCs/>
      <w:color w:val="262626" w:themeColor="text1" w:themeTint="D9"/>
      <w:sz w:val="20"/>
      <w:szCs w:val="20"/>
    </w:rPr>
  </w:style>
  <w:style w:type="character" w:customStyle="1" w:styleId="XFG-PodpisZnak">
    <w:name w:val="XFG - Podpis Znak"/>
    <w:basedOn w:val="PodstawowyXFGZnak"/>
    <w:link w:val="XFG-Podpis"/>
    <w:rsid w:val="00785129"/>
    <w:rPr>
      <w:b/>
      <w:bCs/>
      <w:color w:val="262626" w:themeColor="text1" w:themeTint="D9"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172425"/>
    <w:pPr>
      <w:numPr>
        <w:numId w:val="16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7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76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76FE"/>
    <w:rPr>
      <w:rFonts w:ascii="Calibri" w:eastAsia="Calibri" w:hAnsi="Calibri" w:cs="Calibri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6FE"/>
    <w:rPr>
      <w:rFonts w:ascii="Calibri" w:eastAsia="Calibri" w:hAnsi="Calibri" w:cs="Calibri"/>
      <w:b/>
      <w:bCs/>
      <w:kern w:val="0"/>
      <w:sz w:val="20"/>
      <w:szCs w:val="20"/>
      <w:lang w:val="pl"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415BF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B239C7"/>
    <w:pPr>
      <w:spacing w:after="0" w:line="240" w:lineRule="auto"/>
    </w:pPr>
    <w:rPr>
      <w:rFonts w:ascii="Calibri" w:eastAsia="Calibri" w:hAnsi="Calibri" w:cs="Calibri"/>
      <w:kern w:val="0"/>
      <w:lang w:val="pl"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B619A8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82EE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pl"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2EE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pl"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3C9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pl"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rsid w:val="00E8029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291"/>
    <w:rPr>
      <w:rFonts w:asciiTheme="majorHAnsi" w:eastAsiaTheme="majorEastAsia" w:hAnsiTheme="majorHAnsi" w:cstheme="majorBidi"/>
      <w:spacing w:val="-10"/>
      <w:kern w:val="28"/>
      <w:sz w:val="56"/>
      <w:szCs w:val="56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9985">
          <w:marLeft w:val="0"/>
          <w:marRight w:val="0"/>
          <w:marTop w:val="0"/>
          <w:marBottom w:val="0"/>
          <w:divBdr>
            <w:top w:val="single" w:sz="8" w:space="0" w:color="E5E7EB"/>
            <w:left w:val="single" w:sz="8" w:space="0" w:color="E5E7EB"/>
            <w:bottom w:val="single" w:sz="8" w:space="0" w:color="E5E7EB"/>
            <w:right w:val="single" w:sz="8" w:space="0" w:color="E5E7EB"/>
          </w:divBdr>
        </w:div>
        <w:div w:id="1622883413">
          <w:marLeft w:val="0"/>
          <w:marRight w:val="0"/>
          <w:marTop w:val="0"/>
          <w:marBottom w:val="0"/>
          <w:divBdr>
            <w:top w:val="single" w:sz="8" w:space="0" w:color="E5E7EB"/>
            <w:left w:val="single" w:sz="8" w:space="0" w:color="E5E7EB"/>
            <w:bottom w:val="single" w:sz="8" w:space="0" w:color="E5E7EB"/>
            <w:right w:val="single" w:sz="8" w:space="0" w:color="E5E7EB"/>
          </w:divBdr>
          <w:divsChild>
            <w:div w:id="109609403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89969948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4267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14028">
          <w:marLeft w:val="0"/>
          <w:marRight w:val="0"/>
          <w:marTop w:val="0"/>
          <w:marBottom w:val="0"/>
          <w:divBdr>
            <w:top w:val="single" w:sz="8" w:space="0" w:color="E5E7EB"/>
            <w:left w:val="single" w:sz="8" w:space="0" w:color="E5E7EB"/>
            <w:bottom w:val="single" w:sz="8" w:space="0" w:color="E5E7EB"/>
            <w:right w:val="single" w:sz="8" w:space="0" w:color="E5E7EB"/>
          </w:divBdr>
        </w:div>
        <w:div w:id="1131096572">
          <w:marLeft w:val="0"/>
          <w:marRight w:val="0"/>
          <w:marTop w:val="0"/>
          <w:marBottom w:val="0"/>
          <w:divBdr>
            <w:top w:val="single" w:sz="8" w:space="0" w:color="E5E7EB"/>
            <w:left w:val="single" w:sz="8" w:space="0" w:color="E5E7EB"/>
            <w:bottom w:val="single" w:sz="8" w:space="0" w:color="E5E7EB"/>
            <w:right w:val="single" w:sz="8" w:space="0" w:color="E5E7EB"/>
          </w:divBdr>
          <w:divsChild>
            <w:div w:id="57902542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341814253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7239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9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6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8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gorzata.piekarska@xtremebrands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1D874-7DF1-4197-ADA0-FC2A1F5F8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5564</Characters>
  <Application>Microsoft Office Word</Application>
  <DocSecurity>0</DocSecurity>
  <Lines>118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Bomba</dc:creator>
  <cp:keywords/>
  <dc:description/>
  <cp:lastModifiedBy>Gosia Piekarska</cp:lastModifiedBy>
  <cp:revision>2</cp:revision>
  <cp:lastPrinted>2024-11-05T09:39:00Z</cp:lastPrinted>
  <dcterms:created xsi:type="dcterms:W3CDTF">2026-07-30T11:51:00Z</dcterms:created>
  <dcterms:modified xsi:type="dcterms:W3CDTF">2026-07-30T11:51:00Z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590dcd-1d43-42a0-b527-312bac17535a_Enabled">
    <vt:lpwstr>true</vt:lpwstr>
  </property>
  <property fmtid="{D5CDD505-2E9C-101B-9397-08002B2CF9AE}" pid="3" name="MSIP_Label_57590dcd-1d43-42a0-b527-312bac17535a_SetDate">
    <vt:lpwstr>2026-01-07T09:57:17Z</vt:lpwstr>
  </property>
  <property fmtid="{D5CDD505-2E9C-101B-9397-08002B2CF9AE}" pid="4" name="MSIP_Label_57590dcd-1d43-42a0-b527-312bac17535a_Method">
    <vt:lpwstr>Standard</vt:lpwstr>
  </property>
  <property fmtid="{D5CDD505-2E9C-101B-9397-08002B2CF9AE}" pid="5" name="MSIP_Label_57590dcd-1d43-42a0-b527-312bac17535a_Name">
    <vt:lpwstr>Public</vt:lpwstr>
  </property>
  <property fmtid="{D5CDD505-2E9C-101B-9397-08002B2CF9AE}" pid="6" name="MSIP_Label_57590dcd-1d43-42a0-b527-312bac17535a_SiteId">
    <vt:lpwstr>451e35c3-5181-4f3b-b902-eb65e1fe90ce</vt:lpwstr>
  </property>
  <property fmtid="{D5CDD505-2E9C-101B-9397-08002B2CF9AE}" pid="7" name="MSIP_Label_57590dcd-1d43-42a0-b527-312bac17535a_ActionId">
    <vt:lpwstr>75163d14-1a19-4e42-b511-9f5568245fbe</vt:lpwstr>
  </property>
  <property fmtid="{D5CDD505-2E9C-101B-9397-08002B2CF9AE}" pid="8" name="MSIP_Label_57590dcd-1d43-42a0-b527-312bac17535a_ContentBits">
    <vt:lpwstr>0</vt:lpwstr>
  </property>
  <property fmtid="{D5CDD505-2E9C-101B-9397-08002B2CF9AE}" pid="9" name="MSIP_Label_57590dcd-1d43-42a0-b527-312bac17535a_Tag">
    <vt:lpwstr>10, 3, 0, 1</vt:lpwstr>
  </property>
</Properties>
</file>