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E54EB" w14:textId="1FD5ECC6" w:rsidR="00884F02" w:rsidRDefault="00884F02" w:rsidP="00884F02">
      <w:pPr>
        <w:jc w:val="center"/>
      </w:pPr>
      <w:r>
        <w:rPr>
          <w:noProof/>
        </w:rPr>
        <w:drawing>
          <wp:inline distT="0" distB="0" distL="0" distR="0" wp14:anchorId="052D624D" wp14:editId="3B46D057">
            <wp:extent cx="1759040" cy="768389"/>
            <wp:effectExtent l="0" t="0" r="0" b="0"/>
            <wp:docPr id="1940211737" name="Imagen 1">
              <a:extLst xmlns:a="http://schemas.openxmlformats.org/drawingml/2006/main">
                <a:ext uri="{FF2B5EF4-FFF2-40B4-BE49-F238E27FC236}">
                  <a16:creationId xmlns:a16="http://schemas.microsoft.com/office/drawing/2014/main" id="{415EBD1D-5AC2-4526-90B7-F48C7CD00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11737" name="Imagen 1940211737"/>
                    <pic:cNvPicPr/>
                  </pic:nvPicPr>
                  <pic:blipFill>
                    <a:blip r:embed="rId4">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54924560" w14:textId="5B63B560" w:rsidR="00884F02" w:rsidRPr="00884F02" w:rsidRDefault="004D784C" w:rsidP="00884F02">
      <w:pPr>
        <w:jc w:val="center"/>
        <w:rPr>
          <w:b/>
          <w:bCs/>
          <w:sz w:val="40"/>
          <w:szCs w:val="40"/>
        </w:rPr>
      </w:pPr>
      <w:r w:rsidRPr="00884F02">
        <w:rPr>
          <w:b/>
          <w:bCs/>
          <w:sz w:val="40"/>
          <w:szCs w:val="40"/>
        </w:rPr>
        <w:t>JAVIERA MENA</w:t>
      </w:r>
    </w:p>
    <w:p w14:paraId="3822D1CE" w14:textId="321F17AA" w:rsidR="00884F02" w:rsidRPr="00884F02" w:rsidRDefault="00884F02" w:rsidP="00884F02">
      <w:pPr>
        <w:jc w:val="center"/>
        <w:rPr>
          <w:b/>
          <w:bCs/>
          <w:sz w:val="40"/>
          <w:szCs w:val="40"/>
        </w:rPr>
      </w:pPr>
      <w:r w:rsidRPr="00884F02">
        <w:rPr>
          <w:b/>
          <w:bCs/>
          <w:sz w:val="40"/>
          <w:szCs w:val="40"/>
        </w:rPr>
        <w:t xml:space="preserve">Celebrando 20 años de </w:t>
      </w:r>
      <w:r w:rsidRPr="01D46F7C">
        <w:rPr>
          <w:b/>
          <w:bCs/>
          <w:i/>
          <w:iCs/>
          <w:sz w:val="40"/>
          <w:szCs w:val="40"/>
        </w:rPr>
        <w:t>Esquemas Juveniles</w:t>
      </w:r>
      <w:r w:rsidRPr="00884F02">
        <w:rPr>
          <w:b/>
          <w:bCs/>
          <w:sz w:val="40"/>
          <w:szCs w:val="40"/>
        </w:rPr>
        <w:t>, el sonido que revolucionó el electro pop</w:t>
      </w:r>
    </w:p>
    <w:p w14:paraId="2AD7AE71" w14:textId="0C6946BF" w:rsidR="00884F02" w:rsidRDefault="00884F02" w:rsidP="00884F02">
      <w:pPr>
        <w:jc w:val="center"/>
      </w:pPr>
      <w:r>
        <w:t>20 DE DICIEMBRE DE 2026 - LUNARIO DEL AUDITORIO NACIONAL</w:t>
      </w:r>
    </w:p>
    <w:p w14:paraId="2F4C0064" w14:textId="05D806C2" w:rsidR="00884F02" w:rsidRDefault="00884F02" w:rsidP="00884F02">
      <w:pPr>
        <w:jc w:val="center"/>
      </w:pPr>
      <w:r>
        <w:t xml:space="preserve">PREVENTA BANAMEX: 30 DE JULIO </w:t>
      </w:r>
    </w:p>
    <w:p w14:paraId="11B7BFEB" w14:textId="77777777" w:rsidR="00884F02" w:rsidRDefault="00884F02" w:rsidP="00884F02">
      <w:pPr>
        <w:jc w:val="center"/>
      </w:pPr>
    </w:p>
    <w:p w14:paraId="29AD9A1C" w14:textId="5BE78F93" w:rsidR="00884F02" w:rsidRDefault="00884F02" w:rsidP="00884F02">
      <w:r>
        <w:t xml:space="preserve">Chispeante, revolucionario y absolutamente brillante. Hace 20 años, el mundo sería testigo de </w:t>
      </w:r>
      <w:r w:rsidRPr="49A288E9">
        <w:rPr>
          <w:i/>
          <w:iCs/>
        </w:rPr>
        <w:t>Esquemas Juveniles</w:t>
      </w:r>
      <w:r>
        <w:t xml:space="preserve">, un debut de la chilena Javiera Mena que llegaría para abrir la pista de baile y hacer del electro pop un movimiento de peso en América Latina. Desde sus primeros pasos en la música independiente, Mena supo cómo capturar conceptos como la juventud, el destino y la colectividad, ahora, tras dos décadas de este álbum, la chilena se embarca en una de las giras más significativas de su trayectoria atravesando ciudades como Berlín, Barcelona, Buenos Aires, Santiago y Ciudad de México el próximo 20 de diciembre en el Lunario del Auditorio Nacional. </w:t>
      </w:r>
      <w:r w:rsidR="32617CB8">
        <w:t>“</w:t>
      </w:r>
      <w:r w:rsidR="6EB30FD2">
        <w:t xml:space="preserve">Esta vez, vamos a vivir </w:t>
      </w:r>
      <w:r w:rsidR="6EB30FD2" w:rsidRPr="49A288E9">
        <w:rPr>
          <w:i/>
          <w:iCs/>
        </w:rPr>
        <w:t xml:space="preserve">Esquemas Juveniles </w:t>
      </w:r>
      <w:r w:rsidR="6EB30FD2">
        <w:t>al unísono</w:t>
      </w:r>
      <w:r w:rsidR="4C6BAD6E">
        <w:t>”</w:t>
      </w:r>
      <w:r>
        <w:t xml:space="preserve">, dice Javiera Mena. </w:t>
      </w:r>
    </w:p>
    <w:p w14:paraId="40DB9836" w14:textId="7E5029B1" w:rsidR="00884F02" w:rsidRDefault="00884F02" w:rsidP="00884F02">
      <w:r>
        <w:t>Lo que inició como un murmullo entre oyentes ávidos de propuestas frescas</w:t>
      </w:r>
      <w:r w:rsidR="564242F8">
        <w:t>,</w:t>
      </w:r>
      <w:r>
        <w:t xml:space="preserve"> se transformó pronto en un movimiento que amplió fronteras; el movimiento de Esquemas Juveniles. Con piezas que se han convertido en acompañantes en la vida de millones como "Sol de Invierno", "Cámara Lenta" o "Esquemas Juveniles"</w:t>
      </w:r>
      <w:r w:rsidR="6B0CF42F">
        <w:t>,</w:t>
      </w:r>
      <w:r>
        <w:t xml:space="preserve"> Javiera ha tejido una obra que nació desde la intimidad de la juventud para expandirse y recordarnos que el</w:t>
      </w:r>
      <w:r w:rsidR="004D784C">
        <w:t xml:space="preserve"> paso del</w:t>
      </w:r>
      <w:r>
        <w:t xml:space="preserve"> tiempo, </w:t>
      </w:r>
      <w:r w:rsidR="004D784C">
        <w:t xml:space="preserve">más que </w:t>
      </w:r>
      <w:r>
        <w:t xml:space="preserve">un destino inevitable, </w:t>
      </w:r>
      <w:r w:rsidR="004D784C">
        <w:t xml:space="preserve">es </w:t>
      </w:r>
      <w:r>
        <w:t>el camino para reconocernos</w:t>
      </w:r>
      <w:r w:rsidR="004D784C">
        <w:t xml:space="preserve"> y seguir adelante</w:t>
      </w:r>
      <w:r>
        <w:t>.</w:t>
      </w:r>
    </w:p>
    <w:p w14:paraId="436B2F9A" w14:textId="77777777" w:rsidR="00884F02" w:rsidRDefault="00884F02" w:rsidP="00884F02">
      <w:r>
        <w:t xml:space="preserve">El camino de Javiera Mena ha estado marcado por colaboraciones luminosas junto a artistas como Julieta Venegas, Camila Moreno, Esteman, Miss </w:t>
      </w:r>
      <w:proofErr w:type="spellStart"/>
      <w:r>
        <w:t>Caffeina</w:t>
      </w:r>
      <w:proofErr w:type="spellEnd"/>
      <w:r>
        <w:t xml:space="preserve">, entre otros, así como por reconocimientos internacionales, entre ellos, su destacada nominación al Grammy Latino por </w:t>
      </w:r>
      <w:r w:rsidRPr="004D784C">
        <w:rPr>
          <w:i/>
          <w:iCs/>
        </w:rPr>
        <w:t>Otra Era</w:t>
      </w:r>
      <w:r>
        <w:t xml:space="preserve"> en 2015.</w:t>
      </w:r>
    </w:p>
    <w:p w14:paraId="020DF493" w14:textId="3A607CB4" w:rsidR="00884F02" w:rsidRDefault="00884F02" w:rsidP="00884F02">
      <w:r>
        <w:t xml:space="preserve">A lo largo de su trayectoria, ha dado vida a ocho álbumes </w:t>
      </w:r>
      <w:r w:rsidR="55407F85">
        <w:t xml:space="preserve">que </w:t>
      </w:r>
      <w:r>
        <w:t>son catalogados como imprescindibles del electro pop en español:</w:t>
      </w:r>
    </w:p>
    <w:p w14:paraId="49244D8D" w14:textId="69AEEB13" w:rsidR="00884F02" w:rsidRPr="004D784C" w:rsidRDefault="00884F02" w:rsidP="00884F02">
      <w:r w:rsidRPr="253131ED">
        <w:rPr>
          <w:i/>
          <w:iCs/>
        </w:rPr>
        <w:lastRenderedPageBreak/>
        <w:t>Esquemas Juveniles (2006), Mena (2010), Primeras Composiciones 2000-2003 (2013), Otra Era (2014), Espejo (2018), I. Entusiasmo (Deluxe) (2021), Nocturna (2022) e Inmersión (2025).</w:t>
      </w:r>
    </w:p>
    <w:p w14:paraId="7AE516FA" w14:textId="10C008D2" w:rsidR="00884F02" w:rsidRPr="004D784C" w:rsidRDefault="00884F02" w:rsidP="00884F02">
      <w:pPr>
        <w:jc w:val="center"/>
        <w:rPr>
          <w:b/>
          <w:bCs/>
          <w:i/>
          <w:iCs/>
          <w:sz w:val="28"/>
          <w:szCs w:val="28"/>
        </w:rPr>
      </w:pPr>
      <w:r w:rsidRPr="004D784C">
        <w:rPr>
          <w:b/>
          <w:bCs/>
          <w:i/>
          <w:iCs/>
          <w:sz w:val="28"/>
          <w:szCs w:val="28"/>
        </w:rPr>
        <w:t>De fuerza chilena, representación y su vínculo con México</w:t>
      </w:r>
    </w:p>
    <w:p w14:paraId="017B5083" w14:textId="7CA28B6E" w:rsidR="00884F02" w:rsidRPr="00884F02" w:rsidRDefault="00884F02" w:rsidP="00884F02">
      <w:r w:rsidRPr="00884F02">
        <w:t xml:space="preserve">Si bien Chile se mantiene como el país que más escucha su música, México ocupa el segundo lugar a nivel mundial entre sus audiencias, duplicando incluso el consumo registrado </w:t>
      </w:r>
      <w:r w:rsidR="004D784C">
        <w:t xml:space="preserve">por el tercer país en la lista: </w:t>
      </w:r>
      <w:r w:rsidRPr="00884F02">
        <w:t>Argentina. Más abajo aparecen mercados clave para su carrera como España, Colombia y Estados Unidos</w:t>
      </w:r>
      <w:r w:rsidR="004D784C">
        <w:t xml:space="preserve">, según datos de </w:t>
      </w:r>
      <w:proofErr w:type="spellStart"/>
      <w:r w:rsidR="004D784C">
        <w:t>Chartmetric</w:t>
      </w:r>
      <w:proofErr w:type="spellEnd"/>
      <w:r w:rsidRPr="00884F02">
        <w:t>. A nivel urbano, Ciudad de México se perfila como la segunda ciudad del mundo que más conecta con su obra, confirmando el vínculo especial que la artista ha desarrollado con el público mexicano.</w:t>
      </w:r>
    </w:p>
    <w:p w14:paraId="72CC6763" w14:textId="5440DE25" w:rsidR="00884F02" w:rsidRPr="00884F02" w:rsidRDefault="00884F02" w:rsidP="00884F02">
      <w:r>
        <w:t>Detrás de estas cifras también se esconde una realidad cultural más profunda: la fuerza de Latinoamérica como motor del electro</w:t>
      </w:r>
      <w:r w:rsidR="32AACC18">
        <w:t xml:space="preserve"> </w:t>
      </w:r>
      <w:r>
        <w:t xml:space="preserve">pop en español. Ocho de cada diez personas que escuchan la música de Javiera Mena pertenecen al mundo hispanohablante, una región que encontró en su propuesta artística un espacio de identificación. En una época marcada por la búsqueda de nuevas expresiones pop, Latinoamérica halló refugio en </w:t>
      </w:r>
      <w:r w:rsidR="004D784C">
        <w:t xml:space="preserve">la voz y </w:t>
      </w:r>
      <w:r>
        <w:t xml:space="preserve">fórmula </w:t>
      </w:r>
      <w:r w:rsidR="004D784C">
        <w:t xml:space="preserve">de Mena </w:t>
      </w:r>
      <w:r>
        <w:t>que combinaba la nostalgia de los sintetizadores con una visión moderna y futurista.</w:t>
      </w:r>
    </w:p>
    <w:p w14:paraId="26A72AD7" w14:textId="033D4B0E" w:rsidR="00884F02" w:rsidRPr="00884F02" w:rsidRDefault="00884F02" w:rsidP="00884F02">
      <w:r w:rsidRPr="00884F02">
        <w:t xml:space="preserve">En ese contexto nació </w:t>
      </w:r>
      <w:r w:rsidRPr="00884F02">
        <w:rPr>
          <w:i/>
          <w:iCs/>
        </w:rPr>
        <w:t>Esquemas Juveniles</w:t>
      </w:r>
      <w:r w:rsidRPr="00884F02">
        <w:t xml:space="preserve"> (2006), un álbum tan necesario como revolucionario. Concebido desde la autogestión y la independencia creativa, el disco rompió con las convenciones de la industria chilena de la época y demostró que era posible construir una carrera pop al margen de los circuitos tradicionales.</w:t>
      </w:r>
    </w:p>
    <w:p w14:paraId="441EBF2C" w14:textId="52A09C97" w:rsidR="00884F02" w:rsidRDefault="00884F02" w:rsidP="00884F02">
      <w:r w:rsidRPr="00884F02">
        <w:t xml:space="preserve">En 2025, el álbum fue </w:t>
      </w:r>
      <w:proofErr w:type="gramStart"/>
      <w:r w:rsidRPr="00884F02">
        <w:t>elegido como</w:t>
      </w:r>
      <w:proofErr w:type="gramEnd"/>
      <w:r w:rsidRPr="00884F02">
        <w:t xml:space="preserve"> el mejor disco chileno del siglo XXI en la votación realizada por </w:t>
      </w:r>
      <w:r w:rsidRPr="00884F02">
        <w:rPr>
          <w:i/>
          <w:iCs/>
        </w:rPr>
        <w:t>The Clinic</w:t>
      </w:r>
      <w:r w:rsidRPr="00884F02">
        <w:t xml:space="preserve">, en la que participaron más de un centenar de músicos chilenos de distintas generaciones y escenas.  A dos décadas de su lanzamiento, </w:t>
      </w:r>
      <w:r w:rsidRPr="00884F02">
        <w:rPr>
          <w:i/>
          <w:iCs/>
        </w:rPr>
        <w:t>Esquemas Juveniles</w:t>
      </w:r>
      <w:r w:rsidRPr="00884F02">
        <w:t xml:space="preserve"> sigue funcionando como una hoja de ruta para entender la evolución del pop latinoamericano; </w:t>
      </w:r>
      <w:r>
        <w:t>un disco que llegó para transformar la historia y que, este diciembre, hará del Lunario del Auditorio Nacional su hogar</w:t>
      </w:r>
      <w:r w:rsidR="004D784C">
        <w:t>. A</w:t>
      </w:r>
      <w:r w:rsidRPr="00884F02">
        <w:t>segura tus boletos</w:t>
      </w:r>
      <w:r>
        <w:t xml:space="preserve"> durante la Preventa Banamex el próximo 30 de julio o bien, en la venta general el 31 de julio a través de Ticketmaster en la taquilla del inmueble. </w:t>
      </w:r>
    </w:p>
    <w:p w14:paraId="4476895F" w14:textId="2C7EFDC0" w:rsidR="004D784C" w:rsidRPr="004D784C" w:rsidRDefault="004D784C" w:rsidP="004D784C">
      <w:pPr>
        <w:jc w:val="center"/>
      </w:pPr>
      <w:r w:rsidRPr="004D784C">
        <w:rPr>
          <w:b/>
          <w:bCs/>
        </w:rPr>
        <w:t>CONECTA CON JAVIERA MENA</w:t>
      </w:r>
    </w:p>
    <w:p w14:paraId="1280CD1E" w14:textId="79653345" w:rsidR="004D784C" w:rsidRDefault="004D784C" w:rsidP="004D784C">
      <w:pPr>
        <w:jc w:val="center"/>
      </w:pPr>
      <w:hyperlink r:id="rId5" w:history="1">
        <w:r w:rsidRPr="004D784C">
          <w:rPr>
            <w:rStyle w:val="Hipervnculo"/>
            <w:b/>
            <w:bCs/>
          </w:rPr>
          <w:t>YOUTUBE</w:t>
        </w:r>
      </w:hyperlink>
      <w:r w:rsidRPr="004D784C">
        <w:rPr>
          <w:b/>
          <w:bCs/>
        </w:rPr>
        <w:t> | </w:t>
      </w:r>
      <w:hyperlink r:id="rId6" w:history="1">
        <w:r w:rsidRPr="004D784C">
          <w:rPr>
            <w:rStyle w:val="Hipervnculo"/>
            <w:b/>
            <w:bCs/>
          </w:rPr>
          <w:t>INSTAGRAM</w:t>
        </w:r>
      </w:hyperlink>
      <w:r w:rsidRPr="004D784C">
        <w:rPr>
          <w:b/>
          <w:bCs/>
        </w:rPr>
        <w:t> | </w:t>
      </w:r>
      <w:hyperlink r:id="rId7" w:history="1">
        <w:r w:rsidRPr="004D784C">
          <w:rPr>
            <w:rStyle w:val="Hipervnculo"/>
            <w:b/>
            <w:bCs/>
          </w:rPr>
          <w:t>TIKTOK</w:t>
        </w:r>
      </w:hyperlink>
      <w:r w:rsidRPr="004D784C">
        <w:rPr>
          <w:b/>
          <w:bCs/>
        </w:rPr>
        <w:t> | </w:t>
      </w:r>
      <w:hyperlink r:id="rId8" w:history="1">
        <w:r w:rsidRPr="004D784C">
          <w:rPr>
            <w:rStyle w:val="Hipervnculo"/>
            <w:b/>
            <w:bCs/>
          </w:rPr>
          <w:t>FACEBOOK</w:t>
        </w:r>
      </w:hyperlink>
    </w:p>
    <w:p w14:paraId="06113B2A" w14:textId="77777777" w:rsidR="004D784C" w:rsidRDefault="004D784C" w:rsidP="004D784C">
      <w:pPr>
        <w:jc w:val="center"/>
      </w:pPr>
      <w:r>
        <w:t>CONOCE MÁS DE ESTE Y OTROS CONCIERTOS EN</w:t>
      </w:r>
    </w:p>
    <w:p w14:paraId="5E1772D4" w14:textId="77777777" w:rsidR="004D784C" w:rsidRPr="000D3405" w:rsidRDefault="004D784C" w:rsidP="004D784C">
      <w:pPr>
        <w:jc w:val="center"/>
        <w:rPr>
          <w:b/>
          <w:bCs/>
        </w:rPr>
      </w:pPr>
      <w:hyperlink r:id="rId9" w:history="1">
        <w:r w:rsidRPr="000D3405">
          <w:rPr>
            <w:rStyle w:val="Hipervnculo"/>
            <w:b/>
            <w:bCs/>
          </w:rPr>
          <w:t>www.ocesa.com.mx</w:t>
        </w:r>
      </w:hyperlink>
    </w:p>
    <w:p w14:paraId="449D0E2D" w14:textId="77777777" w:rsidR="004D784C" w:rsidRPr="000D3405" w:rsidRDefault="004D784C" w:rsidP="004D784C">
      <w:pPr>
        <w:jc w:val="center"/>
        <w:rPr>
          <w:b/>
          <w:bCs/>
        </w:rPr>
      </w:pPr>
      <w:hyperlink r:id="rId10" w:history="1">
        <w:r w:rsidRPr="000D3405">
          <w:rPr>
            <w:rStyle w:val="Hipervnculo"/>
            <w:b/>
            <w:bCs/>
          </w:rPr>
          <w:t>www.facebook.com/ocesamx</w:t>
        </w:r>
      </w:hyperlink>
    </w:p>
    <w:p w14:paraId="5835A20C" w14:textId="77777777" w:rsidR="004D784C" w:rsidRPr="0092778A" w:rsidRDefault="004D784C" w:rsidP="004D784C">
      <w:pPr>
        <w:jc w:val="center"/>
        <w:rPr>
          <w:b/>
          <w:bCs/>
        </w:rPr>
      </w:pPr>
      <w:hyperlink r:id="rId11" w:history="1">
        <w:r w:rsidRPr="0092778A">
          <w:rPr>
            <w:rStyle w:val="Hipervnculo"/>
            <w:b/>
            <w:bCs/>
          </w:rPr>
          <w:t>www.x.com/ocesa_total</w:t>
        </w:r>
      </w:hyperlink>
    </w:p>
    <w:p w14:paraId="1C968E10" w14:textId="77777777" w:rsidR="004D784C" w:rsidRPr="000D3405" w:rsidRDefault="004D784C" w:rsidP="004D784C">
      <w:pPr>
        <w:jc w:val="center"/>
        <w:rPr>
          <w:b/>
          <w:bCs/>
        </w:rPr>
      </w:pPr>
      <w:hyperlink r:id="rId12" w:history="1">
        <w:r w:rsidRPr="000D3405">
          <w:rPr>
            <w:rStyle w:val="Hipervnculo"/>
            <w:b/>
            <w:bCs/>
          </w:rPr>
          <w:t>www.instagram.com/ocesa</w:t>
        </w:r>
      </w:hyperlink>
    </w:p>
    <w:p w14:paraId="56D4BE46" w14:textId="77777777" w:rsidR="004D784C" w:rsidRPr="0092778A" w:rsidRDefault="004D784C" w:rsidP="004D784C">
      <w:pPr>
        <w:jc w:val="center"/>
        <w:rPr>
          <w:b/>
          <w:bCs/>
        </w:rPr>
      </w:pPr>
      <w:hyperlink r:id="rId13" w:history="1">
        <w:r w:rsidRPr="0092778A">
          <w:rPr>
            <w:rStyle w:val="Hipervnculo"/>
            <w:b/>
            <w:bCs/>
          </w:rPr>
          <w:t>www.tiktok.com/@ocesamx</w:t>
        </w:r>
      </w:hyperlink>
    </w:p>
    <w:p w14:paraId="3A9461B1" w14:textId="77777777" w:rsidR="004D784C" w:rsidRDefault="004D784C" w:rsidP="004D784C">
      <w:pPr>
        <w:jc w:val="center"/>
      </w:pPr>
    </w:p>
    <w:p w14:paraId="7F1C91C5" w14:textId="77777777" w:rsidR="004D784C" w:rsidRDefault="004D784C" w:rsidP="004D784C">
      <w:pPr>
        <w:jc w:val="center"/>
      </w:pPr>
    </w:p>
    <w:p w14:paraId="79E0598B" w14:textId="77777777" w:rsidR="004D784C" w:rsidRPr="004D784C" w:rsidRDefault="004D784C" w:rsidP="004D784C">
      <w:pPr>
        <w:jc w:val="center"/>
      </w:pPr>
    </w:p>
    <w:p w14:paraId="15DCE4C4" w14:textId="77777777" w:rsidR="004D784C" w:rsidRPr="00884F02" w:rsidRDefault="004D784C" w:rsidP="00884F02"/>
    <w:p w14:paraId="3C1F0CDD" w14:textId="77777777" w:rsidR="00884F02" w:rsidRPr="00884F02" w:rsidRDefault="00884F02" w:rsidP="00884F02"/>
    <w:sectPr w:rsidR="00884F02" w:rsidRPr="00884F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02"/>
    <w:rsid w:val="003A0242"/>
    <w:rsid w:val="003D59FC"/>
    <w:rsid w:val="004D784C"/>
    <w:rsid w:val="006A68E7"/>
    <w:rsid w:val="00884F02"/>
    <w:rsid w:val="009A4A1F"/>
    <w:rsid w:val="009F7EBC"/>
    <w:rsid w:val="00AE7762"/>
    <w:rsid w:val="00BF7A68"/>
    <w:rsid w:val="00E239C7"/>
    <w:rsid w:val="00E65A24"/>
    <w:rsid w:val="01D46F7C"/>
    <w:rsid w:val="11B5A847"/>
    <w:rsid w:val="17E172E3"/>
    <w:rsid w:val="1CA3BAA3"/>
    <w:rsid w:val="22586309"/>
    <w:rsid w:val="253131ED"/>
    <w:rsid w:val="32617CB8"/>
    <w:rsid w:val="32AACC18"/>
    <w:rsid w:val="49A288E9"/>
    <w:rsid w:val="4C6BAD6E"/>
    <w:rsid w:val="55407F85"/>
    <w:rsid w:val="564242F8"/>
    <w:rsid w:val="6B0CF42F"/>
    <w:rsid w:val="6EB30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A4ED"/>
  <w15:chartTrackingRefBased/>
  <w15:docId w15:val="{8AAB7B73-5C17-4B63-A9FB-487A3B19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4F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4F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4F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4F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4F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4F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4F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4F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4F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4F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4F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4F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4F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4F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4F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4F02"/>
    <w:rPr>
      <w:rFonts w:eastAsiaTheme="majorEastAsia" w:cstheme="majorBidi"/>
      <w:color w:val="272727" w:themeColor="text1" w:themeTint="D8"/>
    </w:rPr>
  </w:style>
  <w:style w:type="paragraph" w:styleId="Ttulo">
    <w:name w:val="Title"/>
    <w:basedOn w:val="Normal"/>
    <w:next w:val="Normal"/>
    <w:link w:val="TtuloCar"/>
    <w:uiPriority w:val="10"/>
    <w:qFormat/>
    <w:rsid w:val="0088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4F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4F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4F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4F02"/>
    <w:pPr>
      <w:spacing w:before="160"/>
      <w:jc w:val="center"/>
    </w:pPr>
    <w:rPr>
      <w:i/>
      <w:iCs/>
      <w:color w:val="404040" w:themeColor="text1" w:themeTint="BF"/>
    </w:rPr>
  </w:style>
  <w:style w:type="character" w:customStyle="1" w:styleId="CitaCar">
    <w:name w:val="Cita Car"/>
    <w:basedOn w:val="Fuentedeprrafopredeter"/>
    <w:link w:val="Cita"/>
    <w:uiPriority w:val="29"/>
    <w:rsid w:val="00884F02"/>
    <w:rPr>
      <w:i/>
      <w:iCs/>
      <w:color w:val="404040" w:themeColor="text1" w:themeTint="BF"/>
    </w:rPr>
  </w:style>
  <w:style w:type="paragraph" w:styleId="Prrafodelista">
    <w:name w:val="List Paragraph"/>
    <w:basedOn w:val="Normal"/>
    <w:uiPriority w:val="34"/>
    <w:qFormat/>
    <w:rsid w:val="00884F02"/>
    <w:pPr>
      <w:ind w:left="720"/>
      <w:contextualSpacing/>
    </w:pPr>
  </w:style>
  <w:style w:type="character" w:styleId="nfasisintenso">
    <w:name w:val="Intense Emphasis"/>
    <w:basedOn w:val="Fuentedeprrafopredeter"/>
    <w:uiPriority w:val="21"/>
    <w:qFormat/>
    <w:rsid w:val="00884F02"/>
    <w:rPr>
      <w:i/>
      <w:iCs/>
      <w:color w:val="0F4761" w:themeColor="accent1" w:themeShade="BF"/>
    </w:rPr>
  </w:style>
  <w:style w:type="paragraph" w:styleId="Citadestacada">
    <w:name w:val="Intense Quote"/>
    <w:basedOn w:val="Normal"/>
    <w:next w:val="Normal"/>
    <w:link w:val="CitadestacadaCar"/>
    <w:uiPriority w:val="30"/>
    <w:qFormat/>
    <w:rsid w:val="0088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4F02"/>
    <w:rPr>
      <w:i/>
      <w:iCs/>
      <w:color w:val="0F4761" w:themeColor="accent1" w:themeShade="BF"/>
    </w:rPr>
  </w:style>
  <w:style w:type="character" w:styleId="Referenciaintensa">
    <w:name w:val="Intense Reference"/>
    <w:basedOn w:val="Fuentedeprrafopredeter"/>
    <w:uiPriority w:val="32"/>
    <w:qFormat/>
    <w:rsid w:val="00884F02"/>
    <w:rPr>
      <w:b/>
      <w:bCs/>
      <w:smallCaps/>
      <w:color w:val="0F4761" w:themeColor="accent1" w:themeShade="BF"/>
      <w:spacing w:val="5"/>
    </w:rPr>
  </w:style>
  <w:style w:type="character" w:styleId="Hipervnculo">
    <w:name w:val="Hyperlink"/>
    <w:basedOn w:val="Fuentedeprrafopredeter"/>
    <w:uiPriority w:val="99"/>
    <w:unhideWhenUsed/>
    <w:rsid w:val="00884F02"/>
    <w:rPr>
      <w:color w:val="467886" w:themeColor="hyperlink"/>
      <w:u w:val="single"/>
    </w:rPr>
  </w:style>
  <w:style w:type="character" w:styleId="Mencinsinresolver">
    <w:name w:val="Unresolved Mention"/>
    <w:basedOn w:val="Fuentedeprrafopredeter"/>
    <w:uiPriority w:val="99"/>
    <w:semiHidden/>
    <w:unhideWhenUsed/>
    <w:rsid w:val="00884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vieramenaoficial" TargetMode="External"/><Relationship Id="rId13" Type="http://schemas.openxmlformats.org/officeDocument/2006/relationships/hyperlink" Target="http://www.tiktok.com/@ocesamx" TargetMode="External"/><Relationship Id="rId3" Type="http://schemas.openxmlformats.org/officeDocument/2006/relationships/webSettings" Target="webSettings.xml"/><Relationship Id="rId7" Type="http://schemas.openxmlformats.org/officeDocument/2006/relationships/hyperlink" Target="https://www.tiktok.com/@javieramenaoficial" TargetMode="External"/><Relationship Id="rId12" Type="http://schemas.openxmlformats.org/officeDocument/2006/relationships/hyperlink" Target="http://www.instagram.com/oces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javieramena/" TargetMode="External"/><Relationship Id="rId11" Type="http://schemas.openxmlformats.org/officeDocument/2006/relationships/hyperlink" Target="http://www.x.com/ocesa_total" TargetMode="External"/><Relationship Id="rId5" Type="http://schemas.openxmlformats.org/officeDocument/2006/relationships/hyperlink" Target="http://www.youtube.com/@canaljavieramena" TargetMode="External"/><Relationship Id="rId15" Type="http://schemas.openxmlformats.org/officeDocument/2006/relationships/theme" Target="theme/theme1.xml"/><Relationship Id="rId10" Type="http://schemas.openxmlformats.org/officeDocument/2006/relationships/hyperlink" Target="http://www.facebook.com/ocesamx" TargetMode="External"/><Relationship Id="rId4" Type="http://schemas.openxmlformats.org/officeDocument/2006/relationships/image" Target="media/image1.png"/><Relationship Id="rId9" Type="http://schemas.openxmlformats.org/officeDocument/2006/relationships/hyperlink" Target="http://www.ocesa.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4056</Characters>
  <Application>Microsoft Office Word</Application>
  <DocSecurity>4</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Rafael Salinas González</cp:lastModifiedBy>
  <cp:revision>2</cp:revision>
  <dcterms:created xsi:type="dcterms:W3CDTF">2026-07-30T00:44:00Z</dcterms:created>
  <dcterms:modified xsi:type="dcterms:W3CDTF">2026-07-30T00:44:00Z</dcterms:modified>
</cp:coreProperties>
</file>