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961B" w14:textId="77777777" w:rsidR="000741B6" w:rsidRPr="000741B6" w:rsidRDefault="000741B6" w:rsidP="000741B6">
      <w:pPr>
        <w:spacing w:after="0" w:line="240" w:lineRule="auto"/>
        <w:ind w:left="-284" w:right="-229"/>
        <w:jc w:val="both"/>
        <w:rPr>
          <w:rFonts w:ascii="Impact" w:hAnsi="Impact"/>
          <w:sz w:val="28"/>
          <w:szCs w:val="28"/>
        </w:rPr>
      </w:pPr>
    </w:p>
    <w:p w14:paraId="3D43A670" w14:textId="33C95E67" w:rsidR="000741B6" w:rsidRDefault="000741B6" w:rsidP="000741B6">
      <w:pPr>
        <w:spacing w:after="0" w:line="240" w:lineRule="auto"/>
        <w:ind w:left="-284" w:right="-229"/>
        <w:jc w:val="center"/>
        <w:rPr>
          <w:rFonts w:ascii="Impact" w:hAnsi="Impact"/>
          <w:sz w:val="48"/>
          <w:szCs w:val="48"/>
        </w:rPr>
      </w:pPr>
      <w:r w:rsidRPr="005C3395">
        <w:rPr>
          <w:rFonts w:ascii="Impact" w:hAnsi="Impact"/>
          <w:sz w:val="48"/>
          <w:szCs w:val="48"/>
        </w:rPr>
        <w:t xml:space="preserve">SABORES </w:t>
      </w:r>
      <w:r>
        <w:rPr>
          <w:rFonts w:ascii="Impact" w:hAnsi="Impact"/>
          <w:sz w:val="48"/>
          <w:szCs w:val="48"/>
        </w:rPr>
        <w:t>SAN PEDRO</w:t>
      </w:r>
      <w:r w:rsidRPr="005C3395">
        <w:rPr>
          <w:rFonts w:ascii="Impact" w:hAnsi="Impact"/>
          <w:sz w:val="48"/>
          <w:szCs w:val="48"/>
        </w:rPr>
        <w:t>, LA MEJOR EXPERIENCIA</w:t>
      </w:r>
    </w:p>
    <w:p w14:paraId="5A291852" w14:textId="23382DD9" w:rsidR="000741B6" w:rsidRPr="005C3395" w:rsidRDefault="000741B6" w:rsidP="000741B6">
      <w:pPr>
        <w:spacing w:after="0" w:line="240" w:lineRule="auto"/>
        <w:ind w:left="-284" w:right="-229"/>
        <w:jc w:val="center"/>
        <w:rPr>
          <w:rFonts w:ascii="Impact" w:hAnsi="Impact"/>
          <w:sz w:val="48"/>
          <w:szCs w:val="48"/>
        </w:rPr>
      </w:pPr>
      <w:r w:rsidRPr="005C3395">
        <w:rPr>
          <w:rFonts w:ascii="Impact" w:hAnsi="Impact"/>
          <w:sz w:val="48"/>
          <w:szCs w:val="48"/>
        </w:rPr>
        <w:t xml:space="preserve">GASTRONÓMICA DE MÉXICO, </w:t>
      </w:r>
      <w:r w:rsidRPr="005C3395">
        <w:rPr>
          <w:rFonts w:ascii="Impact" w:hAnsi="Impact"/>
          <w:sz w:val="40"/>
          <w:szCs w:val="40"/>
        </w:rPr>
        <w:t>¡</w:t>
      </w:r>
      <w:r w:rsidRPr="005C3395">
        <w:rPr>
          <w:rFonts w:ascii="Impact" w:hAnsi="Impact"/>
          <w:sz w:val="48"/>
          <w:szCs w:val="48"/>
        </w:rPr>
        <w:t>LLEGA AL NORTE DEL PAÍS</w:t>
      </w:r>
      <w:r w:rsidRPr="005C3395">
        <w:rPr>
          <w:rFonts w:ascii="Impact" w:hAnsi="Impact"/>
          <w:sz w:val="40"/>
          <w:szCs w:val="40"/>
        </w:rPr>
        <w:t>!</w:t>
      </w:r>
    </w:p>
    <w:p w14:paraId="7596F5DA" w14:textId="77777777" w:rsidR="000741B6" w:rsidRPr="005E1E18" w:rsidRDefault="000741B6" w:rsidP="000741B6">
      <w:pPr>
        <w:spacing w:after="0" w:line="240" w:lineRule="auto"/>
        <w:jc w:val="both"/>
        <w:rPr>
          <w:rFonts w:ascii="Source Sans Pro" w:hAnsi="Source Sans Pro"/>
          <w:sz w:val="32"/>
          <w:szCs w:val="32"/>
        </w:rPr>
      </w:pPr>
    </w:p>
    <w:p w14:paraId="3B6293E6" w14:textId="77777777" w:rsidR="000741B6" w:rsidRPr="00704BDE" w:rsidRDefault="000741B6" w:rsidP="00775BB9">
      <w:pPr>
        <w:pStyle w:val="Prrafodelista"/>
        <w:numPr>
          <w:ilvl w:val="0"/>
          <w:numId w:val="1"/>
        </w:numPr>
        <w:spacing w:before="0" w:after="0" w:line="240" w:lineRule="auto"/>
        <w:ind w:left="567" w:hanging="207"/>
        <w:jc w:val="center"/>
        <w:rPr>
          <w:rFonts w:ascii="Haettenschweiler" w:hAnsi="Haettenschweiler"/>
          <w:sz w:val="32"/>
          <w:szCs w:val="32"/>
        </w:rPr>
      </w:pPr>
      <w:r w:rsidRPr="00704BDE">
        <w:rPr>
          <w:rFonts w:ascii="Haettenschweiler" w:hAnsi="Haettenschweiler" w:cs="Arial"/>
          <w:sz w:val="32"/>
          <w:szCs w:val="32"/>
        </w:rPr>
        <w:t xml:space="preserve">Sábado 24 y domingo 25 de octubre, en el </w:t>
      </w:r>
      <w:r w:rsidRPr="00704BDE">
        <w:rPr>
          <w:rFonts w:ascii="Haettenschweiler" w:hAnsi="Haettenschweiler"/>
          <w:sz w:val="32"/>
          <w:szCs w:val="32"/>
        </w:rPr>
        <w:t>Parque Diego Rivera, en San Pedro Garza García</w:t>
      </w:r>
      <w:r>
        <w:rPr>
          <w:rFonts w:ascii="Haettenschweiler" w:hAnsi="Haettenschweiler"/>
          <w:sz w:val="32"/>
          <w:szCs w:val="32"/>
        </w:rPr>
        <w:t>, N.L.</w:t>
      </w:r>
    </w:p>
    <w:p w14:paraId="4FD0A104" w14:textId="27CA444B" w:rsidR="000741B6" w:rsidRPr="00704BDE" w:rsidRDefault="000741B6" w:rsidP="00775BB9">
      <w:pPr>
        <w:pStyle w:val="Prrafodelista"/>
        <w:numPr>
          <w:ilvl w:val="0"/>
          <w:numId w:val="1"/>
        </w:numPr>
        <w:spacing w:before="0" w:after="0" w:line="240" w:lineRule="auto"/>
        <w:jc w:val="center"/>
        <w:rPr>
          <w:rFonts w:ascii="Haettenschweiler" w:hAnsi="Haettenschweiler"/>
          <w:sz w:val="32"/>
          <w:szCs w:val="32"/>
        </w:rPr>
      </w:pPr>
      <w:r>
        <w:rPr>
          <w:rFonts w:ascii="Haettenschweiler" w:hAnsi="Haettenschweiler"/>
          <w:sz w:val="32"/>
          <w:szCs w:val="32"/>
        </w:rPr>
        <w:t>M</w:t>
      </w:r>
      <w:r w:rsidRPr="008A1A59">
        <w:rPr>
          <w:rFonts w:ascii="Haettenschweiler" w:hAnsi="Haettenschweiler"/>
          <w:sz w:val="32"/>
          <w:szCs w:val="32"/>
        </w:rPr>
        <w:t>añana miércoles 29 de Julio inicia la GRAN VENTA HSBC</w:t>
      </w:r>
    </w:p>
    <w:p w14:paraId="11BDF4B7" w14:textId="77777777" w:rsidR="000741B6" w:rsidRPr="00704BDE" w:rsidRDefault="000741B6" w:rsidP="00775BB9">
      <w:pPr>
        <w:pStyle w:val="Prrafodelista"/>
        <w:numPr>
          <w:ilvl w:val="0"/>
          <w:numId w:val="1"/>
        </w:numPr>
        <w:spacing w:before="0" w:after="0" w:line="240" w:lineRule="auto"/>
        <w:jc w:val="center"/>
        <w:rPr>
          <w:rFonts w:ascii="Haettenschweiler" w:hAnsi="Haettenschweiler"/>
          <w:sz w:val="32"/>
          <w:szCs w:val="32"/>
        </w:rPr>
      </w:pPr>
      <w:r w:rsidRPr="00704BDE">
        <w:rPr>
          <w:rFonts w:ascii="Haettenschweiler" w:hAnsi="Haettenschweiler"/>
          <w:sz w:val="32"/>
          <w:szCs w:val="32"/>
        </w:rPr>
        <w:t>Más de 40 prestigiados restaurantes en un solo lugar.</w:t>
      </w:r>
    </w:p>
    <w:p w14:paraId="3F61D74A" w14:textId="77777777" w:rsidR="000741B6" w:rsidRPr="00704BDE" w:rsidRDefault="000741B6" w:rsidP="00775BB9">
      <w:pPr>
        <w:pStyle w:val="Prrafodelista"/>
        <w:numPr>
          <w:ilvl w:val="0"/>
          <w:numId w:val="1"/>
        </w:numPr>
        <w:spacing w:before="0" w:after="0" w:line="240" w:lineRule="auto"/>
        <w:jc w:val="center"/>
        <w:rPr>
          <w:rFonts w:ascii="Haettenschweiler" w:hAnsi="Haettenschweiler" w:cs="Arial"/>
          <w:sz w:val="32"/>
          <w:szCs w:val="32"/>
        </w:rPr>
      </w:pPr>
      <w:r w:rsidRPr="00704BDE">
        <w:rPr>
          <w:rFonts w:ascii="Haettenschweiler" w:hAnsi="Haettenschweiler"/>
          <w:sz w:val="32"/>
          <w:szCs w:val="32"/>
        </w:rPr>
        <w:t xml:space="preserve">La experiencia gourmet con </w:t>
      </w:r>
      <w:r w:rsidRPr="00704BDE">
        <w:rPr>
          <w:rFonts w:ascii="Haettenschweiler" w:hAnsi="Haettenschweiler" w:cs="Arial"/>
          <w:sz w:val="32"/>
          <w:szCs w:val="32"/>
        </w:rPr>
        <w:t>concepto de todo incluido en el pago de un solo boleto.</w:t>
      </w:r>
    </w:p>
    <w:p w14:paraId="278CFE50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40"/>
          <w:szCs w:val="40"/>
        </w:rPr>
      </w:pPr>
    </w:p>
    <w:p w14:paraId="67050107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  <w:r w:rsidRPr="00E27136">
        <w:rPr>
          <w:rFonts w:ascii="Source Sans Pro" w:hAnsi="Source Sans Pro"/>
          <w:sz w:val="24"/>
          <w:szCs w:val="24"/>
        </w:rPr>
        <w:t xml:space="preserve">Luego de 12 </w:t>
      </w:r>
      <w:proofErr w:type="spellStart"/>
      <w:r w:rsidRPr="00E27136">
        <w:rPr>
          <w:rFonts w:ascii="Source Sans Pro" w:hAnsi="Source Sans Pro"/>
          <w:sz w:val="24"/>
          <w:szCs w:val="24"/>
        </w:rPr>
        <w:t>años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/>
          <w:sz w:val="24"/>
          <w:szCs w:val="24"/>
        </w:rPr>
        <w:t>experiencia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y con 12 </w:t>
      </w:r>
      <w:proofErr w:type="spellStart"/>
      <w:r w:rsidRPr="00E27136">
        <w:rPr>
          <w:rFonts w:ascii="Source Sans Pro" w:hAnsi="Source Sans Pro"/>
          <w:sz w:val="24"/>
          <w:szCs w:val="24"/>
        </w:rPr>
        <w:t>eventos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celebrados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con gran </w:t>
      </w:r>
      <w:proofErr w:type="spellStart"/>
      <w:r w:rsidRPr="00E27136">
        <w:rPr>
          <w:rFonts w:ascii="Source Sans Pro" w:hAnsi="Source Sans Pro"/>
          <w:sz w:val="24"/>
          <w:szCs w:val="24"/>
        </w:rPr>
        <w:t>éxito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en la Ciudad de México, </w:t>
      </w:r>
      <w:proofErr w:type="spellStart"/>
      <w:r w:rsidRPr="00E27136">
        <w:rPr>
          <w:rFonts w:ascii="Source Sans Pro" w:hAnsi="Source Sans Pro"/>
          <w:sz w:val="24"/>
          <w:szCs w:val="24"/>
        </w:rPr>
        <w:t>Sabores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Polanco, el festival </w:t>
      </w:r>
      <w:proofErr w:type="spellStart"/>
      <w:r w:rsidRPr="00E27136">
        <w:rPr>
          <w:rFonts w:ascii="Source Sans Pro" w:hAnsi="Source Sans Pro"/>
          <w:sz w:val="24"/>
          <w:szCs w:val="24"/>
        </w:rPr>
        <w:t>gastronómico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más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importante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de America Latina, </w:t>
      </w:r>
      <w:proofErr w:type="spellStart"/>
      <w:r w:rsidRPr="00E27136">
        <w:rPr>
          <w:rFonts w:ascii="Source Sans Pro" w:hAnsi="Source Sans Pro"/>
          <w:sz w:val="24"/>
          <w:szCs w:val="24"/>
        </w:rPr>
        <w:t>llega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a Monterrey y </w:t>
      </w:r>
      <w:proofErr w:type="spellStart"/>
      <w:r w:rsidRPr="00E27136">
        <w:rPr>
          <w:rFonts w:ascii="Source Sans Pro" w:hAnsi="Source Sans Pro"/>
          <w:sz w:val="24"/>
          <w:szCs w:val="24"/>
        </w:rPr>
        <w:t>presenta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SABORES SAN PEDRO.</w:t>
      </w:r>
    </w:p>
    <w:p w14:paraId="46054BB3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5435E9EB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  <w:r w:rsidRPr="00E27136">
        <w:rPr>
          <w:rFonts w:ascii="Source Sans Pro" w:hAnsi="Source Sans Pro"/>
          <w:sz w:val="24"/>
          <w:szCs w:val="24"/>
        </w:rPr>
        <w:t xml:space="preserve">SABORES SAN PEDRO ha </w:t>
      </w:r>
      <w:proofErr w:type="spellStart"/>
      <w:r w:rsidRPr="00E27136">
        <w:rPr>
          <w:rFonts w:ascii="Source Sans Pro" w:hAnsi="Source Sans Pro"/>
          <w:sz w:val="24"/>
          <w:szCs w:val="24"/>
        </w:rPr>
        <w:t>sido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creado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con el </w:t>
      </w:r>
      <w:proofErr w:type="spellStart"/>
      <w:r w:rsidRPr="00E27136">
        <w:rPr>
          <w:rFonts w:ascii="Source Sans Pro" w:hAnsi="Source Sans Pro"/>
          <w:sz w:val="24"/>
          <w:szCs w:val="24"/>
        </w:rPr>
        <w:t>mismo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espíritu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/>
          <w:sz w:val="24"/>
          <w:szCs w:val="24"/>
        </w:rPr>
        <w:t>su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predecesor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: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una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fiesta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sibarita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dedicada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al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público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que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disfruta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buen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comer y 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buen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beber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que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brindará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a </w:t>
      </w:r>
      <w:proofErr w:type="spellStart"/>
      <w:r w:rsidRPr="00E27136">
        <w:rPr>
          <w:rFonts w:ascii="Source Sans Pro" w:hAnsi="Source Sans Pro"/>
          <w:sz w:val="24"/>
          <w:szCs w:val="24"/>
        </w:rPr>
        <w:t>todos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los </w:t>
      </w:r>
      <w:proofErr w:type="spellStart"/>
      <w:r w:rsidRPr="00E27136">
        <w:rPr>
          <w:rFonts w:ascii="Source Sans Pro" w:hAnsi="Source Sans Pro"/>
          <w:sz w:val="24"/>
          <w:szCs w:val="24"/>
        </w:rPr>
        <w:t>asistentes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la </w:t>
      </w:r>
      <w:proofErr w:type="spellStart"/>
      <w:r w:rsidRPr="00E27136">
        <w:rPr>
          <w:rFonts w:ascii="Source Sans Pro" w:hAnsi="Source Sans Pro"/>
          <w:sz w:val="24"/>
          <w:szCs w:val="24"/>
        </w:rPr>
        <w:t>mejor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oferta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gourmet. Este </w:t>
      </w:r>
      <w:proofErr w:type="spellStart"/>
      <w:r w:rsidRPr="00E27136">
        <w:rPr>
          <w:rFonts w:ascii="Source Sans Pro" w:hAnsi="Source Sans Pro"/>
          <w:sz w:val="24"/>
          <w:szCs w:val="24"/>
        </w:rPr>
        <w:t>evento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se </w:t>
      </w:r>
      <w:proofErr w:type="spellStart"/>
      <w:r w:rsidRPr="00E27136">
        <w:rPr>
          <w:rFonts w:ascii="Source Sans Pro" w:hAnsi="Source Sans Pro"/>
          <w:sz w:val="24"/>
          <w:szCs w:val="24"/>
        </w:rPr>
        <w:t>llevará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a </w:t>
      </w:r>
      <w:proofErr w:type="spellStart"/>
      <w:r w:rsidRPr="00E27136">
        <w:rPr>
          <w:rFonts w:ascii="Source Sans Pro" w:hAnsi="Source Sans Pro"/>
          <w:sz w:val="24"/>
          <w:szCs w:val="24"/>
        </w:rPr>
        <w:t>cabo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el </w:t>
      </w:r>
      <w:proofErr w:type="spellStart"/>
      <w:r w:rsidRPr="00E27136">
        <w:rPr>
          <w:rFonts w:ascii="Source Sans Pro" w:hAnsi="Source Sans Pro"/>
          <w:sz w:val="24"/>
          <w:szCs w:val="24"/>
        </w:rPr>
        <w:t>próximo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sábado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24 y </w:t>
      </w:r>
      <w:proofErr w:type="spellStart"/>
      <w:r w:rsidRPr="00E27136">
        <w:rPr>
          <w:rFonts w:ascii="Source Sans Pro" w:hAnsi="Source Sans Pro"/>
          <w:sz w:val="24"/>
          <w:szCs w:val="24"/>
        </w:rPr>
        <w:t>domingo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25 de </w:t>
      </w:r>
      <w:proofErr w:type="spellStart"/>
      <w:r w:rsidRPr="00E27136">
        <w:rPr>
          <w:rFonts w:ascii="Source Sans Pro" w:hAnsi="Source Sans Pro"/>
          <w:sz w:val="24"/>
          <w:szCs w:val="24"/>
        </w:rPr>
        <w:t>octubre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en el Parque Diego Rivera, en San Pedro Garza García, N.L.</w:t>
      </w:r>
    </w:p>
    <w:p w14:paraId="335BB8AF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60C8E305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  <w:r w:rsidRPr="00E27136">
        <w:rPr>
          <w:rFonts w:ascii="Source Sans Pro" w:hAnsi="Source Sans Pro"/>
          <w:sz w:val="24"/>
          <w:szCs w:val="24"/>
        </w:rPr>
        <w:t xml:space="preserve">SABORES SAN PEDRO </w:t>
      </w:r>
      <w:proofErr w:type="spellStart"/>
      <w:r w:rsidRPr="00E27136">
        <w:rPr>
          <w:rFonts w:ascii="Source Sans Pro" w:hAnsi="Source Sans Pro"/>
          <w:sz w:val="24"/>
          <w:szCs w:val="24"/>
        </w:rPr>
        <w:t>reunirá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a </w:t>
      </w:r>
      <w:proofErr w:type="spellStart"/>
      <w:r w:rsidRPr="00E27136">
        <w:rPr>
          <w:rFonts w:ascii="Source Sans Pro" w:hAnsi="Source Sans Pro"/>
          <w:sz w:val="24"/>
          <w:szCs w:val="24"/>
        </w:rPr>
        <w:t>más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de 40 </w:t>
      </w:r>
      <w:proofErr w:type="spellStart"/>
      <w:r w:rsidRPr="00E27136">
        <w:rPr>
          <w:rFonts w:ascii="Source Sans Pro" w:hAnsi="Source Sans Pro"/>
          <w:sz w:val="24"/>
          <w:szCs w:val="24"/>
        </w:rPr>
        <w:t>restaurantes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tanto de Monterrey, Saltillo, Tampico, </w:t>
      </w:r>
      <w:proofErr w:type="spellStart"/>
      <w:r w:rsidRPr="00E27136">
        <w:rPr>
          <w:rFonts w:ascii="Source Sans Pro" w:hAnsi="Source Sans Pro"/>
          <w:sz w:val="24"/>
          <w:szCs w:val="24"/>
        </w:rPr>
        <w:t>otras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ciudades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/>
          <w:sz w:val="24"/>
          <w:szCs w:val="24"/>
        </w:rPr>
        <w:t>algunos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cuidadosamente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seleccionados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de la Ciudad de México; </w:t>
      </w:r>
      <w:proofErr w:type="spellStart"/>
      <w:r w:rsidRPr="00E27136">
        <w:rPr>
          <w:rFonts w:ascii="Source Sans Pro" w:hAnsi="Source Sans Pro"/>
          <w:sz w:val="24"/>
          <w:szCs w:val="24"/>
        </w:rPr>
        <w:t>además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/>
          <w:sz w:val="24"/>
          <w:szCs w:val="24"/>
        </w:rPr>
        <w:t>más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30 </w:t>
      </w:r>
      <w:r w:rsidRPr="00E27136">
        <w:rPr>
          <w:rFonts w:ascii="Source Sans Pro" w:hAnsi="Source Sans Pro"/>
          <w:sz w:val="24"/>
          <w:szCs w:val="24"/>
          <w:lang w:val="es-MX"/>
        </w:rPr>
        <w:t xml:space="preserve">prestigiadas casas y bodegas de vino entre las que destacan </w:t>
      </w:r>
      <w:r w:rsidRPr="00E27136">
        <w:rPr>
          <w:rFonts w:ascii="Source Sans Pro" w:hAnsi="Source Sans Pro"/>
          <w:sz w:val="24"/>
          <w:szCs w:val="24"/>
        </w:rPr>
        <w:t>los vinos de Coahuila</w:t>
      </w:r>
      <w:r w:rsidRPr="00E27136">
        <w:rPr>
          <w:rFonts w:ascii="Source Sans Pro" w:hAnsi="Source Sans Pro"/>
          <w:sz w:val="24"/>
          <w:szCs w:val="24"/>
          <w:lang w:val="es-MX"/>
        </w:rPr>
        <w:t>,</w:t>
      </w:r>
      <w:r w:rsidRPr="00E27136">
        <w:rPr>
          <w:rFonts w:ascii="Source Sans Pro" w:hAnsi="Source Sans Pro"/>
          <w:sz w:val="24"/>
          <w:szCs w:val="24"/>
        </w:rPr>
        <w:t xml:space="preserve"> cerveza Bohemia y </w:t>
      </w:r>
      <w:proofErr w:type="spellStart"/>
      <w:r w:rsidRPr="00E27136">
        <w:rPr>
          <w:rFonts w:ascii="Source Sans Pro" w:hAnsi="Source Sans Pro"/>
          <w:sz w:val="24"/>
          <w:szCs w:val="24"/>
        </w:rPr>
        <w:t>más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de 15 </w:t>
      </w:r>
      <w:proofErr w:type="spellStart"/>
      <w:r w:rsidRPr="00E27136">
        <w:rPr>
          <w:rFonts w:ascii="Source Sans Pro" w:hAnsi="Source Sans Pro"/>
          <w:sz w:val="24"/>
          <w:szCs w:val="24"/>
        </w:rPr>
        <w:t>marcas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selectas de </w:t>
      </w:r>
      <w:proofErr w:type="spellStart"/>
      <w:r w:rsidRPr="00E27136">
        <w:rPr>
          <w:rFonts w:ascii="Source Sans Pro" w:hAnsi="Source Sans Pro"/>
          <w:sz w:val="24"/>
          <w:szCs w:val="24"/>
        </w:rPr>
        <w:t>destilados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/>
          <w:sz w:val="24"/>
          <w:szCs w:val="24"/>
        </w:rPr>
        <w:t>como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tequilas, </w:t>
      </w:r>
      <w:proofErr w:type="spellStart"/>
      <w:r w:rsidRPr="00E27136">
        <w:rPr>
          <w:rFonts w:ascii="Source Sans Pro" w:hAnsi="Source Sans Pro"/>
          <w:sz w:val="24"/>
          <w:szCs w:val="24"/>
        </w:rPr>
        <w:t>mezcales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/>
          <w:sz w:val="24"/>
          <w:szCs w:val="24"/>
        </w:rPr>
        <w:t>raicilla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/>
          <w:sz w:val="24"/>
          <w:szCs w:val="24"/>
        </w:rPr>
        <w:t>bacanora</w:t>
      </w:r>
      <w:proofErr w:type="spellEnd"/>
      <w:r w:rsidRPr="00E27136">
        <w:rPr>
          <w:rFonts w:ascii="Source Sans Pro" w:hAnsi="Source Sans Pro"/>
          <w:sz w:val="24"/>
          <w:szCs w:val="24"/>
        </w:rPr>
        <w:t>, etc.</w:t>
      </w:r>
    </w:p>
    <w:p w14:paraId="15BA21AB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20AA5159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  <w:r w:rsidRPr="00E27136">
        <w:rPr>
          <w:rFonts w:ascii="Source Sans Pro" w:hAnsi="Source Sans Pro"/>
          <w:sz w:val="24"/>
          <w:szCs w:val="24"/>
          <w:lang w:val="es-MX"/>
        </w:rPr>
        <w:t xml:space="preserve">Este festival representa un modelo único para el público que busca disfrutar de las cocinas de mayor exquisitez y los mejores estándares de calidad, </w:t>
      </w:r>
      <w:proofErr w:type="spellStart"/>
      <w:r w:rsidRPr="00E27136">
        <w:rPr>
          <w:rFonts w:ascii="Source Sans Pro" w:hAnsi="Source Sans Pro"/>
          <w:sz w:val="24"/>
          <w:szCs w:val="24"/>
        </w:rPr>
        <w:t>pues</w:t>
      </w:r>
      <w:proofErr w:type="spellEnd"/>
      <w:r w:rsidRPr="00E27136">
        <w:rPr>
          <w:rFonts w:ascii="Source Sans Pro" w:hAnsi="Source Sans Pro"/>
          <w:sz w:val="24"/>
          <w:szCs w:val="24"/>
        </w:rPr>
        <w:t xml:space="preserve"> con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su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concepto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todo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incluido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en 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pago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un solo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boleto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</w:t>
      </w:r>
      <w:r w:rsidRPr="00E27136">
        <w:rPr>
          <w:rFonts w:ascii="Source Sans Pro" w:hAnsi="Source Sans Pro"/>
          <w:sz w:val="24"/>
          <w:szCs w:val="24"/>
          <w:lang w:val="es-MX"/>
        </w:rPr>
        <w:t>los comensales podrán probar en todos los stands y repetir cuantas veces gusten durante el día de su visita</w:t>
      </w:r>
      <w:r w:rsidRPr="00E27136">
        <w:rPr>
          <w:rFonts w:ascii="Source Sans Pro" w:hAnsi="Source Sans Pro"/>
          <w:sz w:val="24"/>
          <w:szCs w:val="24"/>
        </w:rPr>
        <w:t>.</w:t>
      </w:r>
    </w:p>
    <w:p w14:paraId="43FBF5E8" w14:textId="77777777" w:rsidR="007F56E3" w:rsidRPr="00E27136" w:rsidRDefault="007F56E3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10222622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Source Sans Pro" w:hAnsi="Source Sans Pro" w:cs="Arial"/>
          <w:sz w:val="24"/>
          <w:szCs w:val="24"/>
        </w:rPr>
        <w:t xml:space="preserve">Es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importante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mencionar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que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mañana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miércoles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29 de Julio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inicia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la </w:t>
      </w:r>
      <w:r w:rsidRPr="00E27136">
        <w:rPr>
          <w:rFonts w:ascii="Source Sans Pro" w:hAnsi="Source Sans Pro" w:cs="Arial"/>
          <w:b/>
          <w:bCs/>
          <w:sz w:val="24"/>
          <w:szCs w:val="24"/>
        </w:rPr>
        <w:t>GRAN VENTA HSBC</w:t>
      </w:r>
      <w:r w:rsidRPr="00E27136">
        <w:rPr>
          <w:rFonts w:ascii="Source Sans Pro" w:hAnsi="Source Sans Pro" w:cs="Arial"/>
          <w:sz w:val="24"/>
          <w:szCs w:val="24"/>
        </w:rPr>
        <w:t xml:space="preserve">: </w:t>
      </w:r>
    </w:p>
    <w:p w14:paraId="091D9C61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Arial" w:hAnsi="Arial" w:cs="Arial"/>
          <w:sz w:val="24"/>
          <w:szCs w:val="24"/>
        </w:rPr>
        <w:t>▪</w:t>
      </w:r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Miércoles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29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julio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Tarjetahabientes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Premier,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crédito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débito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>.</w:t>
      </w:r>
    </w:p>
    <w:p w14:paraId="5004E74A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Arial" w:hAnsi="Arial" w:cs="Arial"/>
          <w:sz w:val="24"/>
          <w:szCs w:val="24"/>
        </w:rPr>
        <w:t>▪</w:t>
      </w:r>
      <w:r w:rsidRPr="00E27136">
        <w:rPr>
          <w:rFonts w:ascii="Source Sans Pro" w:hAnsi="Source Sans Pro" w:cs="Arial"/>
          <w:sz w:val="24"/>
          <w:szCs w:val="24"/>
        </w:rPr>
        <w:t xml:space="preserve"> Jueves 30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julio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Tarjetahabientes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débito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crédito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>.</w:t>
      </w:r>
    </w:p>
    <w:p w14:paraId="6729E89C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Source Sans Pro" w:hAnsi="Source Sans Pro" w:cs="Arial"/>
          <w:sz w:val="24"/>
          <w:szCs w:val="24"/>
        </w:rPr>
        <w:t xml:space="preserve">En ambos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casos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aplican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3 y 5 meses sin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intereses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para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tarjetas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crédito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20 %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descuento</w:t>
      </w:r>
      <w:proofErr w:type="spellEnd"/>
    </w:p>
    <w:p w14:paraId="4DCD83A2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</w:p>
    <w:p w14:paraId="603FCB52" w14:textId="0DADA5E0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Source Sans Pro" w:hAnsi="Source Sans Pro" w:cs="Arial"/>
          <w:sz w:val="24"/>
          <w:szCs w:val="24"/>
        </w:rPr>
        <w:t xml:space="preserve">Y 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partir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viernes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31 de Julio, </w:t>
      </w:r>
      <w:proofErr w:type="spellStart"/>
      <w:r w:rsidR="00281DBC">
        <w:rPr>
          <w:rFonts w:ascii="Source Sans Pro" w:hAnsi="Source Sans Pro" w:cs="Arial"/>
          <w:sz w:val="24"/>
          <w:szCs w:val="24"/>
        </w:rPr>
        <w:t>arranca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la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venta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general.</w:t>
      </w:r>
    </w:p>
    <w:p w14:paraId="21950187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56844EED" w14:textId="0CA534D2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Source Sans Pro" w:hAnsi="Source Sans Pro" w:cs="Arial"/>
          <w:sz w:val="24"/>
          <w:szCs w:val="24"/>
        </w:rPr>
        <w:lastRenderedPageBreak/>
        <w:t xml:space="preserve">Cabe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destacar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que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SABORES SAN PEDRO es un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evento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en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colaboración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con el Instituto Nuevo Amanecer, al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cual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se le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destinará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parte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los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ingresos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este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evento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. Nuevo Amanecer es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una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institución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dedicada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mejorar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la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calidad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vida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niños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jóvenes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adultos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con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parálisis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cerebral y sus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familias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través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un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modelo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atención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integral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que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impulsa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su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máximo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nivel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autonomía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la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inclusión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su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entorno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. El Instituto Nuevo Amanecer es en Nuevo León un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referente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por la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prevención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diagnóstico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temprano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la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atención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integral de personas con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parálisis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cerebral y para SABORES SAN PEDRO es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una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distinción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contar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con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su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respaldo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>.</w:t>
      </w:r>
    </w:p>
    <w:p w14:paraId="2CD4C1E0" w14:textId="77777777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</w:p>
    <w:p w14:paraId="791E77CD" w14:textId="2474B27B" w:rsidR="000741B6" w:rsidRPr="00E2713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Source Sans Pro" w:hAnsi="Source Sans Pro" w:cs="Arial"/>
          <w:sz w:val="24"/>
          <w:szCs w:val="24"/>
        </w:rPr>
        <w:t xml:space="preserve">SABORES SAN PEDRO es 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festín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gourmet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creado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para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sorprender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satisfacer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a los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paladares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más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exigentes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;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aquí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se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contará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con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una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zona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catas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en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donde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público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podrá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participar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-sin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costo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alguno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- en las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distintas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interesantes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catas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ofrecidas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por los sommeliers, maestros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cerveceros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licoreros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mezcaliers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entre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otros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.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Además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contaremos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con el </w:t>
      </w:r>
      <w:r w:rsidRPr="00E27136">
        <w:rPr>
          <w:rFonts w:ascii="Source Sans Pro" w:hAnsi="Source Sans Pro" w:cs="Arial"/>
          <w:i/>
          <w:iCs/>
          <w:sz w:val="24"/>
          <w:szCs w:val="24"/>
        </w:rPr>
        <w:t>Atelier</w:t>
      </w:r>
      <w:r w:rsidRPr="00E27136">
        <w:rPr>
          <w:rFonts w:ascii="Source Sans Pro" w:hAnsi="Source Sans Pro" w:cs="Arial"/>
          <w:sz w:val="24"/>
          <w:szCs w:val="24"/>
        </w:rPr>
        <w:t xml:space="preserve"> Aeroméxico con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exclusivas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experiencias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gastronómicas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también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habrá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happenings con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música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en vivo y, tanto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sábado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domingo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se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ofrecerá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un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espectáculo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musical,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como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cierre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evento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. </w:t>
      </w:r>
    </w:p>
    <w:p w14:paraId="75E7BE81" w14:textId="77777777" w:rsidR="000741B6" w:rsidRPr="00E27136" w:rsidRDefault="000741B6" w:rsidP="000741B6">
      <w:pPr>
        <w:spacing w:after="0" w:line="240" w:lineRule="auto"/>
        <w:jc w:val="both"/>
        <w:rPr>
          <w:sz w:val="24"/>
          <w:szCs w:val="24"/>
        </w:rPr>
      </w:pPr>
    </w:p>
    <w:p w14:paraId="21CFFDF3" w14:textId="3C9A1E1E" w:rsidR="000741B6" w:rsidRDefault="000741B6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  <w:r w:rsidRPr="00E27136">
        <w:rPr>
          <w:rFonts w:ascii="Source Sans Pro" w:hAnsi="Source Sans Pro" w:cs="Arial"/>
          <w:sz w:val="24"/>
          <w:szCs w:val="24"/>
        </w:rPr>
        <w:t xml:space="preserve">Sin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duda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en SABORES SAN PEDRO los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sibaritas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podrán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disfrutar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en un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mismo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lugar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de la </w:t>
      </w:r>
      <w:proofErr w:type="spellStart"/>
      <w:r w:rsidR="00E27136" w:rsidRPr="00E27136">
        <w:rPr>
          <w:rFonts w:ascii="Source Sans Pro" w:hAnsi="Source Sans Pro" w:cs="Arial"/>
          <w:sz w:val="24"/>
          <w:szCs w:val="24"/>
        </w:rPr>
        <w:t>me</w:t>
      </w:r>
      <w:r w:rsidRPr="00E27136">
        <w:rPr>
          <w:rFonts w:ascii="Source Sans Pro" w:hAnsi="Source Sans Pro" w:cs="Arial"/>
          <w:sz w:val="24"/>
          <w:szCs w:val="24"/>
        </w:rPr>
        <w:t>jor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experiencia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="00E27136" w:rsidRPr="00E27136">
        <w:rPr>
          <w:rFonts w:ascii="Source Sans Pro" w:hAnsi="Source Sans Pro" w:cs="Arial"/>
          <w:sz w:val="24"/>
          <w:szCs w:val="24"/>
        </w:rPr>
        <w:t>culinaria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al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aire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libre,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su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ambiente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="00E27136" w:rsidRPr="00E27136">
        <w:rPr>
          <w:rFonts w:ascii="Source Sans Pro" w:hAnsi="Source Sans Pro" w:cs="Arial"/>
          <w:sz w:val="24"/>
          <w:szCs w:val="24"/>
        </w:rPr>
        <w:t>festivo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alegre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familiar,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características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que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lo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convierten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en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único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y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harán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este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evento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gourmet: el </w:t>
      </w:r>
      <w:proofErr w:type="spellStart"/>
      <w:r w:rsidR="00E27136" w:rsidRPr="00E27136">
        <w:rPr>
          <w:rFonts w:ascii="Source Sans Pro" w:hAnsi="Source Sans Pro" w:cs="Arial"/>
          <w:sz w:val="24"/>
          <w:szCs w:val="24"/>
        </w:rPr>
        <w:t>mejor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norte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 xml:space="preserve"> del </w:t>
      </w:r>
      <w:proofErr w:type="spellStart"/>
      <w:r w:rsidRPr="00E27136">
        <w:rPr>
          <w:rFonts w:ascii="Source Sans Pro" w:hAnsi="Source Sans Pro" w:cs="Arial"/>
          <w:sz w:val="24"/>
          <w:szCs w:val="24"/>
        </w:rPr>
        <w:t>país</w:t>
      </w:r>
      <w:proofErr w:type="spellEnd"/>
      <w:r w:rsidRPr="00E27136">
        <w:rPr>
          <w:rFonts w:ascii="Source Sans Pro" w:hAnsi="Source Sans Pro" w:cs="Arial"/>
          <w:sz w:val="24"/>
          <w:szCs w:val="24"/>
        </w:rPr>
        <w:t>.</w:t>
      </w:r>
    </w:p>
    <w:p w14:paraId="46C21B8B" w14:textId="77777777" w:rsidR="00A96438" w:rsidRDefault="00A96438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</w:p>
    <w:p w14:paraId="67C13B0A" w14:textId="77777777" w:rsidR="007924A1" w:rsidRDefault="007924A1" w:rsidP="000741B6">
      <w:pPr>
        <w:spacing w:after="0" w:line="240" w:lineRule="auto"/>
        <w:jc w:val="both"/>
        <w:rPr>
          <w:rFonts w:ascii="Source Sans Pro" w:hAnsi="Source Sans Pro" w:cs="Arial"/>
          <w:sz w:val="24"/>
          <w:szCs w:val="24"/>
        </w:rPr>
      </w:pPr>
    </w:p>
    <w:p w14:paraId="782116AB" w14:textId="6E1176A6" w:rsidR="00A96438" w:rsidRPr="007924A1" w:rsidRDefault="00A96438" w:rsidP="003A132B">
      <w:pPr>
        <w:spacing w:after="0" w:line="240" w:lineRule="auto"/>
        <w:jc w:val="center"/>
        <w:rPr>
          <w:rFonts w:ascii="Source Sans Pro" w:hAnsi="Source Sans Pro" w:cs="Arial"/>
          <w:sz w:val="24"/>
          <w:szCs w:val="24"/>
        </w:rPr>
      </w:pPr>
      <w:proofErr w:type="spellStart"/>
      <w:r>
        <w:rPr>
          <w:rFonts w:ascii="Source Sans Pro" w:hAnsi="Source Sans Pro" w:cs="Arial"/>
          <w:sz w:val="24"/>
          <w:szCs w:val="24"/>
        </w:rPr>
        <w:t>Algunos</w:t>
      </w:r>
      <w:proofErr w:type="spellEnd"/>
      <w:r>
        <w:rPr>
          <w:rFonts w:ascii="Source Sans Pro" w:hAnsi="Source Sans Pro" w:cs="Arial"/>
          <w:sz w:val="24"/>
          <w:szCs w:val="24"/>
        </w:rPr>
        <w:t xml:space="preserve"> de </w:t>
      </w:r>
      <w:r w:rsidRPr="007924A1">
        <w:rPr>
          <w:rFonts w:ascii="Source Sans Pro" w:hAnsi="Source Sans Pro" w:cs="Arial"/>
          <w:sz w:val="24"/>
          <w:szCs w:val="24"/>
        </w:rPr>
        <w:t xml:space="preserve">los </w:t>
      </w:r>
      <w:proofErr w:type="spellStart"/>
      <w:r w:rsidRPr="007924A1">
        <w:rPr>
          <w:rFonts w:ascii="Source Sans Pro" w:hAnsi="Source Sans Pro" w:cs="Arial"/>
          <w:sz w:val="24"/>
          <w:szCs w:val="24"/>
        </w:rPr>
        <w:t>restaurantes</w:t>
      </w:r>
      <w:proofErr w:type="spellEnd"/>
      <w:r w:rsidRPr="007924A1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7924A1">
        <w:rPr>
          <w:rFonts w:ascii="Source Sans Pro" w:hAnsi="Source Sans Pro" w:cs="Arial"/>
          <w:sz w:val="24"/>
          <w:szCs w:val="24"/>
        </w:rPr>
        <w:t>participantes</w:t>
      </w:r>
      <w:proofErr w:type="spellEnd"/>
      <w:r w:rsidRPr="007924A1">
        <w:rPr>
          <w:rFonts w:ascii="Source Sans Pro" w:hAnsi="Source Sans Pro" w:cs="Arial"/>
          <w:sz w:val="24"/>
          <w:szCs w:val="24"/>
        </w:rPr>
        <w:t xml:space="preserve"> en </w:t>
      </w:r>
      <w:proofErr w:type="spellStart"/>
      <w:r w:rsidRPr="007924A1">
        <w:rPr>
          <w:rFonts w:ascii="Source Sans Pro" w:hAnsi="Source Sans Pro" w:cs="Arial"/>
          <w:sz w:val="24"/>
          <w:szCs w:val="24"/>
        </w:rPr>
        <w:t>esta</w:t>
      </w:r>
      <w:proofErr w:type="spellEnd"/>
      <w:r w:rsidRPr="007924A1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7924A1">
        <w:rPr>
          <w:rFonts w:ascii="Source Sans Pro" w:hAnsi="Source Sans Pro" w:cs="Arial"/>
          <w:sz w:val="24"/>
          <w:szCs w:val="24"/>
        </w:rPr>
        <w:t>primera</w:t>
      </w:r>
      <w:proofErr w:type="spellEnd"/>
      <w:r w:rsidRPr="007924A1">
        <w:rPr>
          <w:rFonts w:ascii="Source Sans Pro" w:hAnsi="Source Sans Pro" w:cs="Arial"/>
          <w:sz w:val="24"/>
          <w:szCs w:val="24"/>
        </w:rPr>
        <w:t xml:space="preserve"> </w:t>
      </w:r>
      <w:proofErr w:type="spellStart"/>
      <w:r w:rsidRPr="007924A1">
        <w:rPr>
          <w:rFonts w:ascii="Source Sans Pro" w:hAnsi="Source Sans Pro" w:cs="Arial"/>
          <w:sz w:val="24"/>
          <w:szCs w:val="24"/>
        </w:rPr>
        <w:t>edición</w:t>
      </w:r>
      <w:proofErr w:type="spellEnd"/>
      <w:r w:rsidRPr="007924A1">
        <w:rPr>
          <w:rFonts w:ascii="Source Sans Pro" w:hAnsi="Source Sans Pro" w:cs="Arial"/>
          <w:sz w:val="24"/>
          <w:szCs w:val="24"/>
        </w:rPr>
        <w:t xml:space="preserve"> son:</w:t>
      </w:r>
    </w:p>
    <w:p w14:paraId="434E2207" w14:textId="77777777" w:rsidR="000741B6" w:rsidRPr="007924A1" w:rsidRDefault="000741B6" w:rsidP="003A132B">
      <w:pPr>
        <w:spacing w:after="0" w:line="240" w:lineRule="auto"/>
        <w:jc w:val="center"/>
        <w:rPr>
          <w:rFonts w:ascii="Source Sans Pro" w:hAnsi="Source Sans Pro" w:cs="Arial"/>
          <w:sz w:val="24"/>
          <w:szCs w:val="24"/>
        </w:rPr>
      </w:pPr>
    </w:p>
    <w:p w14:paraId="277C3CB6" w14:textId="77777777" w:rsidR="000741B6" w:rsidRPr="007924A1" w:rsidRDefault="000741B6" w:rsidP="003A132B">
      <w:pPr>
        <w:spacing w:after="0" w:line="240" w:lineRule="auto"/>
        <w:jc w:val="center"/>
        <w:rPr>
          <w:rFonts w:ascii="Source Sans Pro" w:hAnsi="Source Sans Pro" w:cs="Arial"/>
          <w:sz w:val="24"/>
          <w:szCs w:val="24"/>
        </w:rPr>
      </w:pPr>
    </w:p>
    <w:tbl>
      <w:tblPr>
        <w:tblW w:w="5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740"/>
      </w:tblGrid>
      <w:tr w:rsidR="003A132B" w:rsidRPr="007924A1" w14:paraId="7A98B031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D8D" w14:textId="77777777" w:rsidR="003A132B" w:rsidRPr="007924A1" w:rsidRDefault="003A132B" w:rsidP="001F77EB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RESTAURANTES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E2FC" w14:textId="77777777" w:rsidR="003A132B" w:rsidRPr="007924A1" w:rsidRDefault="003A132B" w:rsidP="001F77EB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TIPO DE COCINA</w:t>
            </w:r>
          </w:p>
        </w:tc>
      </w:tr>
      <w:tr w:rsidR="003A132B" w:rsidRPr="007924A1" w14:paraId="186ED4D0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2F0D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Chapulin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EB40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Mexicana</w:t>
            </w:r>
          </w:p>
        </w:tc>
      </w:tr>
      <w:tr w:rsidR="003A132B" w:rsidRPr="007924A1" w14:paraId="49A600D3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EBE1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Cometa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F90C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Mexicana</w:t>
            </w:r>
          </w:p>
        </w:tc>
      </w:tr>
      <w:tr w:rsidR="003A132B" w:rsidRPr="007924A1" w14:paraId="51C65439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72BA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Tatemate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FF56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Mexicana</w:t>
            </w:r>
          </w:p>
        </w:tc>
      </w:tr>
      <w:tr w:rsidR="003A132B" w:rsidRPr="007924A1" w14:paraId="32779D05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F1FD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Jabalina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443C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Norestense</w:t>
            </w:r>
            <w:proofErr w:type="spellEnd"/>
          </w:p>
        </w:tc>
      </w:tr>
      <w:tr w:rsidR="003A132B" w:rsidRPr="007924A1" w14:paraId="5E6266B7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9FF6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Vernáculo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5D5D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Norestense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7DD781E7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6196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Casa Hidalgo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B689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Norestense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5047A754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72BA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Lilou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347E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Francesa</w:t>
            </w:r>
          </w:p>
        </w:tc>
      </w:tr>
      <w:tr w:rsidR="003A132B" w:rsidRPr="007924A1" w14:paraId="1A61468E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2E6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Ryoshi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62E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Japonesa</w:t>
            </w:r>
            <w:proofErr w:type="spellEnd"/>
          </w:p>
        </w:tc>
      </w:tr>
      <w:tr w:rsidR="003A132B" w:rsidRPr="007924A1" w14:paraId="426B7E7D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6FE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Ichikani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F0B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Japonesa</w:t>
            </w:r>
            <w:proofErr w:type="spellEnd"/>
          </w:p>
        </w:tc>
      </w:tr>
      <w:tr w:rsidR="003A132B" w:rsidRPr="007924A1" w14:paraId="5BCAC14D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4B5E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Yamasan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Ramen House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135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Japonesa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30E40717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98DE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Los Gyros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333B8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Mediterránea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4473DA89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D0C0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Zatziki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535F5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Mediterránea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3BFD6C57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8E24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Fiships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0C2C9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Mariscos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60411841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1ED9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El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rincón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de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Majahuitas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62B20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Mariscos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1D24B24B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6735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Mar del Zur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01DD1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Mariscos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55D38CBC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B925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lastRenderedPageBreak/>
              <w:t>Casa Cenizo (PARRAS)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3885F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Cocina de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autor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136F2A4B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FB8A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Acacio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09E8C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Cocina de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autor</w:t>
            </w:r>
            <w:proofErr w:type="spellEnd"/>
          </w:p>
        </w:tc>
      </w:tr>
      <w:tr w:rsidR="003A132B" w:rsidRPr="007924A1" w14:paraId="10759CB2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3306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Bodegón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San Agustín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0345D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Argentina </w:t>
            </w:r>
          </w:p>
        </w:tc>
      </w:tr>
      <w:tr w:rsidR="003A132B" w:rsidRPr="007924A1" w14:paraId="499FD1E6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020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Kutral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(Dante Ferrero)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F8435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Argentina </w:t>
            </w:r>
          </w:p>
        </w:tc>
      </w:tr>
      <w:tr w:rsidR="003A132B" w:rsidRPr="007924A1" w14:paraId="4CBE2DBE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4D15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Tigre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Asador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E104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Argentina</w:t>
            </w:r>
          </w:p>
        </w:tc>
      </w:tr>
      <w:tr w:rsidR="003A132B" w:rsidRPr="007924A1" w14:paraId="4D4D1E2C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C351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Butcher's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AC67A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Hamburguesas</w:t>
            </w:r>
            <w:proofErr w:type="spellEnd"/>
          </w:p>
        </w:tc>
      </w:tr>
      <w:tr w:rsidR="003A132B" w:rsidRPr="007924A1" w14:paraId="33D82A52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4E6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The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Foodbox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ADB9E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Hamburguesas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4EF04922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512D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Taquería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Juárez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2E67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Merendero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tradicional</w:t>
            </w:r>
            <w:proofErr w:type="spellEnd"/>
          </w:p>
        </w:tc>
      </w:tr>
      <w:tr w:rsidR="003A132B" w:rsidRPr="007924A1" w14:paraId="5168EDBF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863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Carnicería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Estrella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626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Taqueria </w:t>
            </w:r>
          </w:p>
        </w:tc>
      </w:tr>
      <w:tr w:rsidR="003A132B" w:rsidRPr="007924A1" w14:paraId="022D822C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9A9E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Tandoor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7E4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Indopakistani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18C0493A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7D7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Vatel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3F6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Experiencia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de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ostiones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45AF6282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F982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Yokot'an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B5FB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Brunch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fusión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Tabasco</w:t>
            </w:r>
          </w:p>
        </w:tc>
      </w:tr>
      <w:tr w:rsidR="003A132B" w:rsidRPr="007924A1" w14:paraId="35E27A9E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E6AC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Anormal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3F56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Gastropub americano</w:t>
            </w:r>
          </w:p>
        </w:tc>
      </w:tr>
      <w:tr w:rsidR="003A132B" w:rsidRPr="007924A1" w14:paraId="6CED1EA0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D7F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Red Spot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D07" w14:textId="7D65B0AB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Pizzería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="007924A1"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estilo</w:t>
            </w:r>
            <w:proofErr w:type="spellEnd"/>
            <w:r w:rsidR="007924A1"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New York</w:t>
            </w:r>
          </w:p>
        </w:tc>
      </w:tr>
      <w:tr w:rsidR="003A132B" w:rsidRPr="007924A1" w14:paraId="136A4CF1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CE58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Cremo Gelato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E74C" w14:textId="0C100D3F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Gelater</w:t>
            </w:r>
            <w:r w:rsidR="007924A1"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í</w:t>
            </w:r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A132B" w:rsidRPr="007924A1" w14:paraId="27CF7098" w14:textId="77777777" w:rsidTr="003A132B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7677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Nómada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XXI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A6EC" w14:textId="77777777" w:rsidR="003A132B" w:rsidRPr="007924A1" w:rsidRDefault="003A132B" w:rsidP="00CD20CF">
            <w:pPr>
              <w:spacing w:after="0" w:line="240" w:lineRule="auto"/>
              <w:jc w:val="both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Bbq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>fusión</w:t>
            </w:r>
            <w:proofErr w:type="spellEnd"/>
            <w:r w:rsidRPr="007924A1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56081D7B" w14:textId="77777777" w:rsidR="003A132B" w:rsidRPr="007924A1" w:rsidRDefault="003A132B" w:rsidP="003A132B">
      <w:pPr>
        <w:spacing w:after="0" w:line="240" w:lineRule="auto"/>
        <w:jc w:val="center"/>
        <w:rPr>
          <w:rFonts w:ascii="Source Sans Pro" w:hAnsi="Source Sans Pro" w:cs="Arial"/>
          <w:sz w:val="24"/>
          <w:szCs w:val="24"/>
        </w:rPr>
      </w:pPr>
    </w:p>
    <w:p w14:paraId="4A3E7CE3" w14:textId="77777777" w:rsidR="001565D7" w:rsidRPr="007924A1" w:rsidRDefault="001565D7" w:rsidP="003A132B">
      <w:pPr>
        <w:spacing w:after="0" w:line="240" w:lineRule="auto"/>
        <w:jc w:val="center"/>
        <w:rPr>
          <w:rFonts w:ascii="Source Sans Pro" w:hAnsi="Source Sans Pro" w:cs="Arial"/>
          <w:sz w:val="24"/>
          <w:szCs w:val="24"/>
        </w:rPr>
      </w:pPr>
    </w:p>
    <w:p w14:paraId="6431E79C" w14:textId="77777777" w:rsidR="000741B6" w:rsidRPr="007924A1" w:rsidRDefault="000741B6" w:rsidP="000741B6">
      <w:pPr>
        <w:spacing w:after="0" w:line="240" w:lineRule="auto"/>
        <w:jc w:val="center"/>
        <w:rPr>
          <w:rFonts w:ascii="Source Sans Pro" w:hAnsi="Source Sans Pro" w:cs="Tahoma"/>
          <w:sz w:val="24"/>
          <w:szCs w:val="24"/>
        </w:rPr>
      </w:pPr>
      <w:r w:rsidRPr="007924A1">
        <w:rPr>
          <w:rFonts w:ascii="Source Sans Pro" w:hAnsi="Source Sans Pro" w:cs="Tahoma"/>
          <w:sz w:val="24"/>
          <w:szCs w:val="24"/>
        </w:rPr>
        <w:t>¡</w:t>
      </w:r>
      <w:proofErr w:type="spellStart"/>
      <w:r w:rsidRPr="007924A1">
        <w:rPr>
          <w:rFonts w:ascii="Source Sans Pro" w:hAnsi="Source Sans Pro" w:cs="Tahoma"/>
          <w:sz w:val="24"/>
          <w:szCs w:val="24"/>
        </w:rPr>
        <w:t>Bienvenidos</w:t>
      </w:r>
      <w:proofErr w:type="spellEnd"/>
      <w:r w:rsidRPr="007924A1">
        <w:rPr>
          <w:rFonts w:ascii="Source Sans Pro" w:hAnsi="Source Sans Pro" w:cs="Tahoma"/>
          <w:sz w:val="24"/>
          <w:szCs w:val="24"/>
        </w:rPr>
        <w:t xml:space="preserve"> </w:t>
      </w:r>
      <w:r w:rsidRPr="007924A1">
        <w:rPr>
          <w:rStyle w:val="Fuerte"/>
          <w:rFonts w:ascii="Source Sans Pro" w:hAnsi="Source Sans Pro" w:cs="Tahoma"/>
          <w:b w:val="0"/>
          <w:sz w:val="24"/>
          <w:szCs w:val="24"/>
          <w:lang w:val="es-CO"/>
        </w:rPr>
        <w:t>y</w:t>
      </w:r>
      <w:r w:rsidRPr="007924A1">
        <w:rPr>
          <w:rFonts w:ascii="Source Sans Pro" w:hAnsi="Source Sans Pro" w:cs="Tahoma"/>
          <w:b/>
          <w:sz w:val="24"/>
          <w:szCs w:val="24"/>
        </w:rPr>
        <w:t xml:space="preserve"> </w:t>
      </w:r>
      <w:proofErr w:type="spellStart"/>
      <w:r w:rsidRPr="007924A1">
        <w:rPr>
          <w:rFonts w:ascii="Source Sans Pro" w:hAnsi="Source Sans Pro" w:cs="Tahoma"/>
          <w:sz w:val="24"/>
          <w:szCs w:val="24"/>
        </w:rPr>
        <w:t>buen</w:t>
      </w:r>
      <w:proofErr w:type="spellEnd"/>
      <w:r w:rsidRPr="007924A1">
        <w:rPr>
          <w:rFonts w:ascii="Source Sans Pro" w:hAnsi="Source Sans Pro" w:cs="Tahoma"/>
          <w:sz w:val="24"/>
          <w:szCs w:val="24"/>
        </w:rPr>
        <w:t xml:space="preserve"> </w:t>
      </w:r>
      <w:proofErr w:type="spellStart"/>
      <w:r w:rsidRPr="007924A1">
        <w:rPr>
          <w:rFonts w:ascii="Source Sans Pro" w:hAnsi="Source Sans Pro" w:cs="Tahoma"/>
          <w:sz w:val="24"/>
          <w:szCs w:val="24"/>
        </w:rPr>
        <w:t>provecho</w:t>
      </w:r>
      <w:proofErr w:type="spellEnd"/>
      <w:r w:rsidRPr="007924A1">
        <w:rPr>
          <w:rFonts w:ascii="Source Sans Pro" w:hAnsi="Source Sans Pro" w:cs="Tahoma"/>
          <w:sz w:val="24"/>
          <w:szCs w:val="24"/>
        </w:rPr>
        <w:t xml:space="preserve">, </w:t>
      </w:r>
      <w:proofErr w:type="spellStart"/>
      <w:r w:rsidRPr="007924A1">
        <w:rPr>
          <w:rFonts w:ascii="Source Sans Pro" w:hAnsi="Source Sans Pro" w:cs="Tahoma"/>
          <w:sz w:val="24"/>
          <w:szCs w:val="24"/>
        </w:rPr>
        <w:t>será</w:t>
      </w:r>
      <w:proofErr w:type="spellEnd"/>
      <w:r w:rsidRPr="007924A1">
        <w:rPr>
          <w:rFonts w:ascii="Source Sans Pro" w:hAnsi="Source Sans Pro" w:cs="Tahoma"/>
          <w:sz w:val="24"/>
          <w:szCs w:val="24"/>
        </w:rPr>
        <w:t xml:space="preserve"> un gusto </w:t>
      </w:r>
      <w:proofErr w:type="spellStart"/>
      <w:r w:rsidRPr="007924A1">
        <w:rPr>
          <w:rFonts w:ascii="Source Sans Pro" w:hAnsi="Source Sans Pro" w:cs="Tahoma"/>
          <w:sz w:val="24"/>
          <w:szCs w:val="24"/>
        </w:rPr>
        <w:t>recibirlos</w:t>
      </w:r>
      <w:proofErr w:type="spellEnd"/>
      <w:r w:rsidRPr="007924A1">
        <w:rPr>
          <w:rFonts w:ascii="Source Sans Pro" w:hAnsi="Source Sans Pro" w:cs="Tahoma"/>
          <w:sz w:val="24"/>
          <w:szCs w:val="24"/>
        </w:rPr>
        <w:t xml:space="preserve"> en SABORES SAN PEDRO!</w:t>
      </w:r>
    </w:p>
    <w:p w14:paraId="64260663" w14:textId="77777777" w:rsidR="000741B6" w:rsidRPr="007924A1" w:rsidRDefault="000741B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328767EB" w14:textId="77777777" w:rsidR="00E27136" w:rsidRPr="007924A1" w:rsidRDefault="00E2713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169AA143" w14:textId="77777777" w:rsidR="00E27136" w:rsidRPr="007924A1" w:rsidRDefault="00E2713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5CB353B6" w14:textId="77777777" w:rsidR="00E27136" w:rsidRPr="007924A1" w:rsidRDefault="00E27136" w:rsidP="000741B6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</w:p>
    <w:p w14:paraId="25319DFC" w14:textId="77777777" w:rsidR="000741B6" w:rsidRDefault="000741B6" w:rsidP="000741B6">
      <w:pPr>
        <w:spacing w:after="0" w:line="240" w:lineRule="auto"/>
        <w:jc w:val="both"/>
      </w:pPr>
    </w:p>
    <w:p w14:paraId="412CCC5C" w14:textId="6CF24F4C" w:rsidR="00E27136" w:rsidRPr="00E27136" w:rsidRDefault="00E27136" w:rsidP="00E27136">
      <w:pPr>
        <w:spacing w:after="0" w:line="240" w:lineRule="auto"/>
        <w:jc w:val="center"/>
        <w:rPr>
          <w:rFonts w:ascii="Source Sans Pro" w:hAnsi="Source Sans Pro"/>
          <w:b/>
          <w:bCs/>
        </w:rPr>
      </w:pPr>
      <w:proofErr w:type="gramStart"/>
      <w:r w:rsidRPr="00E27136">
        <w:rPr>
          <w:rFonts w:ascii="Source Sans Pro" w:hAnsi="Source Sans Pro"/>
          <w:b/>
          <w:bCs/>
        </w:rPr>
        <w:t>Instagram: @</w:t>
      </w:r>
      <w:proofErr w:type="gramEnd"/>
      <w:r w:rsidRPr="00E27136">
        <w:rPr>
          <w:rFonts w:ascii="Source Sans Pro" w:hAnsi="Source Sans Pro"/>
          <w:b/>
          <w:bCs/>
        </w:rPr>
        <w:t>saboresanpedro</w:t>
      </w:r>
    </w:p>
    <w:p w14:paraId="6EA8AF26" w14:textId="26D9159D" w:rsidR="00E27136" w:rsidRPr="00E27136" w:rsidRDefault="00E27136" w:rsidP="00E27136">
      <w:pPr>
        <w:spacing w:after="0" w:line="240" w:lineRule="auto"/>
        <w:jc w:val="center"/>
        <w:rPr>
          <w:rFonts w:ascii="Source Sans Pro" w:hAnsi="Source Sans Pro"/>
          <w:b/>
          <w:bCs/>
        </w:rPr>
      </w:pPr>
      <w:proofErr w:type="gramStart"/>
      <w:r w:rsidRPr="00E27136">
        <w:rPr>
          <w:rFonts w:ascii="Source Sans Pro" w:hAnsi="Source Sans Pro"/>
          <w:b/>
          <w:bCs/>
        </w:rPr>
        <w:t>Facebook: @</w:t>
      </w:r>
      <w:proofErr w:type="gramEnd"/>
      <w:r w:rsidRPr="00E27136">
        <w:rPr>
          <w:rFonts w:ascii="Source Sans Pro" w:hAnsi="Source Sans Pro"/>
          <w:b/>
          <w:bCs/>
        </w:rPr>
        <w:t>saboresanpedro</w:t>
      </w:r>
    </w:p>
    <w:p w14:paraId="751A0899" w14:textId="4CEB47CE" w:rsidR="000741B6" w:rsidRPr="00E27136" w:rsidRDefault="00E27136" w:rsidP="00E27136">
      <w:pPr>
        <w:spacing w:after="0" w:line="240" w:lineRule="auto"/>
        <w:jc w:val="center"/>
        <w:rPr>
          <w:rFonts w:ascii="Source Sans Pro" w:hAnsi="Source Sans Pro"/>
          <w:b/>
          <w:bCs/>
        </w:rPr>
      </w:pPr>
      <w:proofErr w:type="gramStart"/>
      <w:r w:rsidRPr="00E27136">
        <w:rPr>
          <w:rFonts w:ascii="Source Sans Pro" w:hAnsi="Source Sans Pro"/>
          <w:b/>
          <w:bCs/>
        </w:rPr>
        <w:t>X: @</w:t>
      </w:r>
      <w:proofErr w:type="gramEnd"/>
      <w:r w:rsidRPr="00E27136">
        <w:rPr>
          <w:rFonts w:ascii="Source Sans Pro" w:hAnsi="Source Sans Pro"/>
          <w:b/>
          <w:bCs/>
        </w:rPr>
        <w:t>saboresanpedro</w:t>
      </w:r>
    </w:p>
    <w:p w14:paraId="5809D42F" w14:textId="64F05A1B" w:rsidR="00E27136" w:rsidRPr="00E27136" w:rsidRDefault="00E27136" w:rsidP="00E27136">
      <w:pPr>
        <w:spacing w:after="0" w:line="240" w:lineRule="auto"/>
        <w:jc w:val="center"/>
        <w:rPr>
          <w:rFonts w:ascii="Source Sans Pro" w:hAnsi="Source Sans Pro"/>
          <w:b/>
          <w:bCs/>
        </w:rPr>
      </w:pPr>
      <w:proofErr w:type="spellStart"/>
      <w:proofErr w:type="gramStart"/>
      <w:r w:rsidRPr="00E27136">
        <w:rPr>
          <w:rFonts w:ascii="Source Sans Pro" w:hAnsi="Source Sans Pro"/>
          <w:b/>
          <w:bCs/>
        </w:rPr>
        <w:t>Youtube</w:t>
      </w:r>
      <w:proofErr w:type="spellEnd"/>
      <w:r w:rsidRPr="00E27136">
        <w:rPr>
          <w:rFonts w:ascii="Source Sans Pro" w:hAnsi="Source Sans Pro"/>
          <w:b/>
          <w:bCs/>
        </w:rPr>
        <w:t>: @</w:t>
      </w:r>
      <w:proofErr w:type="gramEnd"/>
      <w:r w:rsidRPr="00E27136">
        <w:rPr>
          <w:rFonts w:ascii="Source Sans Pro" w:hAnsi="Source Sans Pro"/>
          <w:b/>
          <w:bCs/>
        </w:rPr>
        <w:t>saboresanpedro</w:t>
      </w:r>
    </w:p>
    <w:p w14:paraId="1ADB660E" w14:textId="3BF2CEBF" w:rsidR="00E27136" w:rsidRPr="00E27136" w:rsidRDefault="00E27136" w:rsidP="00E27136">
      <w:pPr>
        <w:spacing w:after="0" w:line="240" w:lineRule="auto"/>
        <w:jc w:val="center"/>
        <w:rPr>
          <w:rFonts w:ascii="Source Sans Pro" w:hAnsi="Source Sans Pro"/>
          <w:b/>
          <w:bCs/>
        </w:rPr>
      </w:pPr>
      <w:r w:rsidRPr="00E27136">
        <w:rPr>
          <w:rFonts w:ascii="Source Sans Pro" w:hAnsi="Source Sans Pro"/>
          <w:b/>
          <w:bCs/>
        </w:rPr>
        <w:t>TikTok: @saboresanpedro</w:t>
      </w:r>
    </w:p>
    <w:p w14:paraId="6D7954DE" w14:textId="77777777" w:rsidR="000741B6" w:rsidRDefault="000741B6" w:rsidP="000741B6">
      <w:pPr>
        <w:spacing w:after="0" w:line="240" w:lineRule="auto"/>
        <w:jc w:val="both"/>
      </w:pPr>
    </w:p>
    <w:p w14:paraId="4A2A424F" w14:textId="77777777" w:rsidR="006B6A6B" w:rsidRDefault="006B6A6B" w:rsidP="000741B6">
      <w:pPr>
        <w:spacing w:after="0" w:line="240" w:lineRule="auto"/>
        <w:jc w:val="both"/>
      </w:pPr>
    </w:p>
    <w:p w14:paraId="4B6307CF" w14:textId="77777777" w:rsidR="006B6A6B" w:rsidRPr="00D81C6B" w:rsidRDefault="006B6A6B" w:rsidP="000741B6">
      <w:pPr>
        <w:spacing w:after="0" w:line="240" w:lineRule="auto"/>
        <w:jc w:val="both"/>
      </w:pPr>
    </w:p>
    <w:sectPr w:rsidR="006B6A6B" w:rsidRPr="00D81C6B" w:rsidSect="00775BB9">
      <w:headerReference w:type="default" r:id="rId11"/>
      <w:headerReference w:type="first" r:id="rId12"/>
      <w:pgSz w:w="11906" w:h="16838" w:code="9"/>
      <w:pgMar w:top="3285" w:right="991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75207" w14:textId="77777777" w:rsidR="00771E67" w:rsidRDefault="00771E67" w:rsidP="00C0714C">
      <w:pPr>
        <w:spacing w:after="0" w:line="240" w:lineRule="auto"/>
      </w:pPr>
      <w:r>
        <w:separator/>
      </w:r>
    </w:p>
  </w:endnote>
  <w:endnote w:type="continuationSeparator" w:id="0">
    <w:p w14:paraId="67AB5C86" w14:textId="77777777" w:rsidR="00771E67" w:rsidRDefault="00771E67" w:rsidP="00C0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D99F" w14:textId="77777777" w:rsidR="00771E67" w:rsidRDefault="00771E67" w:rsidP="00C0714C">
      <w:pPr>
        <w:spacing w:after="0" w:line="240" w:lineRule="auto"/>
      </w:pPr>
      <w:r>
        <w:separator/>
      </w:r>
    </w:p>
  </w:footnote>
  <w:footnote w:type="continuationSeparator" w:id="0">
    <w:p w14:paraId="1236B6D8" w14:textId="77777777" w:rsidR="00771E67" w:rsidRDefault="00771E67" w:rsidP="00C07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0078" w14:textId="66AF09DE" w:rsidR="00C0714C" w:rsidRDefault="000741B6">
    <w:pPr>
      <w:pStyle w:val="Encabezado"/>
    </w:pPr>
    <w:r w:rsidRPr="00D51965">
      <w:rPr>
        <w:noProof/>
        <w:lang w:val="es-MX"/>
      </w:rPr>
      <w:drawing>
        <wp:anchor distT="0" distB="0" distL="114300" distR="114300" simplePos="0" relativeHeight="251676672" behindDoc="0" locked="0" layoutInCell="1" allowOverlap="1" wp14:anchorId="641A80DC" wp14:editId="6E388EFD">
          <wp:simplePos x="0" y="0"/>
          <wp:positionH relativeFrom="margin">
            <wp:posOffset>1485900</wp:posOffset>
          </wp:positionH>
          <wp:positionV relativeFrom="paragraph">
            <wp:posOffset>133350</wp:posOffset>
          </wp:positionV>
          <wp:extent cx="2591551" cy="1095375"/>
          <wp:effectExtent l="0" t="0" r="0" b="0"/>
          <wp:wrapNone/>
          <wp:docPr id="159568976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551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023">
      <w:rPr>
        <w:noProof/>
        <w:lang w:val="es-ES" w:bidi="es-E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65E0CCE2" wp14:editId="614F6C2C">
              <wp:simplePos x="0" y="0"/>
              <wp:positionH relativeFrom="page">
                <wp:posOffset>4686300</wp:posOffset>
              </wp:positionH>
              <wp:positionV relativeFrom="page">
                <wp:align>top</wp:align>
              </wp:positionV>
              <wp:extent cx="3148965" cy="9972675"/>
              <wp:effectExtent l="0" t="0" r="0" b="9525"/>
              <wp:wrapNone/>
              <wp:docPr id="16" name="Grupo 16" descr="Formas de fondo para la segunda página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48965" cy="9972675"/>
                        <a:chOff x="3238500" y="0"/>
                        <a:chExt cx="4597190" cy="7928806"/>
                      </a:xfrm>
                    </wpg:grpSpPr>
                    <wps:wsp>
                      <wps:cNvPr id="11" name="Forma libre: Forma 10">
                        <a:extLst>
                          <a:ext uri="{FF2B5EF4-FFF2-40B4-BE49-F238E27FC236}">
                            <a16:creationId xmlns:a16="http://schemas.microsoft.com/office/drawing/2014/main" id="{49413F7B-138F-46D8-A3A2-BA1AFAEB77D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3238500" y="0"/>
                          <a:ext cx="4597190" cy="7928806"/>
                        </a:xfrm>
                        <a:custGeom>
                          <a:avLst/>
                          <a:gdLst>
                            <a:gd name="connsiteX0" fmla="*/ 0 w 4597190"/>
                            <a:gd name="connsiteY0" fmla="*/ 0 h 7928806"/>
                            <a:gd name="connsiteX1" fmla="*/ 4597190 w 4597190"/>
                            <a:gd name="connsiteY1" fmla="*/ 0 h 7928806"/>
                            <a:gd name="connsiteX2" fmla="*/ 4597181 w 4597190"/>
                            <a:gd name="connsiteY2" fmla="*/ 47674 h 7928806"/>
                            <a:gd name="connsiteX3" fmla="*/ 4595599 w 4597190"/>
                            <a:gd name="connsiteY3" fmla="*/ 7928806 h 7928806"/>
                            <a:gd name="connsiteX4" fmla="*/ 29111 w 4597190"/>
                            <a:gd name="connsiteY4" fmla="*/ 111082 h 79288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597190" h="7928806">
                              <a:moveTo>
                                <a:pt x="0" y="0"/>
                              </a:moveTo>
                              <a:lnTo>
                                <a:pt x="4597190" y="0"/>
                              </a:lnTo>
                              <a:lnTo>
                                <a:pt x="4597181" y="47674"/>
                              </a:lnTo>
                              <a:cubicBezTo>
                                <a:pt x="4596768" y="2105582"/>
                                <a:pt x="4596250" y="4688056"/>
                                <a:pt x="4595599" y="7928806"/>
                              </a:cubicBezTo>
                              <a:cubicBezTo>
                                <a:pt x="2034305" y="5252245"/>
                                <a:pt x="690196" y="2530575"/>
                                <a:pt x="29111" y="1110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orma libre: Forma 8">
                        <a:extLst>
                          <a:ext uri="{FF2B5EF4-FFF2-40B4-BE49-F238E27FC236}">
                            <a16:creationId xmlns:a16="http://schemas.microsoft.com/office/drawing/2014/main" id="{1687DD37-4640-443D-BA33-8AB9DBDA4EC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4352924" y="0"/>
                          <a:ext cx="2934497" cy="5600700"/>
                        </a:xfrm>
                        <a:custGeom>
                          <a:avLst/>
                          <a:gdLst>
                            <a:gd name="connsiteX0" fmla="*/ 0 w 4216548"/>
                            <a:gd name="connsiteY0" fmla="*/ 0 h 6747235"/>
                            <a:gd name="connsiteX1" fmla="*/ 4216548 w 4216548"/>
                            <a:gd name="connsiteY1" fmla="*/ 0 h 6747235"/>
                            <a:gd name="connsiteX2" fmla="*/ 4215281 w 4216548"/>
                            <a:gd name="connsiteY2" fmla="*/ 6747235 h 6747235"/>
                            <a:gd name="connsiteX3" fmla="*/ 82067 w 4216548"/>
                            <a:gd name="connsiteY3" fmla="*/ 228956 h 6747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16548" h="6747235">
                              <a:moveTo>
                                <a:pt x="0" y="0"/>
                              </a:moveTo>
                              <a:lnTo>
                                <a:pt x="4216548" y="0"/>
                              </a:lnTo>
                              <a:lnTo>
                                <a:pt x="4215281" y="6747235"/>
                              </a:lnTo>
                              <a:cubicBezTo>
                                <a:pt x="4215281" y="6747235"/>
                                <a:pt x="1639714" y="4328153"/>
                                <a:pt x="82067" y="2289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8BEBE" id="Grupo 16" o:spid="_x0000_s1026" alt="Formas de fondo para la segunda página" style="position:absolute;margin-left:369pt;margin-top:0;width:247.95pt;height:785.25pt;z-index:251673600;mso-position-horizontal-relative:page;mso-position-vertical:top;mso-position-vertical-relative:page" coordorigin="32385" coordsize="45971,79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">
              <v:shape id="Forma libre: Forma 10" o:spid="_x0000_s1027" style="position:absolute;left:32385;width:45971;height:79288;visibility:visible;mso-wrap-style:square;v-text-anchor:top" coordsize="4597190,792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" path="m,l4597190,r-9,47674c4596768,2105582,4596250,4688056,4595599,7928806,2034305,5252245,690196,2530575,29111,111082l,xe" fillcolor="red [3205]" stroked="f">
                <v:path arrowok="t" o:connecttype="custom" o:connectlocs="0,0;4597190,0;4597181,47674;4595599,7928806;29111,111082" o:connectangles="0,0,0,0,0"/>
              </v:shape>
              <v:shape id="Forma libre: Forma 8" o:spid="_x0000_s1028" style="position:absolute;left:43529;width:29345;height:56007;visibility:visible;mso-wrap-style:square;v-text-anchor:top" coordsize="4216548,674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" path="m,l4216548,r-1267,6747235c4215281,6747235,1639714,4328153,82067,228956l,xe" fillcolor="#f30 [3206]" stroked="f">
                <v:path arrowok="t" o:connecttype="custom" o:connectlocs="0,0;2934497,0;2933615,5600700;57114,190050" o:connectangles="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25DA8" w14:textId="196C78F2" w:rsidR="00D51965" w:rsidRPr="00D51965" w:rsidRDefault="00D51965" w:rsidP="00D51965">
    <w:pPr>
      <w:pStyle w:val="Encabezado"/>
      <w:rPr>
        <w:lang w:val="es-MX"/>
      </w:rPr>
    </w:pPr>
    <w:r>
      <w:rPr>
        <w:noProof/>
        <w:lang w:val="es-ES" w:bidi="es-E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80E015C" wp14:editId="39915835">
              <wp:simplePos x="0" y="0"/>
              <wp:positionH relativeFrom="page">
                <wp:posOffset>-2486025</wp:posOffset>
              </wp:positionH>
              <wp:positionV relativeFrom="page">
                <wp:posOffset>0</wp:posOffset>
              </wp:positionV>
              <wp:extent cx="10275615" cy="10692130"/>
              <wp:effectExtent l="0" t="0" r="0" b="0"/>
              <wp:wrapNone/>
              <wp:docPr id="1" name="Grupo 1" descr="Primer plano de broca en un plano de edificio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5615" cy="10692130"/>
                        <a:chOff x="-2486024" y="1"/>
                        <a:chExt cx="10275615" cy="10692130"/>
                      </a:xfrm>
                    </wpg:grpSpPr>
                    <wps:wsp>
                      <wps:cNvPr id="2" name="Forma libre: Forma 1">
                        <a:extLst>
                          <a:ext uri="{FF2B5EF4-FFF2-40B4-BE49-F238E27FC236}">
                            <a16:creationId xmlns:a16="http://schemas.microsoft.com/office/drawing/2014/main" id="{BD6C6739-D07B-4C68-902E-7C26CAF5859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-2486024" y="10764"/>
                          <a:ext cx="7448550" cy="1941862"/>
                        </a:xfrm>
                        <a:custGeom>
                          <a:avLst/>
                          <a:gdLst>
                            <a:gd name="connsiteX0" fmla="*/ 0 w 7798209"/>
                            <a:gd name="connsiteY0" fmla="*/ 0 h 3353516"/>
                            <a:gd name="connsiteX1" fmla="*/ 34587 w 7798209"/>
                            <a:gd name="connsiteY1" fmla="*/ 7 h 3353516"/>
                            <a:gd name="connsiteX2" fmla="*/ 7798209 w 7798209"/>
                            <a:gd name="connsiteY2" fmla="*/ 1554 h 3353516"/>
                            <a:gd name="connsiteX3" fmla="*/ 134516 w 7798209"/>
                            <a:gd name="connsiteY3" fmla="*/ 3335192 h 3353516"/>
                            <a:gd name="connsiteX4" fmla="*/ 0 w 7798209"/>
                            <a:gd name="connsiteY4" fmla="*/ 3353516 h 33535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98209" h="3353516">
                              <a:moveTo>
                                <a:pt x="0" y="0"/>
                              </a:moveTo>
                              <a:lnTo>
                                <a:pt x="34587" y="7"/>
                              </a:lnTo>
                              <a:cubicBezTo>
                                <a:pt x="1923036" y="383"/>
                                <a:pt x="4440967" y="885"/>
                                <a:pt x="7798209" y="1554"/>
                              </a:cubicBezTo>
                              <a:cubicBezTo>
                                <a:pt x="5136066" y="2076697"/>
                                <a:pt x="2420610" y="2986441"/>
                                <a:pt x="134516" y="3335192"/>
                              </a:cubicBezTo>
                              <a:lnTo>
                                <a:pt x="0" y="33535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">
                        <a:extLst>
                          <a:ext uri="{FF2B5EF4-FFF2-40B4-BE49-F238E27FC236}">
                            <a16:creationId xmlns:a16="http://schemas.microsoft.com/office/drawing/2014/main" id="{CD64E6E6-3F0A-4C2C-840D-1F5A38DD88E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8671" y="1"/>
                          <a:ext cx="4182330" cy="1285875"/>
                        </a:xfrm>
                        <a:custGeom>
                          <a:avLst/>
                          <a:gdLst>
                            <a:gd name="connsiteX0" fmla="*/ 0 w 6795679"/>
                            <a:gd name="connsiteY0" fmla="*/ 0 h 3181901"/>
                            <a:gd name="connsiteX1" fmla="*/ 6795679 w 6795679"/>
                            <a:gd name="connsiteY1" fmla="*/ 1267 h 3181901"/>
                            <a:gd name="connsiteX2" fmla="*/ 175707 w 6795679"/>
                            <a:gd name="connsiteY2" fmla="*/ 3143165 h 3181901"/>
                            <a:gd name="connsiteX3" fmla="*/ 0 w 6795679"/>
                            <a:gd name="connsiteY3" fmla="*/ 3181901 h 3181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795679" h="3181901">
                              <a:moveTo>
                                <a:pt x="0" y="0"/>
                              </a:moveTo>
                              <a:lnTo>
                                <a:pt x="6795679" y="1267"/>
                              </a:lnTo>
                              <a:cubicBezTo>
                                <a:pt x="6795679" y="1267"/>
                                <a:pt x="4309272" y="2156559"/>
                                <a:pt x="175707" y="3143165"/>
                              </a:cubicBezTo>
                              <a:lnTo>
                                <a:pt x="0" y="318190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3">
                        <a:extLst>
                          <a:ext uri="{FF2B5EF4-FFF2-40B4-BE49-F238E27FC236}">
                            <a16:creationId xmlns:a16="http://schemas.microsoft.com/office/drawing/2014/main" id="{C0279F97-BA05-4380-AFB6-7C52F6E902D6}"/>
                          </a:ext>
                        </a:extLst>
                      </wps:cNvPr>
                      <wps:cNvSpPr/>
                      <wps:spPr>
                        <a:xfrm>
                          <a:off x="-15" y="7962901"/>
                          <a:ext cx="7789606" cy="2092364"/>
                        </a:xfrm>
                        <a:custGeom>
                          <a:avLst/>
                          <a:gdLst>
                            <a:gd name="connsiteX0" fmla="*/ 7772144 w 7789606"/>
                            <a:gd name="connsiteY0" fmla="*/ 0 h 3654465"/>
                            <a:gd name="connsiteX1" fmla="*/ 7789606 w 7789606"/>
                            <a:gd name="connsiteY1" fmla="*/ 0 h 3654465"/>
                            <a:gd name="connsiteX2" fmla="*/ 7789606 w 7789606"/>
                            <a:gd name="connsiteY2" fmla="*/ 3654465 h 3654465"/>
                            <a:gd name="connsiteX3" fmla="*/ 0 w 7789606"/>
                            <a:gd name="connsiteY3" fmla="*/ 3654465 h 3654465"/>
                            <a:gd name="connsiteX4" fmla="*/ 0 w 7789606"/>
                            <a:gd name="connsiteY4" fmla="*/ 2856368 h 3654465"/>
                            <a:gd name="connsiteX5" fmla="*/ 429171 w 7789606"/>
                            <a:gd name="connsiteY5" fmla="*/ 2877395 h 3654465"/>
                            <a:gd name="connsiteX6" fmla="*/ 2601623 w 7789606"/>
                            <a:gd name="connsiteY6" fmla="*/ 2770954 h 3654465"/>
                            <a:gd name="connsiteX7" fmla="*/ 7648664 w 7789606"/>
                            <a:gd name="connsiteY7" fmla="*/ 241555 h 36544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789606" h="3654465">
                              <a:moveTo>
                                <a:pt x="7772144" y="0"/>
                              </a:moveTo>
                              <a:lnTo>
                                <a:pt x="7789606" y="0"/>
                              </a:lnTo>
                              <a:lnTo>
                                <a:pt x="7789606" y="3654465"/>
                              </a:lnTo>
                              <a:lnTo>
                                <a:pt x="0" y="3654465"/>
                              </a:lnTo>
                              <a:lnTo>
                                <a:pt x="0" y="2856368"/>
                              </a:lnTo>
                              <a:lnTo>
                                <a:pt x="429171" y="2877395"/>
                              </a:lnTo>
                              <a:cubicBezTo>
                                <a:pt x="1155821" y="2901118"/>
                                <a:pt x="1888673" y="2865801"/>
                                <a:pt x="2601623" y="2770954"/>
                              </a:cubicBezTo>
                              <a:cubicBezTo>
                                <a:pt x="5016863" y="2449644"/>
                                <a:pt x="6923473" y="1485981"/>
                                <a:pt x="7648664" y="2415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4">
                        <a:extLst>
                          <a:ext uri="{FF2B5EF4-FFF2-40B4-BE49-F238E27FC236}">
                            <a16:creationId xmlns:a16="http://schemas.microsoft.com/office/drawing/2014/main" id="{77F2258F-9772-432A-8DD9-CD8D31C1308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-15" y="9086851"/>
                          <a:ext cx="7789606" cy="1605280"/>
                        </a:xfrm>
                        <a:custGeom>
                          <a:avLst/>
                          <a:gdLst>
                            <a:gd name="connsiteX0" fmla="*/ 7789606 w 7789606"/>
                            <a:gd name="connsiteY0" fmla="*/ 0 h 2514600"/>
                            <a:gd name="connsiteX1" fmla="*/ 7789606 w 7789606"/>
                            <a:gd name="connsiteY1" fmla="*/ 2360167 h 2514600"/>
                            <a:gd name="connsiteX2" fmla="*/ 7789606 w 7789606"/>
                            <a:gd name="connsiteY2" fmla="*/ 2514600 h 2514600"/>
                            <a:gd name="connsiteX3" fmla="*/ 0 w 7789606"/>
                            <a:gd name="connsiteY3" fmla="*/ 2514600 h 2514600"/>
                            <a:gd name="connsiteX4" fmla="*/ 0 w 7789606"/>
                            <a:gd name="connsiteY4" fmla="*/ 2507805 h 2514600"/>
                            <a:gd name="connsiteX5" fmla="*/ 0 w 7789606"/>
                            <a:gd name="connsiteY5" fmla="*/ 225384 h 2514600"/>
                            <a:gd name="connsiteX6" fmla="*/ 7789606 w 7789606"/>
                            <a:gd name="connsiteY6" fmla="*/ 0 h 2514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89606" h="2514600">
                              <a:moveTo>
                                <a:pt x="7789606" y="0"/>
                              </a:moveTo>
                              <a:cubicBezTo>
                                <a:pt x="7789606" y="0"/>
                                <a:pt x="7789606" y="0"/>
                                <a:pt x="7789606" y="2360167"/>
                              </a:cubicBezTo>
                              <a:lnTo>
                                <a:pt x="7789606" y="2514600"/>
                              </a:lnTo>
                              <a:lnTo>
                                <a:pt x="0" y="2514600"/>
                              </a:lnTo>
                              <a:lnTo>
                                <a:pt x="0" y="2507805"/>
                              </a:lnTo>
                              <a:cubicBezTo>
                                <a:pt x="0" y="2123448"/>
                                <a:pt x="0" y="1440145"/>
                                <a:pt x="0" y="225384"/>
                              </a:cubicBezTo>
                              <a:cubicBezTo>
                                <a:pt x="2368397" y="954749"/>
                                <a:pt x="6207492" y="1098744"/>
                                <a:pt x="77896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D02F6B" id="Grupo 1" o:spid="_x0000_s1026" alt="Primer plano de broca en un plano de edificio" style="position:absolute;margin-left:-195.75pt;margin-top:0;width:809.1pt;height:841.9pt;z-index:251667456;mso-position-horizontal-relative:page;mso-position-vertical-relative:page" coordorigin="-24860" coordsize="102756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">
              <v:shape id="Forma libre: Forma 1" o:spid="_x0000_s1027" style="position:absolute;left:-24860;top:107;width:74485;height:19419;visibility:visible;mso-wrap-style:square;v-text-anchor:top" coordsize="7798209,3353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" path="m,l34587,7c1923036,383,4440967,885,7798209,1554,5136066,2076697,2420610,2986441,134516,3335192l,3353516,,xe" fillcolor="red [3205]" stroked="f">
                <v:path arrowok="t" o:connecttype="custom" o:connectlocs="0,0;33036,4;7448550,900;128485,1931251;0,1941862" o:connectangles="0,0,0,0,0"/>
              </v:shape>
              <v:shape id="Forma libre: Forma 2" o:spid="_x0000_s1028" style="position:absolute;left:86;width:41824;height:12858;visibility:visible;mso-wrap-style:square;v-text-anchor:top" coordsize="6795679,318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" path="m,l6795679,1267v,,-2486407,2155292,-6619972,3141898l,3181901,,xe" fillcolor="#f30 [3206]" stroked="f">
                <v:path arrowok="t" o:connecttype="custom" o:connectlocs="0,0;4182330,512;108137,1270221;0,1285875" o:connectangles="0,0,0,0"/>
              </v:shape>
              <v:shape id="Forma libre: Forma 3" o:spid="_x0000_s1029" style="position:absolute;top:79629;width:77895;height:20923;visibility:visible;mso-wrap-style:square;v-text-anchor:middle" coordsize="7789606,365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" path="m7772144,r17462,l7789606,3654465,,3654465,,2856368r429171,21027c1155821,2901118,1888673,2865801,2601623,2770954,5016863,2449644,6923473,1485981,7648664,241555l7772144,xe" fillcolor="#f30 [3206]" stroked="f" strokeweight="1pt">
                <v:stroke joinstyle="miter"/>
                <v:path arrowok="t" o:connecttype="custom" o:connectlocs="7772144,0;7789606,0;7789606,2092364;0,2092364;0,1635414;429171,1647453;2601623,1586510;7648664,138302" o:connectangles="0,0,0,0,0,0,0,0"/>
              </v:shape>
              <v:shape id="Forma libre: Forma 4" o:spid="_x0000_s1030" style="position:absolute;top:90868;width:77895;height:16053;visibility:visible;mso-wrap-style:square;v-text-anchor:top" coordsize="7789606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" path="m7789606,v,,,,,2360167l7789606,2514600,,2514600r,-6795c,2123448,,1440145,,225384,2368397,954749,6207492,1098744,7789606,xe" fillcolor="#d34817 [3204]" stroked="f">
                <v:path arrowok="t" o:connecttype="custom" o:connectlocs="7789606,0;7789606,1506692;7789606,1605280;0,1605280;0,1600942;0,143882;7789606,0" o:connectangles="0,0,0,0,0,0,0"/>
              </v:shape>
              <w10:wrap anchorx="page" anchory="page"/>
            </v:group>
          </w:pict>
        </mc:Fallback>
      </mc:AlternateContent>
    </w:r>
  </w:p>
  <w:p w14:paraId="6983D42A" w14:textId="1E17FDB3" w:rsidR="004915D0" w:rsidRDefault="00D51965">
    <w:pPr>
      <w:pStyle w:val="Encabezado"/>
    </w:pPr>
    <w:r w:rsidRPr="00D51965">
      <w:rPr>
        <w:noProof/>
        <w:lang w:val="es-MX"/>
      </w:rPr>
      <w:drawing>
        <wp:anchor distT="0" distB="0" distL="114300" distR="114300" simplePos="0" relativeHeight="251674624" behindDoc="0" locked="0" layoutInCell="1" allowOverlap="1" wp14:anchorId="0799D08D" wp14:editId="26B09260">
          <wp:simplePos x="0" y="0"/>
          <wp:positionH relativeFrom="margin">
            <wp:align>center</wp:align>
          </wp:positionH>
          <wp:positionV relativeFrom="paragraph">
            <wp:posOffset>476934</wp:posOffset>
          </wp:positionV>
          <wp:extent cx="2591551" cy="1095375"/>
          <wp:effectExtent l="0" t="0" r="0" b="0"/>
          <wp:wrapNone/>
          <wp:docPr id="92723146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551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52BF9"/>
    <w:multiLevelType w:val="hybridMultilevel"/>
    <w:tmpl w:val="74DA5E2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17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1B"/>
    <w:rsid w:val="00036A0E"/>
    <w:rsid w:val="000741B6"/>
    <w:rsid w:val="00092BBF"/>
    <w:rsid w:val="0012364C"/>
    <w:rsid w:val="00151FE8"/>
    <w:rsid w:val="001565D7"/>
    <w:rsid w:val="00180238"/>
    <w:rsid w:val="0019257F"/>
    <w:rsid w:val="001F77EB"/>
    <w:rsid w:val="00212B3B"/>
    <w:rsid w:val="002168E9"/>
    <w:rsid w:val="00255345"/>
    <w:rsid w:val="00262F2F"/>
    <w:rsid w:val="002778BF"/>
    <w:rsid w:val="00281DBC"/>
    <w:rsid w:val="002F2023"/>
    <w:rsid w:val="0033181B"/>
    <w:rsid w:val="003412E6"/>
    <w:rsid w:val="003A132B"/>
    <w:rsid w:val="004262E0"/>
    <w:rsid w:val="00437A7B"/>
    <w:rsid w:val="00473E6D"/>
    <w:rsid w:val="00484605"/>
    <w:rsid w:val="004915D0"/>
    <w:rsid w:val="004B609E"/>
    <w:rsid w:val="004C2821"/>
    <w:rsid w:val="004C4C5F"/>
    <w:rsid w:val="004D566C"/>
    <w:rsid w:val="004E0BEE"/>
    <w:rsid w:val="0059451E"/>
    <w:rsid w:val="005E0FAF"/>
    <w:rsid w:val="0061111F"/>
    <w:rsid w:val="006733DA"/>
    <w:rsid w:val="006B6A6B"/>
    <w:rsid w:val="007375E9"/>
    <w:rsid w:val="00766F9F"/>
    <w:rsid w:val="00771E67"/>
    <w:rsid w:val="00775BB9"/>
    <w:rsid w:val="007924A1"/>
    <w:rsid w:val="007B6E37"/>
    <w:rsid w:val="007F56E3"/>
    <w:rsid w:val="00804774"/>
    <w:rsid w:val="0086247C"/>
    <w:rsid w:val="00893112"/>
    <w:rsid w:val="008A3201"/>
    <w:rsid w:val="00917C72"/>
    <w:rsid w:val="00931147"/>
    <w:rsid w:val="0097636C"/>
    <w:rsid w:val="009A2AF2"/>
    <w:rsid w:val="009C2F2D"/>
    <w:rsid w:val="00A96438"/>
    <w:rsid w:val="00AD7C00"/>
    <w:rsid w:val="00B21F48"/>
    <w:rsid w:val="00B90BC1"/>
    <w:rsid w:val="00BE7AF4"/>
    <w:rsid w:val="00BF3499"/>
    <w:rsid w:val="00C0714C"/>
    <w:rsid w:val="00C9156A"/>
    <w:rsid w:val="00D14819"/>
    <w:rsid w:val="00D51965"/>
    <w:rsid w:val="00D66B1A"/>
    <w:rsid w:val="00D81C6B"/>
    <w:rsid w:val="00E27136"/>
    <w:rsid w:val="00E405C2"/>
    <w:rsid w:val="00F07022"/>
    <w:rsid w:val="00F438AF"/>
    <w:rsid w:val="00F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D7027"/>
  <w15:chartTrackingRefBased/>
  <w15:docId w15:val="{67E50B91-4F32-45F1-A162-0AD9BBB7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lang w:val="es-ES" w:eastAsia="en-US" w:bidi="ar-SA"/>
      </w:rPr>
    </w:rPrDefault>
    <w:pPrDefault>
      <w:pPr>
        <w:spacing w:after="20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8E9"/>
    <w:rPr>
      <w:sz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180238"/>
    <w:pPr>
      <w:spacing w:before="400" w:after="0" w:line="240" w:lineRule="auto"/>
      <w:contextualSpacing/>
    </w:pPr>
    <w:rPr>
      <w:rFonts w:asciiTheme="majorHAnsi" w:eastAsiaTheme="majorEastAsia" w:hAnsiTheme="majorHAnsi" w:cstheme="majorBidi"/>
      <w:i/>
      <w:caps/>
      <w:color w:val="D34817" w:themeColor="accent1"/>
      <w:kern w:val="28"/>
      <w:sz w:val="7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0238"/>
    <w:rPr>
      <w:rFonts w:asciiTheme="majorHAnsi" w:eastAsiaTheme="majorEastAsia" w:hAnsiTheme="majorHAnsi" w:cstheme="majorBidi"/>
      <w:i/>
      <w:caps/>
      <w:color w:val="D34817" w:themeColor="accent1"/>
      <w:kern w:val="28"/>
      <w:sz w:val="72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636C"/>
    <w:pPr>
      <w:numPr>
        <w:ilvl w:val="1"/>
      </w:numPr>
      <w:spacing w:after="120" w:line="240" w:lineRule="auto"/>
      <w:contextualSpacing/>
      <w:jc w:val="right"/>
    </w:pPr>
    <w:rPr>
      <w:rFonts w:eastAsiaTheme="minorEastAsia" w:cstheme="minorBidi"/>
      <w:b/>
      <w:caps/>
      <w:sz w:val="26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97636C"/>
    <w:rPr>
      <w:rFonts w:eastAsiaTheme="minorEastAsia" w:cstheme="minorBidi"/>
      <w:b/>
      <w:caps/>
      <w:sz w:val="26"/>
      <w:szCs w:val="22"/>
    </w:rPr>
  </w:style>
  <w:style w:type="paragraph" w:styleId="Cita">
    <w:name w:val="Quote"/>
    <w:basedOn w:val="Normal"/>
    <w:next w:val="Normal"/>
    <w:link w:val="CitaCar"/>
    <w:uiPriority w:val="12"/>
    <w:qFormat/>
    <w:rsid w:val="00B21F48"/>
    <w:pPr>
      <w:spacing w:before="200" w:after="160"/>
      <w:jc w:val="right"/>
    </w:pPr>
    <w:rPr>
      <w:iCs/>
      <w:color w:val="FFFFFF" w:themeColor="background1"/>
      <w:sz w:val="26"/>
    </w:rPr>
  </w:style>
  <w:style w:type="character" w:customStyle="1" w:styleId="CitaCar">
    <w:name w:val="Cita Car"/>
    <w:basedOn w:val="Fuentedeprrafopredeter"/>
    <w:link w:val="Cita"/>
    <w:uiPriority w:val="12"/>
    <w:rsid w:val="00B21F48"/>
    <w:rPr>
      <w:iCs/>
      <w:color w:val="FFFFFF" w:themeColor="background1"/>
      <w:sz w:val="26"/>
      <w:lang w:val="en-US"/>
    </w:rPr>
  </w:style>
  <w:style w:type="paragraph" w:customStyle="1" w:styleId="Citacentrada">
    <w:name w:val="Cita centrada"/>
    <w:basedOn w:val="Cita"/>
    <w:next w:val="Normal"/>
    <w:link w:val="Carcterdecitacentrada"/>
    <w:uiPriority w:val="12"/>
    <w:qFormat/>
    <w:rsid w:val="007F56E3"/>
    <w:pPr>
      <w:jc w:val="center"/>
    </w:pPr>
  </w:style>
  <w:style w:type="paragraph" w:customStyle="1" w:styleId="Contacto">
    <w:name w:val="Contacto"/>
    <w:basedOn w:val="Normal"/>
    <w:next w:val="Normal"/>
    <w:link w:val="Carcterdecontacto"/>
    <w:uiPriority w:val="14"/>
    <w:qFormat/>
    <w:rsid w:val="002168E9"/>
    <w:pPr>
      <w:spacing w:after="0" w:line="240" w:lineRule="auto"/>
      <w:jc w:val="center"/>
    </w:pPr>
    <w:rPr>
      <w:b/>
      <w:sz w:val="32"/>
    </w:rPr>
  </w:style>
  <w:style w:type="character" w:customStyle="1" w:styleId="Carcterdecitacentrada">
    <w:name w:val="Carácter de cita centrada"/>
    <w:basedOn w:val="CitaCar"/>
    <w:link w:val="Citacentrada"/>
    <w:uiPriority w:val="12"/>
    <w:rsid w:val="00804774"/>
    <w:rPr>
      <w:iCs/>
      <w:color w:val="FFFFFF" w:themeColor="background1"/>
      <w:sz w:val="26"/>
      <w:lang w:val="en-US"/>
    </w:rPr>
  </w:style>
  <w:style w:type="paragraph" w:styleId="Encabezado">
    <w:name w:val="header"/>
    <w:basedOn w:val="Normal"/>
    <w:link w:val="EncabezadoCar"/>
    <w:uiPriority w:val="99"/>
    <w:semiHidden/>
    <w:rsid w:val="003412E6"/>
    <w:pPr>
      <w:spacing w:after="0" w:line="240" w:lineRule="auto"/>
    </w:pPr>
  </w:style>
  <w:style w:type="character" w:customStyle="1" w:styleId="Carcterdecontacto">
    <w:name w:val="Carácter de contacto"/>
    <w:basedOn w:val="Fuentedeprrafopredeter"/>
    <w:link w:val="Contacto"/>
    <w:uiPriority w:val="14"/>
    <w:rsid w:val="002168E9"/>
    <w:rPr>
      <w:b/>
      <w:sz w:val="32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B6E37"/>
    <w:rPr>
      <w:lang w:val="en-US"/>
    </w:rPr>
  </w:style>
  <w:style w:type="paragraph" w:styleId="Piedepgina">
    <w:name w:val="footer"/>
    <w:basedOn w:val="Normal"/>
    <w:link w:val="PiedepginaCar"/>
    <w:uiPriority w:val="99"/>
    <w:semiHidden/>
    <w:rsid w:val="003412E6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B6E37"/>
    <w:rPr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BF3499"/>
    <w:rPr>
      <w:color w:val="808080"/>
    </w:rPr>
  </w:style>
  <w:style w:type="table" w:styleId="Tablaconcuadrcula">
    <w:name w:val="Table Grid"/>
    <w:basedOn w:val="Tablanormal"/>
    <w:uiPriority w:val="39"/>
    <w:rsid w:val="009763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sobrefondooscuro">
    <w:name w:val="Normal sobre fondo oscuro"/>
    <w:basedOn w:val="Normal"/>
    <w:link w:val="Carcternormalsobrefondooscuro"/>
    <w:uiPriority w:val="13"/>
    <w:qFormat/>
    <w:rsid w:val="00F07022"/>
    <w:pPr>
      <w:spacing w:line="240" w:lineRule="auto"/>
    </w:pPr>
    <w:rPr>
      <w:noProof/>
      <w:color w:val="FFFFFF" w:themeColor="background1"/>
    </w:rPr>
  </w:style>
  <w:style w:type="character" w:customStyle="1" w:styleId="Carcternormalsobrefondooscuro">
    <w:name w:val="Carácter normal sobre fondo oscuro"/>
    <w:basedOn w:val="Fuentedeprrafopredeter"/>
    <w:link w:val="Normalsobrefondooscuro"/>
    <w:uiPriority w:val="13"/>
    <w:rsid w:val="00804774"/>
    <w:rPr>
      <w:noProof/>
      <w:color w:val="FFFFFF" w:themeColor="background1"/>
    </w:rPr>
  </w:style>
  <w:style w:type="paragraph" w:styleId="Prrafodelista">
    <w:name w:val="List Paragraph"/>
    <w:basedOn w:val="Normal"/>
    <w:uiPriority w:val="34"/>
    <w:semiHidden/>
    <w:rsid w:val="000741B6"/>
    <w:pPr>
      <w:spacing w:before="40" w:line="288" w:lineRule="auto"/>
      <w:ind w:left="720"/>
      <w:contextualSpacing/>
    </w:pPr>
    <w:rPr>
      <w:rFonts w:cstheme="minorBidi"/>
      <w:kern w:val="20"/>
      <w:sz w:val="24"/>
      <w:lang w:val="es-ES" w:eastAsia="ja-JP"/>
    </w:rPr>
  </w:style>
  <w:style w:type="character" w:styleId="Fuerte">
    <w:name w:val="Strong"/>
    <w:basedOn w:val="Fuentedeprrafopredeter"/>
    <w:uiPriority w:val="22"/>
    <w:qFormat/>
    <w:rsid w:val="00074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floresb\AppData\Roaming\Microsoft\Templates\Bolet&#237;n%20para%20manitas.dotx" TargetMode="External"/></Relationships>
</file>

<file path=word/theme/theme1.xml><?xml version="1.0" encoding="utf-8"?>
<a:theme xmlns:a="http://schemas.openxmlformats.org/drawingml/2006/main" name="Office Theme">
  <a:themeElements>
    <a:clrScheme name="Personalizado 3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FF0000"/>
      </a:accent2>
      <a:accent3>
        <a:srgbClr val="FF3300"/>
      </a:accent3>
      <a:accent4>
        <a:srgbClr val="FF6600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652979-1A63-406B-9049-E361084EFF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C0A0E1-F87C-4FB9-BA1C-2F0B3DF0D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A590A-857B-4178-B4B7-B7692F58C6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FF9B637-D329-4B92-BD64-01665EF561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Boletín para manitas</Template>
  <TotalTime>18</TotalTime>
  <Pages>3</Pages>
  <Words>708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Yolanda Genoveva Flores Buenrostro</cp:lastModifiedBy>
  <cp:revision>12</cp:revision>
  <cp:lastPrinted>2026-07-21T21:46:00Z</cp:lastPrinted>
  <dcterms:created xsi:type="dcterms:W3CDTF">2026-07-21T21:06:00Z</dcterms:created>
  <dcterms:modified xsi:type="dcterms:W3CDTF">2026-07-28T19:49:00Z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