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Informacja prasowa</w:t>
        <w:tab/>
        <w:tab/>
        <w:tab/>
        <w:tab/>
        <w:tab/>
        <w:tab/>
        <w:t xml:space="preserve">                     Warszawa, x.x.2026 r.</w:t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bookmarkStart w:colFirst="0" w:colLast="0" w:name="_heading=h.te9mzygxa3l1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Nowe restauracje na mapie Warszawy - Burger King® otworzył lokale w Westfield Arkadia i Westfield Mokotów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Lines w:val="1"/>
        <w:shd w:fill="ffffff" w:val="clear"/>
        <w:spacing w:after="0" w:before="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Burger King® kontynuuje rozwój na polskim rynku gastronomicznym i otworzył restauracje w dwóch popularnych punktach w Warszawie. 15 lipca marka powitała gości w Westfield Arkadia, a 27 lipca uruchomił kolejny lokal w Westfield Mokotów. Z okazji otwarcia każdej restauracji przygotowano akcję promocyjną - pierwsze 100 osób w kolejce otrzymało Whoppera® gratis.</w:t>
      </w:r>
    </w:p>
    <w:p w:rsidR="00000000" w:rsidDel="00000000" w:rsidP="00000000" w:rsidRDefault="00000000" w:rsidRPr="00000000" w14:paraId="00000006">
      <w:pPr>
        <w:keepLines w:val="1"/>
        <w:shd w:fill="ffffff" w:val="clear"/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100 Whopperów® czekało na pierwszych gości</w:t>
      </w:r>
    </w:p>
    <w:p w:rsidR="00000000" w:rsidDel="00000000" w:rsidP="00000000" w:rsidRDefault="00000000" w:rsidRPr="00000000" w14:paraId="00000007">
      <w:pPr>
        <w:keepLines w:val="1"/>
        <w:shd w:fill="ffffff" w:val="clear"/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 okazji otwarcia 11. i 12. warszawskiej restauracji Burger King®, marka przygotowała znaną i lubianą niespodziankę dla gości: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pierwszych 100 gości otrzymało darmowego Whoppera®.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Na co dzień odwiedzający mogą spróbować wszystkich flagowych produktów marki - także w wersji plant-based - oraz innych różnorodnych nowości z menu, których latem nie brakuje.</w:t>
      </w:r>
    </w:p>
    <w:p w:rsidR="00000000" w:rsidDel="00000000" w:rsidP="00000000" w:rsidRDefault="00000000" w:rsidRPr="00000000" w14:paraId="00000008">
      <w:pPr>
        <w:keepLines w:val="1"/>
        <w:shd w:fill="ffffff" w:val="clear"/>
        <w:spacing w:after="240" w:before="240" w:line="276" w:lineRule="auto"/>
        <w:jc w:val="both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–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highlight w:val="white"/>
          <w:rtl w:val="0"/>
        </w:rPr>
        <w:t xml:space="preserve">Warszawa ma dla Burger King® szczególne znaczenie - to właśnie tutaj marka rozpoczęła swoją historię na polskim rynku, otwierając pierwszą restaurację w Polsce. Dlatego nowe lokale w Westfield Arkadia i Westfield Mokotów są dla nas nie tylko ważnym etapem rozwoju w stolicy, ale też symbolicznym krokiem dalej. Wchodzimy do miejsc, które każdego dnia przyciągają gości na zakupy, lunch, chwilę przerwy od pracy czy spotkania ze znajomymi. Chcemy, żeby kultowy smak Burger King® stał się kolejnym powodem, by odwiedzać te lokalizację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mówi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Magdalena Michalak,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Brand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 Manager Burger King®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9">
      <w:pPr>
        <w:keepLines w:val="1"/>
        <w:shd w:fill="ffffff" w:val="clear"/>
        <w:spacing w:after="46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Burger King® na polskim rynku działa nieprzerwanie od 2007 roku, gdzie sukcesywnie się rozwija i obecnie liczy już ponad 83 restauracje. W 2022 roku master franczyzobiorcą Burger King® została firma Rex Concepts, która odpowiada za markę nie tylko w Polsce, ale także w Czechach oraz Rumunii. Rex Concepts koncentruje się na inwestycjach w nowoczesne technologie, rozbudowie sieci lokali oraz podnoszeniu standardów obsługi, co pozwala marce Burger King® odpowiadać na zmieniające się potrzeby klientów i umacniać swoją pozycję na lokalnym rynku.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1"/>
        <w:shd w:fill="ffffff" w:val="clear"/>
        <w:spacing w:before="280"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0"/>
          <w:szCs w:val="20"/>
        </w:rPr>
      </w:pPr>
      <w:bookmarkStart w:colFirst="0" w:colLast="0" w:name="_heading=h.n6g4kt6ozx1k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O Burger King®</w:t>
      </w:r>
    </w:p>
    <w:p w:rsidR="00000000" w:rsidDel="00000000" w:rsidP="00000000" w:rsidRDefault="00000000" w:rsidRPr="00000000" w14:paraId="0000000B">
      <w:pPr>
        <w:keepLines w:val="1"/>
        <w:shd w:fill="ffffff" w:val="clear"/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Każdego dnia restauracje Burger King® na całym świecie odwiedzają miliony gości. Marka jest znana z wysokiej jakości produktów, charakterystycznego smaku oraz grillowania na ogniu. Założony w 1954 roku Burger King® jest jedną z największych sieci restauracji szybkiej obsługi na świecie. Oryginalna kanapka Whopper® pozostaje symbolem przywiązania marki do jakości składników, wyjątkowej receptury i smaku, który od lat wyróżnia Burger King® na rynku.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76" w:lineRule="auto"/>
        <w:jc w:val="both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0E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Aleksandra Konopka</w:t>
            </w:r>
          </w:p>
          <w:p w:rsidR="00000000" w:rsidDel="00000000" w:rsidP="00000000" w:rsidRDefault="00000000" w:rsidRPr="00000000" w14:paraId="0000000F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+ 48 572 775 322</w:t>
            </w:r>
          </w:p>
          <w:p w:rsidR="00000000" w:rsidDel="00000000" w:rsidP="00000000" w:rsidRDefault="00000000" w:rsidRPr="00000000" w14:paraId="00000010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u w:val="single"/>
                  <w:rtl w:val="0"/>
                </w:rPr>
                <w:t xml:space="preserve">Aleksandra.konopka@goodonepr.pl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12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Ilona Rutkowska</w:t>
            </w:r>
          </w:p>
          <w:p w:rsidR="00000000" w:rsidDel="00000000" w:rsidP="00000000" w:rsidRDefault="00000000" w:rsidRPr="00000000" w14:paraId="00000013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+48 796 996 259 </w:t>
            </w:r>
          </w:p>
          <w:p w:rsidR="00000000" w:rsidDel="00000000" w:rsidP="00000000" w:rsidRDefault="00000000" w:rsidRPr="00000000" w14:paraId="00000014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ilona.rutkowska@goodonepr.pl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5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drawing>
        <wp:inline distB="0" distT="0" distL="0" distR="0">
          <wp:extent cx="1181100" cy="1265555"/>
          <wp:effectExtent b="0" l="0" r="0" t="0"/>
          <wp:docPr descr="Obsah obrázku text, Písmo, Grafika, grafický design&#10;&#10;Popis byl vytvořen automaticky" id="1" name="image1.png"/>
          <a:graphic>
            <a:graphicData uri="http://schemas.openxmlformats.org/drawingml/2006/picture">
              <pic:pic>
                <pic:nvPicPr>
                  <pic:cNvPr descr="Obsah obrázku text, Písmo, Grafika, grafický design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12655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leksandra.konopka@goodonepr.pl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XCile6tDUiFPu0Ls7cI1+7Uv2Q==">CgMxLjAyDmgudGU5bXp5Z3hhM2wxMg5oLm42ZzRrdDZvengxazgAciExVUQyZjhSQ2xUbVYwRTRFeHhLeE9UTVZ0LU1sWUFzUnU=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0x01010005F6FA8CA3645840B1D5E3220786043C</vt:lpwstr>
  </property>
  <property fmtid="{D5CDD505-2E9C-101B-9397-08002B2CF9AE}" pid="3" name="MediaServiceImageTags">
    <vt:lpwstr>MediaServiceImageTags</vt:lpwstr>
  </property>
</Properties>
</file>