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DDF4" w14:textId="3E5ADD3E" w:rsidR="00B66E13" w:rsidRPr="00EB51DB" w:rsidRDefault="00372C85" w:rsidP="00EB51DB">
      <w:pPr>
        <w:spacing w:after="0" w:line="240" w:lineRule="auto"/>
        <w:ind w:right="28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NTT </w:t>
      </w:r>
      <w:r w:rsidR="00EB51DB">
        <w:rPr>
          <w:b/>
          <w:bCs/>
          <w:sz w:val="36"/>
          <w:szCs w:val="36"/>
        </w:rPr>
        <w:t>DATA</w:t>
      </w:r>
      <w:r>
        <w:rPr>
          <w:b/>
          <w:bCs/>
          <w:sz w:val="36"/>
          <w:szCs w:val="36"/>
        </w:rPr>
        <w:t xml:space="preserve"> e </w:t>
      </w:r>
      <w:r w:rsidRPr="00B66E13">
        <w:rPr>
          <w:b/>
          <w:bCs/>
          <w:sz w:val="36"/>
          <w:szCs w:val="36"/>
        </w:rPr>
        <w:t>C</w:t>
      </w:r>
      <w:r w:rsidR="00B85495">
        <w:rPr>
          <w:b/>
          <w:bCs/>
          <w:sz w:val="36"/>
          <w:szCs w:val="36"/>
        </w:rPr>
        <w:t>atólica-</w:t>
      </w:r>
      <w:proofErr w:type="spellStart"/>
      <w:r w:rsidR="00B85495">
        <w:rPr>
          <w:b/>
          <w:bCs/>
          <w:sz w:val="36"/>
          <w:szCs w:val="36"/>
        </w:rPr>
        <w:t>Lisbon</w:t>
      </w:r>
      <w:proofErr w:type="spellEnd"/>
      <w:r w:rsidR="00B8549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SBE</w:t>
      </w:r>
      <w:r w:rsidR="00243662" w:rsidRPr="00B66E13">
        <w:rPr>
          <w:b/>
          <w:bCs/>
          <w:sz w:val="36"/>
          <w:szCs w:val="36"/>
        </w:rPr>
        <w:t xml:space="preserve"> lança</w:t>
      </w:r>
      <w:r w:rsidR="00EB51DB">
        <w:rPr>
          <w:b/>
          <w:bCs/>
          <w:sz w:val="36"/>
          <w:szCs w:val="36"/>
        </w:rPr>
        <w:t>m</w:t>
      </w:r>
      <w:r w:rsidR="00243662" w:rsidRPr="00B66E13">
        <w:rPr>
          <w:b/>
          <w:bCs/>
          <w:sz w:val="36"/>
          <w:szCs w:val="36"/>
        </w:rPr>
        <w:t xml:space="preserve"> nova formação executiva dedicada à transformação digital da banca</w:t>
      </w:r>
    </w:p>
    <w:p w14:paraId="29CAAF08" w14:textId="77777777" w:rsidR="00B66E13" w:rsidRDefault="00B66E13" w:rsidP="00B66E1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pt-PT"/>
          <w14:ligatures w14:val="none"/>
        </w:rPr>
      </w:pPr>
    </w:p>
    <w:p w14:paraId="04A24AC4" w14:textId="77777777" w:rsidR="00B66E13" w:rsidRPr="00B66E13" w:rsidRDefault="00B66E13" w:rsidP="00B66E1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pt-PT"/>
          <w14:ligatures w14:val="none"/>
        </w:rPr>
      </w:pPr>
    </w:p>
    <w:p w14:paraId="2C2221E5" w14:textId="6DFCF2B8" w:rsidR="00243662" w:rsidRPr="00B66E13" w:rsidRDefault="00825A45" w:rsidP="00EB51DB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</w:pPr>
      <w:r w:rsidRPr="00012B70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pt-PT"/>
          <w14:ligatures w14:val="none"/>
        </w:rPr>
        <w:t xml:space="preserve">Lisboa, </w:t>
      </w:r>
      <w:r w:rsidR="00012B70" w:rsidRPr="00012B70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pt-PT"/>
          <w14:ligatures w14:val="none"/>
        </w:rPr>
        <w:t>23</w:t>
      </w:r>
      <w:r w:rsidRPr="00012B70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pt-PT"/>
          <w14:ligatures w14:val="none"/>
        </w:rPr>
        <w:t xml:space="preserve"> de ju</w:t>
      </w:r>
      <w:r w:rsidR="00673C09" w:rsidRPr="00012B70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pt-PT"/>
          <w14:ligatures w14:val="none"/>
        </w:rPr>
        <w:t>lho</w:t>
      </w:r>
      <w:r w:rsidRPr="00012B70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pt-PT"/>
          <w14:ligatures w14:val="none"/>
        </w:rPr>
        <w:t xml:space="preserve"> de 2026</w:t>
      </w:r>
      <w:r w:rsidRPr="00825A45">
        <w:rPr>
          <w:rFonts w:ascii="Arial" w:eastAsia="Times New Roman" w:hAnsi="Arial" w:cs="Arial"/>
          <w:b/>
          <w:bCs/>
          <w:kern w:val="0"/>
          <w:sz w:val="20"/>
          <w:szCs w:val="20"/>
          <w:lang w:eastAsia="pt-PT"/>
          <w14:ligatures w14:val="none"/>
        </w:rPr>
        <w:t xml:space="preserve"> </w:t>
      </w:r>
      <w:r w:rsidR="00012B70">
        <w:rPr>
          <w:rFonts w:ascii="Arial" w:eastAsia="Times New Roman" w:hAnsi="Arial" w:cs="Arial"/>
          <w:b/>
          <w:bCs/>
          <w:kern w:val="0"/>
          <w:sz w:val="20"/>
          <w:szCs w:val="20"/>
          <w:lang w:eastAsia="pt-PT"/>
          <w14:ligatures w14:val="none"/>
        </w:rPr>
        <w:t>–</w:t>
      </w:r>
      <w:r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</w:t>
      </w:r>
      <w:r w:rsidR="00243662" w:rsidRPr="00EB51DB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A</w:t>
      </w:r>
      <w:r w:rsidR="00012B70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</w:t>
      </w:r>
      <w:r w:rsidR="00243662" w:rsidRPr="00EB51DB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NTT DATA</w:t>
      </w:r>
      <w:r w:rsidR="00EB51DB" w:rsidRPr="00EB51DB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, líder global em serviços de inteligência artificial, negócio e tecnologia </w:t>
      </w:r>
      <w:r w:rsidR="00243662" w:rsidRPr="00EB51DB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e a </w:t>
      </w:r>
      <w:r w:rsidR="00972D6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Católica-</w:t>
      </w:r>
      <w:proofErr w:type="spellStart"/>
      <w:r w:rsidR="00972D6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Lisbon</w:t>
      </w:r>
      <w:proofErr w:type="spellEnd"/>
      <w:r w:rsidR="00243662" w:rsidRPr="00EB51DB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</w:t>
      </w:r>
      <w:r w:rsidR="00DF67CF" w:rsidRPr="00EB51DB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SBE | </w:t>
      </w:r>
      <w:proofErr w:type="spellStart"/>
      <w:r w:rsidR="00243662" w:rsidRPr="00EB51DB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Executive</w:t>
      </w:r>
      <w:proofErr w:type="spellEnd"/>
      <w:r w:rsidR="00243662" w:rsidRPr="00EB51DB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Education lançam a Formação Executiva em Inovação e Transformação Digital em Banca. </w:t>
      </w:r>
      <w:r w:rsidR="00EA55FB" w:rsidRPr="00EB51DB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O programa</w:t>
      </w:r>
      <w:r w:rsidR="00243662" w:rsidRPr="00EB51DB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prepara gestores e profissionais para responder </w:t>
      </w:r>
      <w:r w:rsidR="00B544FF" w:rsidRPr="00EB51DB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às exigências </w:t>
      </w:r>
      <w:r w:rsidR="00243662" w:rsidRPr="00EB51DB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da Inteligência Artificial, da digitalização e dos novos modelos de negócio que estão a redefinir o setor financeiro.</w:t>
      </w:r>
      <w:r w:rsidR="00D812CF" w:rsidRPr="00EB51DB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As candidaturas decorrem até 6 de outubro e o programa arranca </w:t>
      </w:r>
      <w:r w:rsidR="000B5D37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no dia 13 </w:t>
      </w:r>
      <w:r w:rsidR="00652476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d</w:t>
      </w:r>
      <w:r w:rsidR="00CC2989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esse</w:t>
      </w:r>
      <w:r w:rsidR="00652476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mês</w:t>
      </w:r>
      <w:r w:rsidR="00D812CF" w:rsidRPr="00EB51DB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.</w:t>
      </w:r>
    </w:p>
    <w:p w14:paraId="3C795B03" w14:textId="77777777" w:rsidR="00B66E13" w:rsidRPr="00B66E13" w:rsidRDefault="00B66E13" w:rsidP="00EB51DB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</w:pPr>
    </w:p>
    <w:p w14:paraId="347B2303" w14:textId="1364E291" w:rsidR="00243662" w:rsidRPr="00B66E13" w:rsidRDefault="00EA55FB" w:rsidP="00EB51DB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Esta</w:t>
      </w:r>
      <w:r w:rsidR="00243662"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nova formação resulta de uma parceria entre a NTT DATA e a </w:t>
      </w:r>
      <w:r w:rsidR="00972D6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Católica-</w:t>
      </w:r>
      <w:proofErr w:type="spellStart"/>
      <w:r w:rsidR="00972D6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Lisbon</w:t>
      </w:r>
      <w:proofErr w:type="spellEnd"/>
      <w:r w:rsidR="00972D65" w:rsidRPr="00EB51DB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</w:t>
      </w:r>
      <w:r w:rsidR="00DF67CF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SBE |</w:t>
      </w:r>
      <w:r w:rsidR="00243662"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</w:t>
      </w:r>
      <w:proofErr w:type="spellStart"/>
      <w:r w:rsidR="00243662"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Executive</w:t>
      </w:r>
      <w:proofErr w:type="spellEnd"/>
      <w:r w:rsidR="00243662"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Education e pretende apoiar líderes e profissionais do setor financeiro na compreensão das principais tendências que estão a transformar a banca. Sob a direção de </w:t>
      </w:r>
      <w:r w:rsidR="00243662" w:rsidRPr="00DF209A">
        <w:rPr>
          <w:rFonts w:ascii="Arial" w:eastAsia="Times New Roman" w:hAnsi="Arial" w:cs="Arial"/>
          <w:b/>
          <w:bCs/>
          <w:kern w:val="0"/>
          <w:sz w:val="20"/>
          <w:szCs w:val="20"/>
          <w:lang w:eastAsia="pt-PT"/>
          <w14:ligatures w14:val="none"/>
        </w:rPr>
        <w:t>João Pedro Tavares</w:t>
      </w:r>
      <w:r w:rsidR="00243662"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, o programa combina uma abordagem estratégica, tecnológica e regulatória para responder aos desafios de competitividade, inovação e criação de valor que marcarão o futuro da indústria.</w:t>
      </w:r>
      <w:r w:rsidR="00825A4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</w:t>
      </w:r>
      <w:r w:rsidR="00825A45" w:rsidRPr="00825A4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Alguns dos módulos serão assegurados por especialistas da NTT DATA, proporcionando aos participantes uma perspetiva prática sobre os principais desafios e oportunidades </w:t>
      </w:r>
      <w:r w:rsidR="0006539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de evolução</w:t>
      </w:r>
      <w:r w:rsidR="00825A45" w:rsidRPr="00825A4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no setor financeiro. O programa inclui ainda uma sessão no </w:t>
      </w:r>
      <w:proofErr w:type="spellStart"/>
      <w:r w:rsidR="00825A45" w:rsidRPr="00825A4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Point</w:t>
      </w:r>
      <w:proofErr w:type="spellEnd"/>
      <w:r w:rsidR="00825A45" w:rsidRPr="00825A4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</w:t>
      </w:r>
      <w:proofErr w:type="spellStart"/>
      <w:r w:rsidR="00825A45" w:rsidRPr="00825A4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of</w:t>
      </w:r>
      <w:proofErr w:type="spellEnd"/>
      <w:r w:rsidR="00825A45" w:rsidRPr="00825A4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</w:t>
      </w:r>
      <w:proofErr w:type="spellStart"/>
      <w:r w:rsidR="00825A45" w:rsidRPr="00825A4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Disruption</w:t>
      </w:r>
      <w:proofErr w:type="spellEnd"/>
      <w:r w:rsidR="00825A45" w:rsidRPr="00825A4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da NTT DATA, em Lisboa, um espaço dedicado à experimentação</w:t>
      </w:r>
      <w:r w:rsidR="00995AF2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,</w:t>
      </w:r>
      <w:r w:rsidR="00825A45" w:rsidRPr="00825A4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demonstração </w:t>
      </w:r>
      <w:r w:rsidR="00995AF2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e cocriação </w:t>
      </w:r>
      <w:r w:rsidR="00825A45" w:rsidRPr="00825A4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de soluções tecnológicas inovadoras.</w:t>
      </w:r>
    </w:p>
    <w:p w14:paraId="6296362E" w14:textId="77777777" w:rsidR="00B66E13" w:rsidRPr="00B66E13" w:rsidRDefault="00B66E13" w:rsidP="00EB51DB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</w:pPr>
    </w:p>
    <w:p w14:paraId="72FAF53D" w14:textId="1F040892" w:rsidR="00243662" w:rsidRPr="00B66E13" w:rsidRDefault="00243662" w:rsidP="00EB51DB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</w:pPr>
      <w:r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Ao longo das 5</w:t>
      </w:r>
      <w:r w:rsidR="000B5D37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7</w:t>
      </w:r>
      <w:r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horas de formação, os participantes</w:t>
      </w:r>
      <w:r w:rsidR="00B544FF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v</w:t>
      </w:r>
      <w:r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ão explorar a evolução do setor bancário e o impacto das tecnologias emergentes, com especial enfoque na Inteligência Artificial, </w:t>
      </w:r>
      <w:r w:rsidR="00451FE6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IA Generativa</w:t>
      </w:r>
      <w:r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e </w:t>
      </w:r>
      <w:proofErr w:type="spellStart"/>
      <w:r w:rsidR="00451FE6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Agêntica</w:t>
      </w:r>
      <w:proofErr w:type="spellEnd"/>
      <w:r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. O programa aborda ainda temas como os novos modelos de negócio, a evolução da cadeia de valor da banca, os desafios regulatórios, a gestão de talento, a </w:t>
      </w:r>
      <w:proofErr w:type="spellStart"/>
      <w:r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cibersegurança</w:t>
      </w:r>
      <w:proofErr w:type="spellEnd"/>
      <w:r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, a gestão de risco e a </w:t>
      </w:r>
      <w:r w:rsidR="0006539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reinvenção</w:t>
      </w:r>
      <w:r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dos modelos de serviço ao cliente.</w:t>
      </w:r>
    </w:p>
    <w:p w14:paraId="7AAEB818" w14:textId="77777777" w:rsidR="00B66E13" w:rsidRPr="00B66E13" w:rsidRDefault="00B66E13" w:rsidP="00EB51DB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</w:pPr>
    </w:p>
    <w:p w14:paraId="209F2C7C" w14:textId="77777777" w:rsidR="00243662" w:rsidRDefault="00243662" w:rsidP="00EB51DB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</w:pPr>
      <w:r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A formação destina-se a diretores e responsáveis de bancos e instituições financeiras, profissionais das áreas de estratégia, operações, tecnologia, marketing, risco, </w:t>
      </w:r>
      <w:proofErr w:type="spellStart"/>
      <w:r w:rsidRPr="0012441A"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>compliance</w:t>
      </w:r>
      <w:proofErr w:type="spellEnd"/>
      <w:r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, auditoria e gestão de dados, bem como a consultores, gestores financeiros, reguladores e supervisores que pretendam aprofundar conhecimentos sobre a evolução do setor financeiro.</w:t>
      </w:r>
    </w:p>
    <w:p w14:paraId="57B212F2" w14:textId="77777777" w:rsidR="004F08AD" w:rsidRDefault="004F08AD" w:rsidP="00EB51DB">
      <w:pPr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</w:pPr>
    </w:p>
    <w:p w14:paraId="0BFF3577" w14:textId="55242DCC" w:rsidR="00243662" w:rsidRDefault="00243662" w:rsidP="00EB51DB">
      <w:pPr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</w:pPr>
      <w:r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Para </w:t>
      </w:r>
      <w:r w:rsidR="001A15D3">
        <w:rPr>
          <w:rFonts w:ascii="Arial" w:eastAsia="Times New Roman" w:hAnsi="Arial" w:cs="Arial"/>
          <w:b/>
          <w:bCs/>
          <w:kern w:val="0"/>
          <w:sz w:val="20"/>
          <w:szCs w:val="20"/>
          <w:lang w:eastAsia="pt-PT"/>
          <w14:ligatures w14:val="none"/>
        </w:rPr>
        <w:t xml:space="preserve">Jorge Tavares, </w:t>
      </w:r>
      <w:proofErr w:type="spellStart"/>
      <w:r w:rsidR="001A15D3">
        <w:rPr>
          <w:rFonts w:ascii="Arial" w:eastAsia="Times New Roman" w:hAnsi="Arial" w:cs="Arial"/>
          <w:b/>
          <w:bCs/>
          <w:kern w:val="0"/>
          <w:sz w:val="20"/>
          <w:szCs w:val="20"/>
          <w:lang w:eastAsia="pt-PT"/>
          <w14:ligatures w14:val="none"/>
        </w:rPr>
        <w:t>Partner</w:t>
      </w:r>
      <w:proofErr w:type="spellEnd"/>
      <w:r w:rsidR="001A15D3">
        <w:rPr>
          <w:rFonts w:ascii="Arial" w:eastAsia="Times New Roman" w:hAnsi="Arial" w:cs="Arial"/>
          <w:b/>
          <w:bCs/>
          <w:kern w:val="0"/>
          <w:sz w:val="20"/>
          <w:szCs w:val="20"/>
          <w:lang w:eastAsia="pt-PT"/>
          <w14:ligatures w14:val="none"/>
        </w:rPr>
        <w:t xml:space="preserve">, </w:t>
      </w:r>
      <w:proofErr w:type="spellStart"/>
      <w:r w:rsidR="001A15D3">
        <w:rPr>
          <w:rFonts w:ascii="Arial" w:eastAsia="Times New Roman" w:hAnsi="Arial" w:cs="Arial"/>
          <w:b/>
          <w:bCs/>
          <w:kern w:val="0"/>
          <w:sz w:val="20"/>
          <w:szCs w:val="20"/>
          <w:lang w:eastAsia="pt-PT"/>
          <w14:ligatures w14:val="none"/>
        </w:rPr>
        <w:t>Head</w:t>
      </w:r>
      <w:proofErr w:type="spellEnd"/>
      <w:r w:rsidR="001A15D3">
        <w:rPr>
          <w:rFonts w:ascii="Arial" w:eastAsia="Times New Roman" w:hAnsi="Arial" w:cs="Arial"/>
          <w:b/>
          <w:bCs/>
          <w:kern w:val="0"/>
          <w:sz w:val="20"/>
          <w:szCs w:val="20"/>
          <w:lang w:eastAsia="pt-PT"/>
          <w14:ligatures w14:val="none"/>
        </w:rPr>
        <w:t xml:space="preserve"> </w:t>
      </w:r>
      <w:proofErr w:type="spellStart"/>
      <w:r w:rsidR="001A15D3">
        <w:rPr>
          <w:rFonts w:ascii="Arial" w:eastAsia="Times New Roman" w:hAnsi="Arial" w:cs="Arial"/>
          <w:b/>
          <w:bCs/>
          <w:kern w:val="0"/>
          <w:sz w:val="20"/>
          <w:szCs w:val="20"/>
          <w:lang w:eastAsia="pt-PT"/>
          <w14:ligatures w14:val="none"/>
        </w:rPr>
        <w:t>of</w:t>
      </w:r>
      <w:proofErr w:type="spellEnd"/>
      <w:r w:rsidR="001A15D3">
        <w:rPr>
          <w:rFonts w:ascii="Arial" w:eastAsia="Times New Roman" w:hAnsi="Arial" w:cs="Arial"/>
          <w:b/>
          <w:bCs/>
          <w:kern w:val="0"/>
          <w:sz w:val="20"/>
          <w:szCs w:val="20"/>
          <w:lang w:eastAsia="pt-PT"/>
          <w14:ligatures w14:val="none"/>
        </w:rPr>
        <w:t xml:space="preserve"> </w:t>
      </w:r>
      <w:proofErr w:type="spellStart"/>
      <w:r w:rsidR="001A15D3">
        <w:rPr>
          <w:rFonts w:ascii="Arial" w:eastAsia="Times New Roman" w:hAnsi="Arial" w:cs="Arial"/>
          <w:b/>
          <w:bCs/>
          <w:kern w:val="0"/>
          <w:sz w:val="20"/>
          <w:szCs w:val="20"/>
          <w:lang w:eastAsia="pt-PT"/>
          <w14:ligatures w14:val="none"/>
        </w:rPr>
        <w:t>Banking</w:t>
      </w:r>
      <w:proofErr w:type="spellEnd"/>
      <w:r w:rsidR="001A15D3">
        <w:rPr>
          <w:rFonts w:ascii="Arial" w:eastAsia="Times New Roman" w:hAnsi="Arial" w:cs="Arial"/>
          <w:b/>
          <w:bCs/>
          <w:kern w:val="0"/>
          <w:sz w:val="20"/>
          <w:szCs w:val="20"/>
          <w:lang w:eastAsia="pt-PT"/>
          <w14:ligatures w14:val="none"/>
        </w:rPr>
        <w:t xml:space="preserve"> da</w:t>
      </w:r>
      <w:r w:rsidRPr="00B66E13">
        <w:rPr>
          <w:rFonts w:ascii="Arial" w:eastAsia="Times New Roman" w:hAnsi="Arial" w:cs="Arial"/>
          <w:b/>
          <w:bCs/>
          <w:kern w:val="0"/>
          <w:sz w:val="20"/>
          <w:szCs w:val="20"/>
          <w:lang w:eastAsia="pt-PT"/>
          <w14:ligatures w14:val="none"/>
        </w:rPr>
        <w:t xml:space="preserve"> NTT DATA Portugal</w:t>
      </w:r>
      <w:r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, </w:t>
      </w:r>
      <w:r w:rsidR="001B3FEA" w:rsidRPr="001B3FEA"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>"o futuro da banca será determinado pela capacidade das organizações para integrar tecnologia, dados e Inteligência Artificial de forma estratégica e responsável. Preparar os líderes para esta realidade é um fator crítico de competitividade. É precisamente esse o propósito desta formação, que resulta da convicção de que a colaboração entre academia e indústria é essencial para desenvolver talento preparado para liderar a transformação do setor."</w:t>
      </w:r>
    </w:p>
    <w:p w14:paraId="1975A0A3" w14:textId="77777777" w:rsidR="009F159C" w:rsidRDefault="009F159C" w:rsidP="00EB51DB">
      <w:pPr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</w:pPr>
    </w:p>
    <w:p w14:paraId="221CC4C8" w14:textId="40FBF079" w:rsidR="009F159C" w:rsidRDefault="009F159C" w:rsidP="009F159C">
      <w:pPr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</w:pPr>
      <w:r w:rsidRPr="00B66E13">
        <w:rPr>
          <w:rFonts w:ascii="Arial" w:eastAsia="Times New Roman" w:hAnsi="Arial" w:cs="Arial"/>
          <w:b/>
          <w:bCs/>
          <w:kern w:val="0"/>
          <w:sz w:val="20"/>
          <w:szCs w:val="20"/>
          <w:lang w:eastAsia="pt-PT"/>
          <w14:ligatures w14:val="none"/>
        </w:rPr>
        <w:t>João Pedro Tavares</w:t>
      </w:r>
      <w:r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, diretor do programa, </w:t>
      </w:r>
      <w:r w:rsidR="00B65FA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acrescenta </w:t>
      </w:r>
      <w:r w:rsidRPr="008A0CFF"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>"esta formação foi desenhada para endereçar os principais desafios que se colocam nesta indústria, com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>o</w:t>
      </w:r>
      <w:r w:rsidRPr="008A0CFF"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 xml:space="preserve"> a necessidade de inovar face à acelerada transformação digital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>motivada pela</w:t>
      </w:r>
      <w:r w:rsidRPr="008A0CFF"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 xml:space="preserve"> Inteligência Artificial, pressões regulatórias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 xml:space="preserve"> e</w:t>
      </w:r>
      <w:r w:rsidRPr="008A0CFF"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>fintechs</w:t>
      </w:r>
      <w:proofErr w:type="spellEnd"/>
      <w:r w:rsidRPr="008A0CFF"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 xml:space="preserve">,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>assim como pelas exigências de</w:t>
      </w:r>
      <w:r w:rsidRPr="008A0CFF"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 xml:space="preserve"> segurança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 xml:space="preserve"> e evolução dos padrões de </w:t>
      </w:r>
      <w:r w:rsidRPr="008A0CFF"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 xml:space="preserve">serviço ao cliente.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>Este curso foi concebido para todos os interessados nesta matéria e</w:t>
      </w:r>
      <w:r w:rsidRPr="008A0CFF"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 xml:space="preserve"> re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>úne</w:t>
      </w:r>
      <w:r w:rsidRPr="008A0CFF"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 xml:space="preserve"> docentes e especialistas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>,</w:t>
      </w:r>
      <w:r w:rsidRPr="008A0CFF"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  <w:t xml:space="preserve"> onde teoria e prática caminham lado a lado."</w:t>
      </w:r>
    </w:p>
    <w:p w14:paraId="06E3C447" w14:textId="77777777" w:rsidR="00B66E13" w:rsidRPr="008A0CFF" w:rsidRDefault="00B66E13" w:rsidP="00EB51DB">
      <w:pPr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pt-PT"/>
          <w14:ligatures w14:val="none"/>
        </w:rPr>
      </w:pPr>
    </w:p>
    <w:p w14:paraId="140C8545" w14:textId="163AA1CC" w:rsidR="0063053A" w:rsidRPr="00EB51DB" w:rsidRDefault="00243662" w:rsidP="00EB51DB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</w:pPr>
      <w:r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O lançamento desta formação reforça uma parceria que a NTT DATA e a </w:t>
      </w:r>
      <w:r w:rsidR="00972D6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Católica-</w:t>
      </w:r>
      <w:proofErr w:type="spellStart"/>
      <w:r w:rsidR="00972D6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Lisbon</w:t>
      </w:r>
      <w:proofErr w:type="spellEnd"/>
      <w:r w:rsidR="00972D65" w:rsidRPr="00EB51DB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</w:t>
      </w:r>
      <w:r w:rsidR="00972D65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>SBE</w:t>
      </w:r>
      <w:r w:rsidRPr="00B66E13"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  <w:t xml:space="preserve"> têm vindo a consolidar na capacitação de executivos para os desafios dos serviços financeiros. Depois do sucesso da Formação Executiva em Inovação e Transformação em Seguros, que conta já com quatro edições, as duas organizações alargam agora esta colaboração ao setor bancário, reforçando o compromisso conjunto com o desenvolvimento de competências para responder à evolução da indústria financeira.</w:t>
      </w:r>
    </w:p>
    <w:p w14:paraId="6ACA14D2" w14:textId="31B36BA2" w:rsidR="0063053A" w:rsidRDefault="0063053A" w:rsidP="3B07166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</w:p>
    <w:p w14:paraId="549D1A7E" w14:textId="44E371A6" w:rsidR="0063053A" w:rsidRPr="00972D65" w:rsidRDefault="7EDB9503" w:rsidP="3B07166D">
      <w:pPr>
        <w:spacing w:after="0" w:line="276" w:lineRule="auto"/>
        <w:jc w:val="both"/>
        <w:rPr>
          <w:sz w:val="20"/>
          <w:szCs w:val="20"/>
        </w:rPr>
      </w:pPr>
      <w:r w:rsidRPr="00972D65">
        <w:rPr>
          <w:rFonts w:ascii="Arial" w:eastAsia="Arial" w:hAnsi="Arial" w:cs="Arial"/>
          <w:sz w:val="20"/>
          <w:szCs w:val="20"/>
        </w:rPr>
        <w:t xml:space="preserve">Saiba mais na página da </w:t>
      </w:r>
      <w:hyperlink r:id="rId9" w:history="1">
        <w:r w:rsidR="00972D65" w:rsidRPr="00972D65">
          <w:rPr>
            <w:rStyle w:val="Hiperligao"/>
            <w:sz w:val="20"/>
            <w:szCs w:val="20"/>
          </w:rPr>
          <w:t>Católica-</w:t>
        </w:r>
        <w:proofErr w:type="spellStart"/>
        <w:r w:rsidR="00972D65" w:rsidRPr="00972D65">
          <w:rPr>
            <w:rStyle w:val="Hiperligao"/>
            <w:sz w:val="20"/>
            <w:szCs w:val="20"/>
          </w:rPr>
          <w:t>Lisbon</w:t>
        </w:r>
        <w:proofErr w:type="spellEnd"/>
        <w:r w:rsidRPr="00972D65">
          <w:rPr>
            <w:rStyle w:val="Hiperligao"/>
            <w:sz w:val="20"/>
            <w:szCs w:val="20"/>
          </w:rPr>
          <w:t xml:space="preserve"> SBE</w:t>
        </w:r>
        <w:r w:rsidR="00EA0BC5" w:rsidRPr="00972D65">
          <w:rPr>
            <w:rStyle w:val="Hiperligao"/>
            <w:sz w:val="20"/>
            <w:szCs w:val="20"/>
          </w:rPr>
          <w:t xml:space="preserve"> |Executive Education</w:t>
        </w:r>
      </w:hyperlink>
      <w:r w:rsidRPr="00972D65">
        <w:rPr>
          <w:rFonts w:ascii="Arial" w:eastAsia="Arial" w:hAnsi="Arial" w:cs="Arial"/>
          <w:sz w:val="20"/>
          <w:szCs w:val="20"/>
        </w:rPr>
        <w:t>.</w:t>
      </w:r>
    </w:p>
    <w:p w14:paraId="09000D6D" w14:textId="32BE9877" w:rsidR="0063053A" w:rsidRDefault="0063053A" w:rsidP="3B07166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</w:p>
    <w:p w14:paraId="2C784AC8" w14:textId="77777777" w:rsidR="00403F33" w:rsidRPr="00B66E13" w:rsidRDefault="00403F33" w:rsidP="00403F33">
      <w:pPr>
        <w:spacing w:after="0"/>
        <w:rPr>
          <w:rFonts w:ascii="Arial" w:hAnsi="Arial" w:cs="Arial"/>
          <w:sz w:val="16"/>
          <w:szCs w:val="16"/>
        </w:rPr>
      </w:pPr>
      <w:r w:rsidRPr="00B66E13">
        <w:rPr>
          <w:rFonts w:ascii="Arial" w:hAnsi="Arial" w:cs="Arial"/>
          <w:b/>
          <w:sz w:val="16"/>
          <w:szCs w:val="16"/>
        </w:rPr>
        <w:t>Para mais informações, favor contactar</w:t>
      </w:r>
      <w:r w:rsidRPr="00B66E13">
        <w:rPr>
          <w:rFonts w:ascii="Arial" w:hAnsi="Arial" w:cs="Arial"/>
          <w:sz w:val="16"/>
          <w:szCs w:val="16"/>
        </w:rPr>
        <w:t>:</w:t>
      </w:r>
    </w:p>
    <w:p w14:paraId="1DD9B6D2" w14:textId="77777777" w:rsidR="00403F33" w:rsidRPr="00B66E13" w:rsidRDefault="00403F33" w:rsidP="00403F33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B66E13">
        <w:rPr>
          <w:rFonts w:ascii="Arial" w:hAnsi="Arial" w:cs="Arial"/>
          <w:b/>
          <w:bCs/>
          <w:sz w:val="16"/>
          <w:szCs w:val="16"/>
        </w:rPr>
        <w:t>LIFT CONSULTING</w:t>
      </w:r>
    </w:p>
    <w:p w14:paraId="444759CD" w14:textId="77777777" w:rsidR="00403F33" w:rsidRPr="00B66E13" w:rsidRDefault="00403F33" w:rsidP="00403F33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B66E13">
        <w:rPr>
          <w:rFonts w:ascii="Arial" w:hAnsi="Arial" w:cs="Arial"/>
          <w:sz w:val="16"/>
          <w:szCs w:val="16"/>
        </w:rPr>
        <w:t>Ana Santos | </w:t>
      </w:r>
      <w:hyperlink r:id="rId10" w:tgtFrame="_blank" w:tooltip="mailto:ana.santos@lift.com.pt" w:history="1">
        <w:r w:rsidRPr="00B66E13">
          <w:rPr>
            <w:rStyle w:val="Hiperligao"/>
            <w:rFonts w:ascii="Arial" w:eastAsiaTheme="majorEastAsia" w:hAnsi="Arial" w:cs="Arial"/>
            <w:color w:val="auto"/>
            <w:sz w:val="16"/>
            <w:szCs w:val="16"/>
          </w:rPr>
          <w:t>ana.santos@lift.com.pt</w:t>
        </w:r>
      </w:hyperlink>
      <w:r w:rsidRPr="00B66E13">
        <w:rPr>
          <w:rFonts w:ascii="Arial" w:hAnsi="Arial" w:cs="Arial"/>
          <w:sz w:val="16"/>
          <w:szCs w:val="16"/>
        </w:rPr>
        <w:t xml:space="preserve"> | +351 914 409 595</w:t>
      </w:r>
    </w:p>
    <w:p w14:paraId="34D8BBDA" w14:textId="422E3858" w:rsidR="00B66E13" w:rsidRPr="00B66E13" w:rsidRDefault="00B66E13" w:rsidP="00B66E13">
      <w:pPr>
        <w:tabs>
          <w:tab w:val="left" w:pos="0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B66E13">
        <w:rPr>
          <w:rFonts w:ascii="Arial" w:hAnsi="Arial" w:cs="Arial"/>
          <w:sz w:val="16"/>
          <w:szCs w:val="16"/>
        </w:rPr>
        <w:t xml:space="preserve">Erica Macieira | </w:t>
      </w:r>
      <w:hyperlink r:id="rId11" w:history="1">
        <w:r w:rsidRPr="00B66E13">
          <w:rPr>
            <w:rStyle w:val="Hiperligao"/>
            <w:rFonts w:ascii="Arial" w:hAnsi="Arial" w:cs="Arial"/>
            <w:sz w:val="16"/>
            <w:szCs w:val="16"/>
          </w:rPr>
          <w:t>erica.macieira@lift.com.pt</w:t>
        </w:r>
      </w:hyperlink>
      <w:r w:rsidRPr="00B66E13">
        <w:rPr>
          <w:rFonts w:ascii="Arial" w:hAnsi="Arial" w:cs="Arial"/>
          <w:sz w:val="16"/>
          <w:szCs w:val="16"/>
        </w:rPr>
        <w:t xml:space="preserve"> | 910 549 515</w:t>
      </w:r>
    </w:p>
    <w:p w14:paraId="1F5BB05E" w14:textId="77777777" w:rsidR="00403F33" w:rsidRPr="00B66E13" w:rsidRDefault="00403F33" w:rsidP="00403F33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2B93D6A9" w14:textId="77777777" w:rsidR="00B66E13" w:rsidRPr="00B66E13" w:rsidRDefault="00B66E13" w:rsidP="00403F33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598AE857" w14:textId="77777777" w:rsidR="00B64D23" w:rsidRPr="00B66E13" w:rsidRDefault="00B64D23" w:rsidP="00B64D23">
      <w:pPr>
        <w:jc w:val="both"/>
        <w:rPr>
          <w:rFonts w:ascii="Arial" w:hAnsi="Arial" w:cs="Arial"/>
          <w:b/>
          <w:bCs/>
          <w:sz w:val="14"/>
          <w:szCs w:val="14"/>
          <w:lang w:val="pt-BR"/>
        </w:rPr>
      </w:pPr>
    </w:p>
    <w:p w14:paraId="41004692" w14:textId="77777777" w:rsidR="00B64D23" w:rsidRPr="001112A8" w:rsidRDefault="00B64D23" w:rsidP="00B64D23">
      <w:pPr>
        <w:jc w:val="both"/>
        <w:rPr>
          <w:rFonts w:eastAsiaTheme="minorEastAsia"/>
          <w:b/>
          <w:bCs/>
          <w:sz w:val="16"/>
          <w:szCs w:val="16"/>
        </w:rPr>
      </w:pPr>
      <w:r w:rsidRPr="001112A8">
        <w:rPr>
          <w:rFonts w:eastAsiaTheme="minorEastAsia"/>
          <w:b/>
          <w:bCs/>
          <w:sz w:val="16"/>
          <w:szCs w:val="16"/>
        </w:rPr>
        <w:t>Sobre a NTT DATA </w:t>
      </w:r>
    </w:p>
    <w:p w14:paraId="42A01745" w14:textId="77777777" w:rsidR="00B64D23" w:rsidRPr="001F1A6B" w:rsidRDefault="00B64D23" w:rsidP="00B64D23">
      <w:pPr>
        <w:jc w:val="both"/>
        <w:rPr>
          <w:rFonts w:ascii="Arial" w:hAnsi="Arial" w:cs="Arial"/>
          <w:sz w:val="16"/>
          <w:szCs w:val="16"/>
        </w:rPr>
      </w:pPr>
      <w:r w:rsidRPr="001F1A6B">
        <w:rPr>
          <w:rFonts w:ascii="Arial" w:hAnsi="Arial" w:cs="Arial"/>
          <w:sz w:val="16"/>
          <w:szCs w:val="16"/>
        </w:rPr>
        <w:t>A NTT DATA é uma empresa líder em serviços de negócio e tecnologia, com receitas superiores a 30 mil milhões de dólares, que presta serviços a 75% das empresas do Fortune Global 100. Estamos comprometidos em acelerar o sucesso dos clientes e em ter um impacto positivo na sociedade através da inovação responsável.   </w:t>
      </w:r>
    </w:p>
    <w:p w14:paraId="12A98FCE" w14:textId="77777777" w:rsidR="00B64D23" w:rsidRPr="001F1A6B" w:rsidRDefault="00B64D23" w:rsidP="00B64D23">
      <w:pPr>
        <w:jc w:val="both"/>
        <w:rPr>
          <w:rFonts w:ascii="Arial" w:hAnsi="Arial" w:cs="Arial"/>
          <w:sz w:val="16"/>
          <w:szCs w:val="16"/>
        </w:rPr>
      </w:pPr>
      <w:r w:rsidRPr="001F1A6B">
        <w:rPr>
          <w:rFonts w:ascii="Arial" w:hAnsi="Arial" w:cs="Arial"/>
          <w:sz w:val="16"/>
          <w:szCs w:val="16"/>
        </w:rPr>
        <w:t>Somos um dos principais fornecedores mundiais de infraestruturas digitais e inteligência artificial, com capacidades incomparáveis em IA à escala empresarial, </w:t>
      </w:r>
      <w:proofErr w:type="spellStart"/>
      <w:r w:rsidRPr="001F1A6B">
        <w:rPr>
          <w:rFonts w:ascii="Arial" w:hAnsi="Arial" w:cs="Arial"/>
          <w:i/>
          <w:iCs/>
          <w:sz w:val="16"/>
          <w:szCs w:val="16"/>
        </w:rPr>
        <w:t>cloud</w:t>
      </w:r>
      <w:proofErr w:type="spellEnd"/>
      <w:r w:rsidRPr="001F1A6B">
        <w:rPr>
          <w:rFonts w:ascii="Arial" w:hAnsi="Arial" w:cs="Arial"/>
          <w:i/>
          <w:iCs/>
          <w:sz w:val="16"/>
          <w:szCs w:val="16"/>
        </w:rPr>
        <w:t>,</w:t>
      </w:r>
      <w:r w:rsidRPr="001F1A6B">
        <w:rPr>
          <w:rFonts w:ascii="Arial" w:hAnsi="Arial" w:cs="Arial"/>
          <w:sz w:val="16"/>
          <w:szCs w:val="16"/>
        </w:rPr>
        <w:t> segurança, conectividade, centros de dados e serviços de aplicações. As nossas soluções de consultoria e de especialização setorial ajudam organizações e comunidades a avançar com confiança e sustentabilidade em direção ao futuro digital.   </w:t>
      </w:r>
    </w:p>
    <w:p w14:paraId="0DFE8E3B" w14:textId="77777777" w:rsidR="00B64D23" w:rsidRPr="001F1A6B" w:rsidRDefault="00B64D23" w:rsidP="00B64D23">
      <w:pPr>
        <w:jc w:val="both"/>
        <w:rPr>
          <w:rFonts w:ascii="Arial" w:hAnsi="Arial" w:cs="Arial"/>
          <w:sz w:val="16"/>
          <w:szCs w:val="16"/>
        </w:rPr>
      </w:pPr>
      <w:r w:rsidRPr="001F1A6B">
        <w:rPr>
          <w:rFonts w:ascii="Arial" w:hAnsi="Arial" w:cs="Arial"/>
          <w:sz w:val="16"/>
          <w:szCs w:val="16"/>
        </w:rPr>
        <w:t>Como </w:t>
      </w:r>
      <w:r w:rsidRPr="001F1A6B">
        <w:rPr>
          <w:rFonts w:ascii="Arial" w:hAnsi="Arial" w:cs="Arial"/>
          <w:i/>
          <w:iCs/>
          <w:sz w:val="16"/>
          <w:szCs w:val="16"/>
        </w:rPr>
        <w:t>Global Top </w:t>
      </w:r>
      <w:proofErr w:type="spellStart"/>
      <w:r w:rsidRPr="001F1A6B">
        <w:rPr>
          <w:rFonts w:ascii="Arial" w:hAnsi="Arial" w:cs="Arial"/>
          <w:i/>
          <w:iCs/>
          <w:sz w:val="16"/>
          <w:szCs w:val="16"/>
        </w:rPr>
        <w:t>Employer</w:t>
      </w:r>
      <w:proofErr w:type="spellEnd"/>
      <w:r w:rsidRPr="001F1A6B">
        <w:rPr>
          <w:rFonts w:ascii="Arial" w:hAnsi="Arial" w:cs="Arial"/>
          <w:sz w:val="16"/>
          <w:szCs w:val="16"/>
        </w:rPr>
        <w:t>, contamos com especialistas em mais de 70 países. Oferecemos também aos nossos clientes acesso a um ecossistema robusto de centros de inovação, bem como a parceiros consolidados e </w:t>
      </w:r>
      <w:proofErr w:type="spellStart"/>
      <w:r w:rsidRPr="001F1A6B">
        <w:rPr>
          <w:rFonts w:ascii="Arial" w:hAnsi="Arial" w:cs="Arial"/>
          <w:i/>
          <w:iCs/>
          <w:sz w:val="16"/>
          <w:szCs w:val="16"/>
        </w:rPr>
        <w:t>startups</w:t>
      </w:r>
      <w:proofErr w:type="spellEnd"/>
      <w:r w:rsidRPr="001F1A6B">
        <w:rPr>
          <w:rFonts w:ascii="Arial" w:hAnsi="Arial" w:cs="Arial"/>
          <w:sz w:val="16"/>
          <w:szCs w:val="16"/>
        </w:rPr>
        <w:t>. A NTT DATA faz parte do Grupo NTT, que investe mais de 3 mil milhões de dólares por ano em investigação e desenvolvimento.   </w:t>
      </w:r>
    </w:p>
    <w:p w14:paraId="79A33057" w14:textId="77777777" w:rsidR="00B64D23" w:rsidRPr="001F1A6B" w:rsidRDefault="00B64D23" w:rsidP="00B64D23">
      <w:pPr>
        <w:jc w:val="both"/>
      </w:pPr>
      <w:r w:rsidRPr="47E70907">
        <w:rPr>
          <w:rFonts w:ascii="Arial" w:hAnsi="Arial" w:cs="Arial"/>
          <w:sz w:val="16"/>
          <w:szCs w:val="16"/>
        </w:rPr>
        <w:t>Saiba mais em nttdata.com   </w:t>
      </w:r>
    </w:p>
    <w:p w14:paraId="4DD4B231" w14:textId="56AD864D" w:rsidR="47E70907" w:rsidRDefault="47E70907" w:rsidP="47E70907">
      <w:pPr>
        <w:jc w:val="both"/>
        <w:rPr>
          <w:rFonts w:ascii="Arial" w:hAnsi="Arial" w:cs="Arial"/>
          <w:sz w:val="16"/>
          <w:szCs w:val="16"/>
        </w:rPr>
      </w:pPr>
    </w:p>
    <w:p w14:paraId="0C1A5D95" w14:textId="3210F9E0" w:rsidR="4B60235B" w:rsidRDefault="4B60235B" w:rsidP="47E70907">
      <w:pPr>
        <w:jc w:val="both"/>
        <w:rPr>
          <w:rFonts w:ascii="Arial" w:hAnsi="Arial" w:cs="Arial"/>
          <w:b/>
          <w:bCs/>
          <w:sz w:val="16"/>
          <w:szCs w:val="16"/>
        </w:rPr>
      </w:pPr>
      <w:r w:rsidRPr="47E70907">
        <w:rPr>
          <w:rFonts w:eastAsiaTheme="minorEastAsia"/>
          <w:b/>
          <w:bCs/>
          <w:sz w:val="16"/>
          <w:szCs w:val="16"/>
        </w:rPr>
        <w:t>Sobre a Católica-Lisbon SBE</w:t>
      </w:r>
    </w:p>
    <w:p w14:paraId="72643893" w14:textId="498BB904" w:rsidR="4B60235B" w:rsidRDefault="4B60235B" w:rsidP="47E70907">
      <w:pPr>
        <w:jc w:val="both"/>
        <w:rPr>
          <w:rFonts w:ascii="Arial" w:hAnsi="Arial" w:cs="Arial"/>
          <w:sz w:val="16"/>
          <w:szCs w:val="16"/>
        </w:rPr>
      </w:pPr>
      <w:r w:rsidRPr="47E70907">
        <w:rPr>
          <w:rFonts w:eastAsiaTheme="minorEastAsia"/>
          <w:sz w:val="16"/>
          <w:szCs w:val="16"/>
        </w:rPr>
        <w:t>A Católica-Lisbon SBE | Executive Education é a área de formação de executivos da Católica Lisbon School of Business and Economics, com programas abertos e soluções customizadas para empresas. Aliando excelência académica, investigação de referência e uma forte ligação ao mundo empresarial, a escola prepara líderes e organizações para os desafios da gestão e da liderança. A Católica-Lisbon SBE integra, há 19 anos consecutivos, o ranking de Executive Education do Financial Times, que reconhece a qualidade e relevância internacional da sua formação para executivos.</w:t>
      </w:r>
    </w:p>
    <w:p w14:paraId="6EA8B73F" w14:textId="77777777" w:rsidR="00B64D23" w:rsidRPr="00D663F4" w:rsidRDefault="00B64D23" w:rsidP="00A37D00">
      <w:pPr>
        <w:spacing w:after="0" w:line="240" w:lineRule="auto"/>
        <w:jc w:val="both"/>
      </w:pPr>
    </w:p>
    <w:p w14:paraId="4F31DAA7" w14:textId="77777777" w:rsidR="00403F33" w:rsidRDefault="00403F33">
      <w:pPr>
        <w:spacing w:after="0" w:line="240" w:lineRule="auto"/>
        <w:jc w:val="both"/>
      </w:pPr>
    </w:p>
    <w:sectPr w:rsidR="00403F33" w:rsidSect="003C76D3">
      <w:headerReference w:type="default" r:id="rId12"/>
      <w:pgSz w:w="11906" w:h="16838"/>
      <w:pgMar w:top="1417" w:right="1133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41B1D" w14:textId="77777777" w:rsidR="00844C91" w:rsidRDefault="00844C91" w:rsidP="00D34570">
      <w:pPr>
        <w:spacing w:after="0" w:line="240" w:lineRule="auto"/>
      </w:pPr>
      <w:r>
        <w:separator/>
      </w:r>
    </w:p>
  </w:endnote>
  <w:endnote w:type="continuationSeparator" w:id="0">
    <w:p w14:paraId="6306D5E3" w14:textId="77777777" w:rsidR="00844C91" w:rsidRDefault="00844C91" w:rsidP="00D3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0B11" w14:textId="77777777" w:rsidR="00844C91" w:rsidRDefault="00844C91" w:rsidP="00D34570">
      <w:pPr>
        <w:spacing w:after="0" w:line="240" w:lineRule="auto"/>
      </w:pPr>
      <w:r>
        <w:separator/>
      </w:r>
    </w:p>
  </w:footnote>
  <w:footnote w:type="continuationSeparator" w:id="0">
    <w:p w14:paraId="280CD6A3" w14:textId="77777777" w:rsidR="00844C91" w:rsidRDefault="00844C91" w:rsidP="00D3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AA40" w14:textId="77777777" w:rsidR="00D34570" w:rsidRPr="00152490" w:rsidRDefault="00D34570" w:rsidP="00D34570">
    <w:pPr>
      <w:pStyle w:val="Cabealho"/>
      <w:rPr>
        <w:sz w:val="20"/>
        <w:szCs w:val="20"/>
      </w:rPr>
    </w:pPr>
    <w:r w:rsidRPr="00152490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EFE418E" wp14:editId="1B259D89">
          <wp:simplePos x="0" y="0"/>
          <wp:positionH relativeFrom="column">
            <wp:posOffset>3765550</wp:posOffset>
          </wp:positionH>
          <wp:positionV relativeFrom="paragraph">
            <wp:posOffset>-178435</wp:posOffset>
          </wp:positionV>
          <wp:extent cx="1631950" cy="431800"/>
          <wp:effectExtent l="0" t="0" r="0" b="0"/>
          <wp:wrapTight wrapText="bothSides">
            <wp:wrapPolygon edited="0">
              <wp:start x="2269" y="1906"/>
              <wp:lineTo x="1513" y="7624"/>
              <wp:lineTo x="1513" y="13341"/>
              <wp:lineTo x="2521" y="20012"/>
              <wp:lineTo x="4791" y="20012"/>
              <wp:lineTo x="19919" y="15247"/>
              <wp:lineTo x="19919" y="5718"/>
              <wp:lineTo x="5295" y="1906"/>
              <wp:lineTo x="2269" y="1906"/>
            </wp:wrapPolygon>
          </wp:wrapTight>
          <wp:docPr id="612002471" name="Imagem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2490">
      <w:rPr>
        <w:sz w:val="20"/>
        <w:szCs w:val="20"/>
      </w:rPr>
      <w:t>Comunicado de imprensa</w:t>
    </w:r>
  </w:p>
  <w:p w14:paraId="046DE0C7" w14:textId="77777777" w:rsidR="00D34570" w:rsidRDefault="00D345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F4"/>
    <w:rsid w:val="00012B70"/>
    <w:rsid w:val="00065395"/>
    <w:rsid w:val="00071A8E"/>
    <w:rsid w:val="000B5D37"/>
    <w:rsid w:val="000C2651"/>
    <w:rsid w:val="000D1EC7"/>
    <w:rsid w:val="000F6470"/>
    <w:rsid w:val="001112A8"/>
    <w:rsid w:val="0012441A"/>
    <w:rsid w:val="0012577A"/>
    <w:rsid w:val="001A15D3"/>
    <w:rsid w:val="001B26AD"/>
    <w:rsid w:val="001B3FEA"/>
    <w:rsid w:val="001C06CF"/>
    <w:rsid w:val="001C26C0"/>
    <w:rsid w:val="001D3F83"/>
    <w:rsid w:val="001F1A6B"/>
    <w:rsid w:val="001F6768"/>
    <w:rsid w:val="00223FFD"/>
    <w:rsid w:val="00243662"/>
    <w:rsid w:val="002625B6"/>
    <w:rsid w:val="0028169D"/>
    <w:rsid w:val="00292D87"/>
    <w:rsid w:val="00365067"/>
    <w:rsid w:val="00372C85"/>
    <w:rsid w:val="003858E0"/>
    <w:rsid w:val="003C721F"/>
    <w:rsid w:val="003C76D3"/>
    <w:rsid w:val="003E4330"/>
    <w:rsid w:val="00403F33"/>
    <w:rsid w:val="00451FE6"/>
    <w:rsid w:val="004614B1"/>
    <w:rsid w:val="004A6655"/>
    <w:rsid w:val="004B53C3"/>
    <w:rsid w:val="004F08AD"/>
    <w:rsid w:val="004F4419"/>
    <w:rsid w:val="00572381"/>
    <w:rsid w:val="00573365"/>
    <w:rsid w:val="00575205"/>
    <w:rsid w:val="005760F4"/>
    <w:rsid w:val="0063053A"/>
    <w:rsid w:val="00632045"/>
    <w:rsid w:val="006339CD"/>
    <w:rsid w:val="006454AF"/>
    <w:rsid w:val="00652476"/>
    <w:rsid w:val="00664D16"/>
    <w:rsid w:val="00673C09"/>
    <w:rsid w:val="006C3216"/>
    <w:rsid w:val="00701785"/>
    <w:rsid w:val="00705E9E"/>
    <w:rsid w:val="00724D6C"/>
    <w:rsid w:val="007501E7"/>
    <w:rsid w:val="00775468"/>
    <w:rsid w:val="007954F4"/>
    <w:rsid w:val="007E5DF0"/>
    <w:rsid w:val="00806BAE"/>
    <w:rsid w:val="00811385"/>
    <w:rsid w:val="00825A45"/>
    <w:rsid w:val="00844C91"/>
    <w:rsid w:val="00854271"/>
    <w:rsid w:val="008565A1"/>
    <w:rsid w:val="00864F25"/>
    <w:rsid w:val="00866264"/>
    <w:rsid w:val="0088627C"/>
    <w:rsid w:val="00896A7F"/>
    <w:rsid w:val="00897327"/>
    <w:rsid w:val="008A0CFF"/>
    <w:rsid w:val="008B5818"/>
    <w:rsid w:val="008E4036"/>
    <w:rsid w:val="008F606B"/>
    <w:rsid w:val="008F7C3D"/>
    <w:rsid w:val="00960E80"/>
    <w:rsid w:val="00961AAE"/>
    <w:rsid w:val="009630D0"/>
    <w:rsid w:val="00972D65"/>
    <w:rsid w:val="0099071E"/>
    <w:rsid w:val="00995AF2"/>
    <w:rsid w:val="009A733D"/>
    <w:rsid w:val="009B0B71"/>
    <w:rsid w:val="009E314F"/>
    <w:rsid w:val="009F159C"/>
    <w:rsid w:val="00A37D00"/>
    <w:rsid w:val="00A8591A"/>
    <w:rsid w:val="00AC26BF"/>
    <w:rsid w:val="00AF56F7"/>
    <w:rsid w:val="00B53E08"/>
    <w:rsid w:val="00B544FF"/>
    <w:rsid w:val="00B61A0D"/>
    <w:rsid w:val="00B64D23"/>
    <w:rsid w:val="00B65FA5"/>
    <w:rsid w:val="00B66E13"/>
    <w:rsid w:val="00B85495"/>
    <w:rsid w:val="00B85D38"/>
    <w:rsid w:val="00BD328A"/>
    <w:rsid w:val="00C266CE"/>
    <w:rsid w:val="00C535CC"/>
    <w:rsid w:val="00CA3DAD"/>
    <w:rsid w:val="00CC2989"/>
    <w:rsid w:val="00CE00B4"/>
    <w:rsid w:val="00CF5464"/>
    <w:rsid w:val="00CF728F"/>
    <w:rsid w:val="00D16FAD"/>
    <w:rsid w:val="00D17121"/>
    <w:rsid w:val="00D21CFE"/>
    <w:rsid w:val="00D31E3D"/>
    <w:rsid w:val="00D34570"/>
    <w:rsid w:val="00D40F92"/>
    <w:rsid w:val="00D44C9A"/>
    <w:rsid w:val="00D50378"/>
    <w:rsid w:val="00D663F4"/>
    <w:rsid w:val="00D812CF"/>
    <w:rsid w:val="00D87D00"/>
    <w:rsid w:val="00D931AB"/>
    <w:rsid w:val="00DA11F4"/>
    <w:rsid w:val="00DD2336"/>
    <w:rsid w:val="00DF209A"/>
    <w:rsid w:val="00DF67CF"/>
    <w:rsid w:val="00E23D2C"/>
    <w:rsid w:val="00E32E63"/>
    <w:rsid w:val="00E81499"/>
    <w:rsid w:val="00EA0BC5"/>
    <w:rsid w:val="00EA1249"/>
    <w:rsid w:val="00EA55FB"/>
    <w:rsid w:val="00EB39A9"/>
    <w:rsid w:val="00EB51DB"/>
    <w:rsid w:val="00ED38B3"/>
    <w:rsid w:val="00EE0319"/>
    <w:rsid w:val="00EF5A79"/>
    <w:rsid w:val="00F57DCC"/>
    <w:rsid w:val="00FA7343"/>
    <w:rsid w:val="00FD013B"/>
    <w:rsid w:val="3B07166D"/>
    <w:rsid w:val="47E70907"/>
    <w:rsid w:val="4B60235B"/>
    <w:rsid w:val="7EDB9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A131"/>
  <w15:chartTrackingRefBased/>
  <w15:docId w15:val="{D8D25EEC-1071-47E6-9B34-AC5121AA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66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66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66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66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66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66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66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66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66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66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66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66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663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663F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663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663F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663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663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66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66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66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66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66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663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63F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663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66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663F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663F4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D663F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663F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D34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34570"/>
  </w:style>
  <w:style w:type="paragraph" w:styleId="Rodap">
    <w:name w:val="footer"/>
    <w:basedOn w:val="Normal"/>
    <w:link w:val="RodapCarter"/>
    <w:uiPriority w:val="99"/>
    <w:unhideWhenUsed/>
    <w:rsid w:val="00D34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34570"/>
  </w:style>
  <w:style w:type="paragraph" w:styleId="Reviso">
    <w:name w:val="Revision"/>
    <w:hidden/>
    <w:uiPriority w:val="99"/>
    <w:semiHidden/>
    <w:rsid w:val="00664D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0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E00B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E00B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E00B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E00B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E00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ica.macieira@lift.com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na.santos@lift.com.pt" TargetMode="External"/><Relationship Id="rId4" Type="http://schemas.openxmlformats.org/officeDocument/2006/relationships/styles" Target="styles.xml"/><Relationship Id="rId9" Type="http://schemas.openxmlformats.org/officeDocument/2006/relationships/hyperlink" Target="https://clsbe.lisboa.ucp.pt/pt-pt/executive-education/inovacao-e-transformacao-digital-em-ban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39792540114CACC1B0E6A3C20D03" ma:contentTypeVersion="19" ma:contentTypeDescription="Create a new document." ma:contentTypeScope="" ma:versionID="615f1fa2ce061b9dd3044f5f2855b2f9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1edd21545525e1513e275211c9b4e08a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Props1.xml><?xml version="1.0" encoding="utf-8"?>
<ds:datastoreItem xmlns:ds="http://schemas.openxmlformats.org/officeDocument/2006/customXml" ds:itemID="{47FF0DF6-CC88-4A20-9229-4E795A9FE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967f-e124-43f3-a68f-dac69c34bad6"/>
    <ds:schemaRef ds:uri="c17badae-82f5-44c6-a5ed-7d84be8f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7A923-AE2E-460E-A5F9-9FC614FF5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8ECFC-71AF-4DEA-A492-333ED89DE81B}">
  <ds:schemaRefs>
    <ds:schemaRef ds:uri="http://schemas.microsoft.com/office/2006/metadata/properties"/>
    <ds:schemaRef ds:uri="http://schemas.microsoft.com/office/infopath/2007/PartnerControls"/>
    <ds:schemaRef ds:uri="92d4967f-e124-43f3-a68f-dac69c34bad6"/>
    <ds:schemaRef ds:uri="c17badae-82f5-44c6-a5ed-7d84be8fc952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4884</Characters>
  <Application>Microsoft Office Word</Application>
  <DocSecurity>0</DocSecurity>
  <Lines>82</Lines>
  <Paragraphs>20</Paragraphs>
  <ScaleCrop>false</ScaleCrop>
  <Company>NTT Data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Figueiredo Augusto</dc:creator>
  <cp:keywords/>
  <dc:description/>
  <cp:lastModifiedBy>Ana Santos</cp:lastModifiedBy>
  <cp:revision>5</cp:revision>
  <dcterms:created xsi:type="dcterms:W3CDTF">2026-07-07T08:44:00Z</dcterms:created>
  <dcterms:modified xsi:type="dcterms:W3CDTF">2026-07-23T14:18:00Z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</Properties>
</file>