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Relacja z wydarzenia</w:t>
      </w:r>
    </w:p>
    <w:p w:rsidR="00000000" w:rsidDel="00000000" w:rsidP="00000000" w:rsidRDefault="00000000" w:rsidRPr="00000000" w14:paraId="00000003">
      <w:pPr>
        <w:pStyle w:val="Heading2"/>
        <w:spacing w:after="240" w:before="240" w:lineRule="auto"/>
        <w:jc w:val="both"/>
        <w:rPr>
          <w:b w:val="1"/>
          <w:bCs w:val="1"/>
        </w:rPr>
      </w:pPr>
      <w:bookmarkStart w:colFirst="0" w:colLast="0" w:name="_stb67dc1vt6t" w:id="0"/>
      <w:bookmarkEnd w:id="0"/>
      <w:r w:rsidDel="00000000" w:rsidR="00000000" w:rsidRPr="00000000">
        <w:rPr>
          <w:b w:val="1"/>
          <w:bCs w:val="1"/>
          <w:rtl w:val="0"/>
        </w:rPr>
        <w:t xml:space="preserve">Runmageddon po 5 latach znów w Ełku. Mazurski klimat, przeprawa kajakowa i lokalna rywalizacja na Nowej Plaży miejskiej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 miniony weekend, 18 i 19 lipca, odbył się 11. event sezonu 2026 – Runmageddon Ełk. Po pięciu latach przerwy najpopularniejszy cykl biegów z przeszkodami w Polsce powrócił na Mazury, oferując uczestnikom unikalne przeszkody, sportowe emocje i duża dawkę adrenaliny. Obok zróżnicowanych tras dla dorosłych, młodzieży i dzieci, dużym sukcesem okazała się dedykowana klasyfikacja „Najszybszy Ełczanin” i „Najszybsza Ełczanka”, w której mieszkańcy miasta rywalizowali o prestiżowy tytuł.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dniach 18 i 19 lipca Nowa Plaża miejska nad Jeziorem Ełckim gościła zarówno lokalnych miłośników aktywności fizycznej, jak i wakacyjnych turystów. Piaszczysty teren, bliskość natury oraz różne możliwości zaplanowania tras pozwoliły uczestnikom na sprawdzenie swoich możliwości w mazurskiej scenerii oraz wyjście poza codzienną rutynę.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Cieszymy się, że po ponad pięcioletniej przerwie Runmageddon ponownie zawitał do Ełku. Zaplanowane trasy wymagały od startujących odpowiedniego przygotowania i determinacji przy pokonywaniu przeszkód, jednak liczba dodatkowych atrakcji oraz mazurski klimat zrekompensowały to zmęczenie, dając im przy tym z pewnością sporo satysfakcji </w:t>
      </w:r>
      <w:r w:rsidDel="00000000" w:rsidR="00000000" w:rsidRPr="00000000">
        <w:rPr>
          <w:rtl w:val="0"/>
        </w:rPr>
        <w:t xml:space="preserve">– mówi Marcin Kulczycki, dyrektor Runmageddonu w Ełku.</w:t>
      </w:r>
    </w:p>
    <w:p w:rsidR="00000000" w:rsidDel="00000000" w:rsidP="00000000" w:rsidRDefault="00000000" w:rsidRPr="00000000" w14:paraId="00000007">
      <w:pPr>
        <w:pStyle w:val="Heading3"/>
        <w:spacing w:after="240" w:before="240" w:lineRule="auto"/>
        <w:jc w:val="both"/>
        <w:rPr>
          <w:color w:val="000000"/>
        </w:rPr>
      </w:pPr>
      <w:bookmarkStart w:colFirst="0" w:colLast="0" w:name="_r3vk5pf5i4e9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Unikalna przeszkoda i lokalna walka o wygraną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Główną atrakcją ełckiej edycji była jedyna w całym, tegorocznym sezonie przeprawa kajakowa. Dzięki niej zawodnicy mogli poczuć prawdziwie mazurski klimat i doświadczyć niemal żeglarskiego wyzwania.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Organizatorzy położyli w Ełku nacisk na lokalne akcenty i zaangażowanie mieszkańców. Świetnym tego przykładem była dedykowana rywalizacja o tytuł Najszybszego Ełczanina i Najszybszej Ełczanki, która dała lokalnej społeczności okazję do sprawdzenia swoich sił i przekonania się, kto z mieszkańców miasta najlepiej radzi sobie ze sportowymi wyzwaniami.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Przyjechałem na Mazury typowo na urlop, ale kiedy zobaczyłem, że organizują tu Runmageddon, stwierdziłem, że muszę się sprawdzić. Łatwo nie było, woda i przeszkody dały w kość, ale to genialna przygoda i super wyjście ze strefy komfortu. Bardzo mi się podobało i z pewnością jeszcze wrócę na trasę </w:t>
      </w:r>
      <w:r w:rsidDel="00000000" w:rsidR="00000000" w:rsidRPr="00000000">
        <w:rPr>
          <w:rtl w:val="0"/>
        </w:rPr>
        <w:t xml:space="preserve">– mówił po ukończeniu biegu Pan Jacek, jeden z uczestników imprezy.</w:t>
      </w:r>
    </w:p>
    <w:p w:rsidR="00000000" w:rsidDel="00000000" w:rsidP="00000000" w:rsidRDefault="00000000" w:rsidRPr="00000000" w14:paraId="0000000B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fch08rrloha2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Różne poziomy intensywności, ta sama porcja wyzwań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Uczestnicy mieli do wyboru</w:t>
      </w:r>
      <w:r w:rsidDel="00000000" w:rsidR="00000000" w:rsidRPr="00000000">
        <w:rPr>
          <w:rtl w:val="0"/>
        </w:rPr>
        <w:t xml:space="preserve"> formuły dopasowane do każdego stopnia zaawansowania, dzięki czemu na trasach odnaleźli się zarówno debiutanci, jak i doświadczeni biegacze </w:t>
      </w:r>
      <w:r w:rsidDel="00000000" w:rsidR="00000000" w:rsidRPr="00000000">
        <w:rPr>
          <w:rtl w:val="0"/>
        </w:rPr>
        <w:t xml:space="preserve">przeszkodowi</w:t>
      </w:r>
      <w:r w:rsidDel="00000000" w:rsidR="00000000" w:rsidRPr="00000000">
        <w:rPr>
          <w:rtl w:val="0"/>
        </w:rPr>
        <w:t xml:space="preserve">. Dla osób stawiających pierwsze kroki w dyscyplinie OCR przygotowano formułę Intro – dystans liczący ponad 3 kilometry z 15 przeszkodami. W jej ramach odbyła się również seria Intro Together, umożliwiająca młodzieży od 12. roku życia start wspólnie z dorosłym opiekunem. Osoby poszukujące większego wyzwania mogły wybrać formułę Rekrut, czyli 6-kilometrową trasę z 30 przeszkodami. Głównym punktem programu był wymagający Runmageddon, w którym uczestnicy musieli pokonać dystans 12 kilometrów i zmierzyć się z ponad 50 przeszkodami.</w:t>
      </w:r>
    </w:p>
    <w:p w:rsidR="00000000" w:rsidDel="00000000" w:rsidP="00000000" w:rsidRDefault="00000000" w:rsidRPr="00000000" w14:paraId="0000000D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p1kaum8mvf1f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Zabawa pełna błota dla najmłodszych i rodzin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Ełcka edycja była także okazją do aktywnego spędzenia czasu w gronie rodzinnym. Tory przeszkód dla najmłodszych zostały zaprojektowane z zachowaniem najwyższych standardów bezpieczeństwa, zapewniając kontrolowaną rozrywkę pod okiem profesjonalistów. Dzieci mogły wystartować w formule Kids na kilometrowej trasie z minimum 15 przeszkodami. Dla młodzieży w wieku 12–15 lat przygotowano Intro U-16 (3 km i 15 przeszkód, stanowiące odzwierciedlenie trasy dla dorosłych), natomiast formuła Family pozwoliła na wspólny start wielopokoleniowy na dystansie ponad 2 kilometrów, gdzie kluczowa była wzajemna pomoc, dobra zabawa i budowanie wspomnień na lata.</w:t>
      </w:r>
    </w:p>
    <w:p w:rsidR="00000000" w:rsidDel="00000000" w:rsidP="00000000" w:rsidRDefault="00000000" w:rsidRPr="00000000" w14:paraId="0000000F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4r53f0jefjv8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Przeszkody i atrakcje w miasteczku EXPO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Poza trasą biegową, zarówno na zawodników, jak i kibiców czekało miasteczko biegowe. Znalazły się tam strefy partnerów, konkursy, mini-wyzwania sportowe oraz rozbudowana strefa gastronomiczna.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Całość wydarzenia zrealizowano w ścisłej współpracy z lokalnymi instytucjami, dbając o bezpieczeństwo uczestników. </w:t>
      </w:r>
    </w:p>
    <w:p w:rsidR="00000000" w:rsidDel="00000000" w:rsidP="00000000" w:rsidRDefault="00000000" w:rsidRPr="00000000" w14:paraId="00000012">
      <w:pPr>
        <w:spacing w:after="240" w:lineRule="auto"/>
        <w:jc w:val="both"/>
        <w:rPr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